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27E" w:rsidRPr="00F3227E" w:rsidRDefault="00F3227E" w:rsidP="00F3227E">
      <w:pPr>
        <w:spacing w:after="0" w:line="510" w:lineRule="atLeast"/>
        <w:ind w:left="150"/>
        <w:outlineLvl w:val="1"/>
        <w:rPr>
          <w:rFonts w:ascii="Arial" w:eastAsia="Times New Roman" w:hAnsi="Arial" w:cs="Arial"/>
          <w:sz w:val="21"/>
          <w:szCs w:val="21"/>
          <w:lang w:eastAsia="es-CO"/>
        </w:rPr>
      </w:pPr>
      <w:r w:rsidRPr="00F3227E">
        <w:rPr>
          <w:rFonts w:ascii="Arial" w:eastAsia="Times New Roman" w:hAnsi="Arial" w:cs="Arial"/>
          <w:sz w:val="21"/>
          <w:szCs w:val="21"/>
          <w:lang w:eastAsia="es-CO"/>
        </w:rPr>
        <w:t>Estimativo de inversión, idoneidad laboral e idoneidad ambiental para una propuesta de contrato de concesión</w:t>
      </w:r>
    </w:p>
    <w:p w:rsidR="00F3227E" w:rsidRPr="00F3227E" w:rsidRDefault="00F3227E" w:rsidP="00F3227E">
      <w:pPr>
        <w:spacing w:after="0" w:line="240" w:lineRule="auto"/>
        <w:rPr>
          <w:rFonts w:ascii="Times New Roman" w:eastAsia="Times New Roman" w:hAnsi="Times New Roman" w:cs="Times New Roman"/>
          <w:sz w:val="20"/>
          <w:szCs w:val="20"/>
          <w:lang w:eastAsia="es-CO"/>
        </w:rPr>
      </w:pPr>
      <w:r w:rsidRPr="00F3227E">
        <w:rPr>
          <w:rFonts w:ascii="Times New Roman" w:eastAsia="Times New Roman" w:hAnsi="Times New Roman" w:cs="Times New Roman"/>
          <w:sz w:val="20"/>
          <w:szCs w:val="20"/>
          <w:lang w:eastAsia="es-CO"/>
        </w:rPr>
        <w:t>Área de la solicitud (Ha):</w:t>
      </w:r>
    </w:p>
    <w:p w:rsidR="00F3227E" w:rsidRPr="00F3227E" w:rsidRDefault="00F3227E" w:rsidP="00F3227E">
      <w:pPr>
        <w:spacing w:line="240" w:lineRule="auto"/>
        <w:rPr>
          <w:rFonts w:ascii="Times New Roman" w:eastAsia="Times New Roman" w:hAnsi="Times New Roman" w:cs="Times New Roman"/>
          <w:sz w:val="20"/>
          <w:szCs w:val="20"/>
          <w:lang w:eastAsia="es-CO"/>
        </w:rPr>
      </w:pPr>
      <w:r w:rsidRPr="00F3227E">
        <w:rPr>
          <w:rFonts w:ascii="Times New Roman" w:eastAsia="Times New Roman" w:hAnsi="Times New Roman" w:cs="Times New Roman"/>
          <w:sz w:val="20"/>
          <w:szCs w:val="20"/>
          <w:lang w:eastAsia="es-CO"/>
        </w:rPr>
        <w:t>910,6170</w:t>
      </w:r>
    </w:p>
    <w:p w:rsidR="00F3227E" w:rsidRPr="00F3227E" w:rsidRDefault="00F3227E" w:rsidP="00F3227E">
      <w:pPr>
        <w:spacing w:after="0" w:line="240" w:lineRule="auto"/>
        <w:rPr>
          <w:rFonts w:ascii="Times New Roman" w:eastAsia="Times New Roman" w:hAnsi="Times New Roman" w:cs="Times New Roman"/>
          <w:sz w:val="20"/>
          <w:szCs w:val="20"/>
          <w:lang w:eastAsia="es-CO"/>
        </w:rPr>
      </w:pPr>
      <w:r w:rsidRPr="00F3227E">
        <w:rPr>
          <w:rFonts w:ascii="Times New Roman" w:eastAsia="Times New Roman" w:hAnsi="Times New Roman" w:cs="Times New Roman"/>
          <w:sz w:val="20"/>
          <w:szCs w:val="20"/>
          <w:lang w:eastAsia="es-CO"/>
        </w:rPr>
        <w:t>Minerales seleccionados:</w:t>
      </w:r>
    </w:p>
    <w:p w:rsidR="00F3227E" w:rsidRPr="00F3227E" w:rsidRDefault="00F3227E" w:rsidP="00F3227E">
      <w:pPr>
        <w:spacing w:line="240" w:lineRule="auto"/>
        <w:rPr>
          <w:rFonts w:ascii="Times New Roman" w:eastAsia="Times New Roman" w:hAnsi="Times New Roman" w:cs="Times New Roman"/>
          <w:sz w:val="20"/>
          <w:szCs w:val="20"/>
          <w:lang w:eastAsia="es-CO"/>
        </w:rPr>
      </w:pPr>
      <w:r w:rsidRPr="00F3227E">
        <w:rPr>
          <w:rFonts w:ascii="Times New Roman" w:eastAsia="Times New Roman" w:hAnsi="Times New Roman" w:cs="Times New Roman"/>
          <w:sz w:val="20"/>
          <w:szCs w:val="20"/>
          <w:lang w:eastAsia="es-CO"/>
        </w:rPr>
        <w:t>Minerales metálicos - MINERALES DE COBRE Y SUS CONCENTRADOS, Minerales metálicos - MINERALES DE PLATA Y SUS CONCENTRADOS, Minerales metálicos - MINERALES DE ORO Y SUS CONCENTRADOS</w:t>
      </w:r>
    </w:p>
    <w:p w:rsidR="00F3227E" w:rsidRPr="00F3227E" w:rsidRDefault="00F3227E" w:rsidP="00F3227E">
      <w:pPr>
        <w:spacing w:after="0" w:line="240" w:lineRule="auto"/>
        <w:rPr>
          <w:rFonts w:ascii="Times New Roman" w:eastAsia="Times New Roman" w:hAnsi="Times New Roman" w:cs="Times New Roman"/>
          <w:sz w:val="20"/>
          <w:szCs w:val="20"/>
          <w:lang w:eastAsia="es-CO"/>
        </w:rPr>
      </w:pPr>
      <w:r w:rsidRPr="00F3227E">
        <w:rPr>
          <w:rFonts w:ascii="Times New Roman" w:eastAsia="Times New Roman" w:hAnsi="Times New Roman" w:cs="Times New Roman"/>
          <w:sz w:val="20"/>
          <w:szCs w:val="20"/>
          <w:lang w:eastAsia="es-CO"/>
        </w:rPr>
        <w:t>Salario Mínimo Mensual Legal Vigente:</w:t>
      </w:r>
    </w:p>
    <w:p w:rsidR="00F3227E" w:rsidRPr="00F3227E" w:rsidRDefault="00F3227E" w:rsidP="00F3227E">
      <w:pPr>
        <w:spacing w:line="240" w:lineRule="auto"/>
        <w:rPr>
          <w:rFonts w:ascii="Times New Roman" w:eastAsia="Times New Roman" w:hAnsi="Times New Roman" w:cs="Times New Roman"/>
          <w:sz w:val="20"/>
          <w:szCs w:val="20"/>
          <w:lang w:eastAsia="es-CO"/>
        </w:rPr>
      </w:pPr>
      <w:r w:rsidRPr="00F3227E">
        <w:rPr>
          <w:rFonts w:ascii="Times New Roman" w:eastAsia="Times New Roman" w:hAnsi="Times New Roman" w:cs="Times New Roman"/>
          <w:sz w:val="20"/>
          <w:szCs w:val="20"/>
          <w:lang w:eastAsia="es-CO"/>
        </w:rPr>
        <w:t>$ 877.803,00</w:t>
      </w:r>
    </w:p>
    <w:p w:rsidR="00F3227E" w:rsidRPr="00F3227E" w:rsidRDefault="00F3227E" w:rsidP="00F3227E">
      <w:pPr>
        <w:spacing w:after="0" w:line="240" w:lineRule="auto"/>
        <w:rPr>
          <w:rFonts w:ascii="Times New Roman" w:eastAsia="Times New Roman" w:hAnsi="Times New Roman" w:cs="Times New Roman"/>
          <w:sz w:val="20"/>
          <w:szCs w:val="20"/>
          <w:lang w:eastAsia="es-CO"/>
        </w:rPr>
      </w:pPr>
      <w:r w:rsidRPr="00F3227E">
        <w:rPr>
          <w:rFonts w:ascii="Times New Roman" w:eastAsia="Times New Roman" w:hAnsi="Times New Roman" w:cs="Times New Roman"/>
          <w:sz w:val="20"/>
          <w:szCs w:val="20"/>
          <w:lang w:eastAsia="es-CO"/>
        </w:rPr>
        <w:t>Salario Mínimo Diario Legal Vigente (SMDLV):</w:t>
      </w:r>
    </w:p>
    <w:p w:rsidR="00F3227E" w:rsidRPr="00F3227E" w:rsidRDefault="00F3227E" w:rsidP="00F3227E">
      <w:pPr>
        <w:spacing w:line="240" w:lineRule="auto"/>
        <w:rPr>
          <w:rFonts w:ascii="Times New Roman" w:eastAsia="Times New Roman" w:hAnsi="Times New Roman" w:cs="Times New Roman"/>
          <w:sz w:val="20"/>
          <w:szCs w:val="20"/>
          <w:lang w:eastAsia="es-CO"/>
        </w:rPr>
      </w:pPr>
      <w:r w:rsidRPr="00F3227E">
        <w:rPr>
          <w:rFonts w:ascii="Times New Roman" w:eastAsia="Times New Roman" w:hAnsi="Times New Roman" w:cs="Times New Roman"/>
          <w:sz w:val="20"/>
          <w:szCs w:val="20"/>
          <w:lang w:eastAsia="es-CO"/>
        </w:rPr>
        <w:t>$ 29.260,10</w:t>
      </w:r>
    </w:p>
    <w:tbl>
      <w:tblPr>
        <w:tblW w:w="5000" w:type="pct"/>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530"/>
        <w:gridCol w:w="1399"/>
        <w:gridCol w:w="933"/>
        <w:gridCol w:w="1526"/>
        <w:gridCol w:w="933"/>
        <w:gridCol w:w="867"/>
        <w:gridCol w:w="920"/>
        <w:gridCol w:w="1719"/>
      </w:tblGrid>
      <w:tr w:rsidR="00F3227E" w:rsidRPr="00F3227E" w:rsidTr="00F3227E">
        <w:trPr>
          <w:tblHeader/>
        </w:trPr>
        <w:tc>
          <w:tcPr>
            <w:tcW w:w="150" w:type="pct"/>
            <w:tcBorders>
              <w:top w:val="nil"/>
              <w:left w:val="single" w:sz="6" w:space="0" w:color="DDDDDD"/>
              <w:bottom w:val="single" w:sz="6" w:space="0" w:color="DDDDDD"/>
              <w:right w:val="single" w:sz="6" w:space="0" w:color="DDDDDD"/>
            </w:tcBorders>
            <w:shd w:val="clear" w:color="auto" w:fill="EEEEEE"/>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b/>
                <w:bCs/>
                <w:sz w:val="18"/>
                <w:szCs w:val="18"/>
                <w:lang w:eastAsia="es-CO"/>
              </w:rPr>
            </w:pPr>
            <w:r w:rsidRPr="00F3227E">
              <w:rPr>
                <w:rFonts w:ascii="Times New Roman" w:eastAsia="Times New Roman" w:hAnsi="Times New Roman" w:cs="Times New Roman"/>
                <w:b/>
                <w:bCs/>
                <w:sz w:val="18"/>
                <w:szCs w:val="18"/>
                <w:lang w:eastAsia="es-CO"/>
              </w:rPr>
              <w:t>Fase</w:t>
            </w:r>
          </w:p>
        </w:tc>
        <w:tc>
          <w:tcPr>
            <w:tcW w:w="1227" w:type="pct"/>
            <w:tcBorders>
              <w:top w:val="nil"/>
              <w:left w:val="single" w:sz="6" w:space="0" w:color="DDDDDD"/>
              <w:bottom w:val="single" w:sz="6" w:space="0" w:color="DDDDDD"/>
              <w:right w:val="single" w:sz="6" w:space="0" w:color="DDDDDD"/>
            </w:tcBorders>
            <w:shd w:val="clear" w:color="auto" w:fill="EEEEEE"/>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b/>
                <w:bCs/>
                <w:sz w:val="18"/>
                <w:szCs w:val="18"/>
                <w:lang w:eastAsia="es-CO"/>
              </w:rPr>
            </w:pPr>
            <w:r w:rsidRPr="00F3227E">
              <w:rPr>
                <w:rFonts w:ascii="Times New Roman" w:eastAsia="Times New Roman" w:hAnsi="Times New Roman" w:cs="Times New Roman"/>
                <w:b/>
                <w:bCs/>
                <w:sz w:val="18"/>
                <w:szCs w:val="18"/>
                <w:lang w:eastAsia="es-CO"/>
              </w:rPr>
              <w:t>Actividades exploratorias (SMDLV)</w:t>
            </w:r>
          </w:p>
        </w:tc>
        <w:tc>
          <w:tcPr>
            <w:tcW w:w="292" w:type="pct"/>
            <w:tcBorders>
              <w:top w:val="nil"/>
              <w:left w:val="single" w:sz="6" w:space="0" w:color="DDDDDD"/>
              <w:bottom w:val="single" w:sz="6" w:space="0" w:color="DDDDDD"/>
              <w:right w:val="single" w:sz="6" w:space="0" w:color="DDDDDD"/>
            </w:tcBorders>
            <w:shd w:val="clear" w:color="auto" w:fill="EEEEEE"/>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b/>
                <w:bCs/>
                <w:sz w:val="18"/>
                <w:szCs w:val="18"/>
                <w:lang w:eastAsia="es-CO"/>
              </w:rPr>
            </w:pPr>
            <w:r w:rsidRPr="00F3227E">
              <w:rPr>
                <w:rFonts w:ascii="Times New Roman" w:eastAsia="Times New Roman" w:hAnsi="Times New Roman" w:cs="Times New Roman"/>
                <w:b/>
                <w:bCs/>
                <w:sz w:val="18"/>
                <w:szCs w:val="18"/>
                <w:lang w:eastAsia="es-CO"/>
              </w:rPr>
              <w:t>SMDLV</w:t>
            </w:r>
          </w:p>
        </w:tc>
        <w:tc>
          <w:tcPr>
            <w:tcW w:w="506" w:type="pct"/>
            <w:tcBorders>
              <w:top w:val="nil"/>
              <w:left w:val="single" w:sz="6" w:space="0" w:color="DDDDDD"/>
              <w:bottom w:val="single" w:sz="6" w:space="0" w:color="DDDDDD"/>
              <w:right w:val="single" w:sz="6" w:space="0" w:color="DDDDDD"/>
            </w:tcBorders>
            <w:shd w:val="clear" w:color="auto" w:fill="EEEEEE"/>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b/>
                <w:bCs/>
                <w:sz w:val="18"/>
                <w:szCs w:val="18"/>
                <w:lang w:eastAsia="es-CO"/>
              </w:rPr>
            </w:pPr>
            <w:r w:rsidRPr="00F3227E">
              <w:rPr>
                <w:rFonts w:ascii="Times New Roman" w:eastAsia="Times New Roman" w:hAnsi="Times New Roman" w:cs="Times New Roman"/>
                <w:b/>
                <w:bCs/>
                <w:sz w:val="18"/>
                <w:szCs w:val="18"/>
                <w:lang w:eastAsia="es-CO"/>
              </w:rPr>
              <w:t>Inversión mínima (COP)</w:t>
            </w:r>
          </w:p>
        </w:tc>
        <w:tc>
          <w:tcPr>
            <w:tcW w:w="485" w:type="pct"/>
            <w:tcBorders>
              <w:top w:val="nil"/>
              <w:left w:val="single" w:sz="6" w:space="0" w:color="DDDDDD"/>
              <w:bottom w:val="single" w:sz="6" w:space="0" w:color="DDDDDD"/>
              <w:right w:val="single" w:sz="6" w:space="0" w:color="DDDDDD"/>
            </w:tcBorders>
            <w:shd w:val="clear" w:color="auto" w:fill="EEEEEE"/>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b/>
                <w:bCs/>
                <w:sz w:val="18"/>
                <w:szCs w:val="18"/>
                <w:lang w:eastAsia="es-CO"/>
              </w:rPr>
            </w:pPr>
            <w:r w:rsidRPr="00F3227E">
              <w:rPr>
                <w:rFonts w:ascii="Times New Roman" w:eastAsia="Times New Roman" w:hAnsi="Times New Roman" w:cs="Times New Roman"/>
                <w:b/>
                <w:bCs/>
                <w:sz w:val="18"/>
                <w:szCs w:val="18"/>
                <w:lang w:eastAsia="es-CO"/>
              </w:rPr>
              <w:t>Estimativo de inversión (SMDLV)</w:t>
            </w:r>
          </w:p>
        </w:tc>
        <w:tc>
          <w:tcPr>
            <w:tcW w:w="656" w:type="pct"/>
            <w:tcBorders>
              <w:top w:val="nil"/>
              <w:left w:val="single" w:sz="6" w:space="0" w:color="DDDDDD"/>
              <w:bottom w:val="single" w:sz="6" w:space="0" w:color="DDDDDD"/>
              <w:right w:val="single" w:sz="6" w:space="0" w:color="DDDDDD"/>
            </w:tcBorders>
            <w:shd w:val="clear" w:color="auto" w:fill="EEEEEE"/>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b/>
                <w:bCs/>
                <w:sz w:val="18"/>
                <w:szCs w:val="18"/>
                <w:lang w:eastAsia="es-CO"/>
              </w:rPr>
            </w:pPr>
            <w:r w:rsidRPr="00F3227E">
              <w:rPr>
                <w:rFonts w:ascii="Times New Roman" w:eastAsia="Times New Roman" w:hAnsi="Times New Roman" w:cs="Times New Roman"/>
                <w:b/>
                <w:bCs/>
                <w:sz w:val="18"/>
                <w:szCs w:val="18"/>
                <w:lang w:eastAsia="es-CO"/>
              </w:rPr>
              <w:t>Año de ejecución de las actividades</w:t>
            </w:r>
          </w:p>
        </w:tc>
        <w:tc>
          <w:tcPr>
            <w:tcW w:w="656" w:type="pct"/>
            <w:tcBorders>
              <w:top w:val="nil"/>
              <w:left w:val="single" w:sz="6" w:space="0" w:color="DDDDDD"/>
              <w:bottom w:val="single" w:sz="6" w:space="0" w:color="DDDDDD"/>
              <w:right w:val="single" w:sz="6" w:space="0" w:color="DDDDDD"/>
            </w:tcBorders>
            <w:shd w:val="clear" w:color="auto" w:fill="EEEEEE"/>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b/>
                <w:bCs/>
                <w:sz w:val="18"/>
                <w:szCs w:val="18"/>
                <w:lang w:eastAsia="es-CO"/>
              </w:rPr>
            </w:pPr>
            <w:r w:rsidRPr="00F3227E">
              <w:rPr>
                <w:rFonts w:ascii="Times New Roman" w:eastAsia="Times New Roman" w:hAnsi="Times New Roman" w:cs="Times New Roman"/>
                <w:b/>
                <w:bCs/>
                <w:sz w:val="18"/>
                <w:szCs w:val="18"/>
                <w:lang w:eastAsia="es-CO"/>
              </w:rPr>
              <w:t>Año de entrega de información a la ANM</w:t>
            </w:r>
          </w:p>
        </w:tc>
        <w:tc>
          <w:tcPr>
            <w:tcW w:w="1028" w:type="pct"/>
            <w:tcBorders>
              <w:top w:val="nil"/>
              <w:left w:val="single" w:sz="6" w:space="0" w:color="DDDDDD"/>
              <w:bottom w:val="single" w:sz="6" w:space="0" w:color="DDDDDD"/>
              <w:right w:val="single" w:sz="2" w:space="0" w:color="DDDDDD"/>
            </w:tcBorders>
            <w:shd w:val="clear" w:color="auto" w:fill="EEEEEE"/>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b/>
                <w:bCs/>
                <w:sz w:val="18"/>
                <w:szCs w:val="18"/>
                <w:lang w:eastAsia="es-CO"/>
              </w:rPr>
            </w:pPr>
            <w:r w:rsidRPr="00F3227E">
              <w:rPr>
                <w:rFonts w:ascii="Times New Roman" w:eastAsia="Times New Roman" w:hAnsi="Times New Roman" w:cs="Times New Roman"/>
                <w:b/>
                <w:bCs/>
                <w:sz w:val="18"/>
                <w:szCs w:val="18"/>
                <w:lang w:eastAsia="es-CO"/>
              </w:rPr>
              <w:t>Idoneidad laboral (seleccione el profesional que va a efectuar la actividad)</w:t>
            </w:r>
          </w:p>
        </w:tc>
      </w:tr>
      <w:tr w:rsidR="00F3227E" w:rsidRPr="00F3227E" w:rsidTr="00F3227E">
        <w:tc>
          <w:tcPr>
            <w:tcW w:w="5000" w:type="pct"/>
            <w:gridSpan w:val="8"/>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Actividades exploratorias (SMDLV)</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w:t>
            </w:r>
          </w:p>
        </w:tc>
        <w:tc>
          <w:tcPr>
            <w:tcW w:w="1227"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Revisión bibliográfica</w:t>
            </w:r>
          </w:p>
        </w:tc>
        <w:tc>
          <w:tcPr>
            <w:tcW w:w="29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60</w:t>
            </w:r>
          </w:p>
        </w:tc>
        <w:tc>
          <w:tcPr>
            <w:tcW w:w="50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$ 1.755.606,00</w:t>
            </w:r>
          </w:p>
        </w:tc>
        <w:tc>
          <w:tcPr>
            <w:tcW w:w="48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60,00</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w:t>
            </w:r>
          </w:p>
        </w:tc>
        <w:tc>
          <w:tcPr>
            <w:tcW w:w="1028"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de Minas, Ingeniero Geólogo o Geólogo</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w:t>
            </w:r>
          </w:p>
        </w:tc>
        <w:tc>
          <w:tcPr>
            <w:tcW w:w="1227"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Contactos con la comunidad y enfoque social</w:t>
            </w:r>
          </w:p>
        </w:tc>
        <w:tc>
          <w:tcPr>
            <w:tcW w:w="29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160</w:t>
            </w:r>
          </w:p>
        </w:tc>
        <w:tc>
          <w:tcPr>
            <w:tcW w:w="50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$ 4.681.616,00</w:t>
            </w:r>
          </w:p>
        </w:tc>
        <w:tc>
          <w:tcPr>
            <w:tcW w:w="48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160,00</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w:t>
            </w:r>
          </w:p>
        </w:tc>
        <w:tc>
          <w:tcPr>
            <w:tcW w:w="1028"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xml:space="preserve">Trabajador social o Comunicador o </w:t>
            </w:r>
            <w:proofErr w:type="spellStart"/>
            <w:r w:rsidRPr="00F3227E">
              <w:rPr>
                <w:rFonts w:ascii="Times New Roman" w:eastAsia="Times New Roman" w:hAnsi="Times New Roman" w:cs="Times New Roman"/>
                <w:sz w:val="24"/>
                <w:szCs w:val="24"/>
                <w:lang w:eastAsia="es-CO"/>
              </w:rPr>
              <w:t>Antropologo</w:t>
            </w:r>
            <w:proofErr w:type="spellEnd"/>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w:t>
            </w:r>
          </w:p>
        </w:tc>
        <w:tc>
          <w:tcPr>
            <w:tcW w:w="1227"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Base topográfica del área</w:t>
            </w:r>
          </w:p>
        </w:tc>
        <w:tc>
          <w:tcPr>
            <w:tcW w:w="29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1.278,51</w:t>
            </w:r>
          </w:p>
        </w:tc>
        <w:tc>
          <w:tcPr>
            <w:tcW w:w="50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$ 37.409.330,45</w:t>
            </w:r>
          </w:p>
        </w:tc>
        <w:tc>
          <w:tcPr>
            <w:tcW w:w="48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1.278,51</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w:t>
            </w:r>
          </w:p>
        </w:tc>
        <w:tc>
          <w:tcPr>
            <w:tcW w:w="1028"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roofErr w:type="spellStart"/>
            <w:r w:rsidRPr="00F3227E">
              <w:rPr>
                <w:rFonts w:ascii="Times New Roman" w:eastAsia="Times New Roman" w:hAnsi="Times New Roman" w:cs="Times New Roman"/>
                <w:sz w:val="24"/>
                <w:szCs w:val="24"/>
                <w:lang w:eastAsia="es-CO"/>
              </w:rPr>
              <w:t>Topografo</w:t>
            </w:r>
            <w:proofErr w:type="spellEnd"/>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w:t>
            </w:r>
          </w:p>
        </w:tc>
        <w:tc>
          <w:tcPr>
            <w:tcW w:w="1227"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Cartografía geológica</w:t>
            </w:r>
          </w:p>
        </w:tc>
        <w:tc>
          <w:tcPr>
            <w:tcW w:w="29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3.911,54</w:t>
            </w:r>
          </w:p>
        </w:tc>
        <w:tc>
          <w:tcPr>
            <w:tcW w:w="50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$ 114.452.051,55</w:t>
            </w:r>
          </w:p>
        </w:tc>
        <w:tc>
          <w:tcPr>
            <w:tcW w:w="48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3.911,54</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w:t>
            </w:r>
          </w:p>
        </w:tc>
        <w:tc>
          <w:tcPr>
            <w:tcW w:w="1028"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xml:space="preserve">Ingeniero de Minas, Ingeniero </w:t>
            </w:r>
            <w:r w:rsidRPr="00F3227E">
              <w:rPr>
                <w:rFonts w:ascii="Times New Roman" w:eastAsia="Times New Roman" w:hAnsi="Times New Roman" w:cs="Times New Roman"/>
                <w:sz w:val="24"/>
                <w:szCs w:val="24"/>
                <w:lang w:eastAsia="es-CO"/>
              </w:rPr>
              <w:lastRenderedPageBreak/>
              <w:t>Geólogo o Geólogo</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lastRenderedPageBreak/>
              <w:t>I</w:t>
            </w:r>
          </w:p>
        </w:tc>
        <w:tc>
          <w:tcPr>
            <w:tcW w:w="1227"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Excavación de trincheras y apiques</w:t>
            </w:r>
          </w:p>
        </w:tc>
        <w:tc>
          <w:tcPr>
            <w:tcW w:w="29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420</w:t>
            </w:r>
          </w:p>
        </w:tc>
        <w:tc>
          <w:tcPr>
            <w:tcW w:w="50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$ 12.289.242,00</w:t>
            </w:r>
          </w:p>
        </w:tc>
        <w:tc>
          <w:tcPr>
            <w:tcW w:w="48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420,00</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w:t>
            </w:r>
          </w:p>
        </w:tc>
        <w:tc>
          <w:tcPr>
            <w:tcW w:w="1028"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de Minas, Ingeniero Geólogo o Geólogo</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w:t>
            </w:r>
          </w:p>
        </w:tc>
        <w:tc>
          <w:tcPr>
            <w:tcW w:w="1227"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Geoquímica y otros análisis</w:t>
            </w:r>
          </w:p>
        </w:tc>
        <w:tc>
          <w:tcPr>
            <w:tcW w:w="29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2.360</w:t>
            </w:r>
          </w:p>
        </w:tc>
        <w:tc>
          <w:tcPr>
            <w:tcW w:w="50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$ 69.053.836,00</w:t>
            </w:r>
          </w:p>
        </w:tc>
        <w:tc>
          <w:tcPr>
            <w:tcW w:w="48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2.360,00</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w:t>
            </w:r>
          </w:p>
        </w:tc>
        <w:tc>
          <w:tcPr>
            <w:tcW w:w="1028"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de Minas, Ingeniero Geólogo o Geólogo</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w:t>
            </w:r>
          </w:p>
        </w:tc>
        <w:tc>
          <w:tcPr>
            <w:tcW w:w="1227"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Geofísica</w:t>
            </w:r>
          </w:p>
        </w:tc>
        <w:tc>
          <w:tcPr>
            <w:tcW w:w="29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510</w:t>
            </w:r>
          </w:p>
        </w:tc>
        <w:tc>
          <w:tcPr>
            <w:tcW w:w="50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$ 14.922.651,00</w:t>
            </w:r>
          </w:p>
        </w:tc>
        <w:tc>
          <w:tcPr>
            <w:tcW w:w="48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510,00</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w:t>
            </w:r>
          </w:p>
        </w:tc>
        <w:tc>
          <w:tcPr>
            <w:tcW w:w="1028"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de Minas, Ingeniero Geólogo o Geólogo</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w:t>
            </w:r>
          </w:p>
        </w:tc>
        <w:tc>
          <w:tcPr>
            <w:tcW w:w="1227"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Estudio de dinámica fluvial del cauce</w:t>
            </w:r>
          </w:p>
        </w:tc>
        <w:tc>
          <w:tcPr>
            <w:tcW w:w="29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0</w:t>
            </w:r>
          </w:p>
        </w:tc>
        <w:tc>
          <w:tcPr>
            <w:tcW w:w="50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$ 0,00</w:t>
            </w:r>
          </w:p>
        </w:tc>
        <w:tc>
          <w:tcPr>
            <w:tcW w:w="48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0,00</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0"/>
                <w:szCs w:val="20"/>
                <w:lang w:eastAsia="es-CO"/>
              </w:rPr>
            </w:pP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w:t>
            </w:r>
          </w:p>
        </w:tc>
        <w:tc>
          <w:tcPr>
            <w:tcW w:w="1227"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Características hidrológicas y sedimentológicas del cauce</w:t>
            </w:r>
          </w:p>
        </w:tc>
        <w:tc>
          <w:tcPr>
            <w:tcW w:w="29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0</w:t>
            </w:r>
          </w:p>
        </w:tc>
        <w:tc>
          <w:tcPr>
            <w:tcW w:w="50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$ 0,00</w:t>
            </w:r>
          </w:p>
        </w:tc>
        <w:tc>
          <w:tcPr>
            <w:tcW w:w="48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0,00</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0"/>
                <w:szCs w:val="20"/>
                <w:lang w:eastAsia="es-CO"/>
              </w:rPr>
            </w:pP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lastRenderedPageBreak/>
              <w:t>II</w:t>
            </w:r>
          </w:p>
        </w:tc>
        <w:tc>
          <w:tcPr>
            <w:tcW w:w="1227"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Pozos y Galerías Exploratorias</w:t>
            </w:r>
          </w:p>
        </w:tc>
        <w:tc>
          <w:tcPr>
            <w:tcW w:w="29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0</w:t>
            </w:r>
          </w:p>
        </w:tc>
        <w:tc>
          <w:tcPr>
            <w:tcW w:w="50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$ 0,00</w:t>
            </w:r>
          </w:p>
        </w:tc>
        <w:tc>
          <w:tcPr>
            <w:tcW w:w="48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0,00</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0"/>
                <w:szCs w:val="20"/>
                <w:lang w:eastAsia="es-CO"/>
              </w:rPr>
            </w:pP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II</w:t>
            </w:r>
          </w:p>
        </w:tc>
        <w:tc>
          <w:tcPr>
            <w:tcW w:w="1227"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Perforaciones profundas</w:t>
            </w:r>
          </w:p>
        </w:tc>
        <w:tc>
          <w:tcPr>
            <w:tcW w:w="29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54.530,64</w:t>
            </w:r>
          </w:p>
        </w:tc>
        <w:tc>
          <w:tcPr>
            <w:tcW w:w="50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$ 1.595.571.979,46</w:t>
            </w:r>
          </w:p>
        </w:tc>
        <w:tc>
          <w:tcPr>
            <w:tcW w:w="48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54.530,64</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w:t>
            </w:r>
          </w:p>
        </w:tc>
        <w:tc>
          <w:tcPr>
            <w:tcW w:w="1028"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de Minas, Ingeniero Geólogo o Geólogo</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II</w:t>
            </w:r>
          </w:p>
        </w:tc>
        <w:tc>
          <w:tcPr>
            <w:tcW w:w="1227"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Muestreo y análisis de calidad</w:t>
            </w:r>
          </w:p>
        </w:tc>
        <w:tc>
          <w:tcPr>
            <w:tcW w:w="29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390</w:t>
            </w:r>
          </w:p>
        </w:tc>
        <w:tc>
          <w:tcPr>
            <w:tcW w:w="50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$ 11.411.439,00</w:t>
            </w:r>
          </w:p>
        </w:tc>
        <w:tc>
          <w:tcPr>
            <w:tcW w:w="48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390,00</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w:t>
            </w:r>
          </w:p>
        </w:tc>
        <w:tc>
          <w:tcPr>
            <w:tcW w:w="1028"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de Minas, Ingeniero Geólogo o Geólogo</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II</w:t>
            </w:r>
          </w:p>
        </w:tc>
        <w:tc>
          <w:tcPr>
            <w:tcW w:w="1227"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Estudio geotécnico</w:t>
            </w:r>
          </w:p>
        </w:tc>
        <w:tc>
          <w:tcPr>
            <w:tcW w:w="29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360</w:t>
            </w:r>
          </w:p>
        </w:tc>
        <w:tc>
          <w:tcPr>
            <w:tcW w:w="50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$ 10.533.636,00</w:t>
            </w:r>
          </w:p>
        </w:tc>
        <w:tc>
          <w:tcPr>
            <w:tcW w:w="48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360,00</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3</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3</w:t>
            </w:r>
          </w:p>
        </w:tc>
        <w:tc>
          <w:tcPr>
            <w:tcW w:w="1028"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roofErr w:type="spellStart"/>
            <w:r w:rsidRPr="00F3227E">
              <w:rPr>
                <w:rFonts w:ascii="Times New Roman" w:eastAsia="Times New Roman" w:hAnsi="Times New Roman" w:cs="Times New Roman"/>
                <w:sz w:val="24"/>
                <w:szCs w:val="24"/>
                <w:lang w:eastAsia="es-CO"/>
              </w:rPr>
              <w:t>Geotecnista</w:t>
            </w:r>
            <w:proofErr w:type="spellEnd"/>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II</w:t>
            </w:r>
          </w:p>
        </w:tc>
        <w:tc>
          <w:tcPr>
            <w:tcW w:w="1227"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Estudio Hidrológico</w:t>
            </w:r>
          </w:p>
        </w:tc>
        <w:tc>
          <w:tcPr>
            <w:tcW w:w="29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255</w:t>
            </w:r>
          </w:p>
        </w:tc>
        <w:tc>
          <w:tcPr>
            <w:tcW w:w="50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$ 7.461.325,50</w:t>
            </w:r>
          </w:p>
        </w:tc>
        <w:tc>
          <w:tcPr>
            <w:tcW w:w="48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255,00</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w:t>
            </w:r>
          </w:p>
        </w:tc>
        <w:tc>
          <w:tcPr>
            <w:tcW w:w="1028"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de Minas, Ingeniero Geólogo o Geólogo</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II</w:t>
            </w:r>
          </w:p>
        </w:tc>
        <w:tc>
          <w:tcPr>
            <w:tcW w:w="1227"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Estudio Hidrogeológico</w:t>
            </w:r>
          </w:p>
        </w:tc>
        <w:tc>
          <w:tcPr>
            <w:tcW w:w="29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255</w:t>
            </w:r>
          </w:p>
        </w:tc>
        <w:tc>
          <w:tcPr>
            <w:tcW w:w="50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$ 7.461.325,50</w:t>
            </w:r>
          </w:p>
        </w:tc>
        <w:tc>
          <w:tcPr>
            <w:tcW w:w="48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255,00</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3</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3</w:t>
            </w:r>
          </w:p>
        </w:tc>
        <w:tc>
          <w:tcPr>
            <w:tcW w:w="1028"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de Minas, Ingeniero Geólogo o Geólogo</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lastRenderedPageBreak/>
              <w:t>III</w:t>
            </w:r>
          </w:p>
        </w:tc>
        <w:tc>
          <w:tcPr>
            <w:tcW w:w="1227"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Evaluación del modelo geológico</w:t>
            </w:r>
          </w:p>
        </w:tc>
        <w:tc>
          <w:tcPr>
            <w:tcW w:w="29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1.168,51</w:t>
            </w:r>
          </w:p>
        </w:tc>
        <w:tc>
          <w:tcPr>
            <w:tcW w:w="50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$ 34.190.719,45</w:t>
            </w:r>
          </w:p>
        </w:tc>
        <w:tc>
          <w:tcPr>
            <w:tcW w:w="48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1.168,51</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3</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3</w:t>
            </w:r>
          </w:p>
        </w:tc>
        <w:tc>
          <w:tcPr>
            <w:tcW w:w="1028"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de Minas, Ingeniero Geólogo o Geólogo</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III</w:t>
            </w:r>
          </w:p>
        </w:tc>
        <w:tc>
          <w:tcPr>
            <w:tcW w:w="1227"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xml:space="preserve">Actividades exploratorias adicionales (Se describe en el anexo </w:t>
            </w:r>
            <w:proofErr w:type="spellStart"/>
            <w:r w:rsidRPr="00F3227E">
              <w:rPr>
                <w:rFonts w:ascii="Times New Roman" w:eastAsia="Times New Roman" w:hAnsi="Times New Roman" w:cs="Times New Roman"/>
                <w:sz w:val="24"/>
                <w:szCs w:val="24"/>
                <w:lang w:eastAsia="es-CO"/>
              </w:rPr>
              <w:t>Tecnico</w:t>
            </w:r>
            <w:proofErr w:type="spellEnd"/>
            <w:r w:rsidRPr="00F3227E">
              <w:rPr>
                <w:rFonts w:ascii="Times New Roman" w:eastAsia="Times New Roman" w:hAnsi="Times New Roman" w:cs="Times New Roman"/>
                <w:sz w:val="24"/>
                <w:szCs w:val="24"/>
                <w:lang w:eastAsia="es-CO"/>
              </w:rPr>
              <w:t xml:space="preserve"> que se allegue)</w:t>
            </w:r>
          </w:p>
        </w:tc>
        <w:tc>
          <w:tcPr>
            <w:tcW w:w="29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0</w:t>
            </w:r>
          </w:p>
        </w:tc>
        <w:tc>
          <w:tcPr>
            <w:tcW w:w="50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$ 0,00</w:t>
            </w:r>
          </w:p>
        </w:tc>
        <w:tc>
          <w:tcPr>
            <w:tcW w:w="48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0,00</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3</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0"/>
                <w:szCs w:val="20"/>
                <w:lang w:eastAsia="es-CO"/>
              </w:rPr>
            </w:pP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0"/>
                <w:szCs w:val="20"/>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Sub-total</w:t>
            </w:r>
          </w:p>
        </w:tc>
        <w:tc>
          <w:tcPr>
            <w:tcW w:w="29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65.659,20</w:t>
            </w:r>
          </w:p>
        </w:tc>
        <w:tc>
          <w:tcPr>
            <w:tcW w:w="50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$ 1.921.194.757,92</w:t>
            </w:r>
          </w:p>
        </w:tc>
        <w:tc>
          <w:tcPr>
            <w:tcW w:w="48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65.659,20</w:t>
            </w:r>
          </w:p>
        </w:tc>
        <w:tc>
          <w:tcPr>
            <w:tcW w:w="2340" w:type="pct"/>
            <w:gridSpan w:val="3"/>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p>
        </w:tc>
      </w:tr>
      <w:tr w:rsidR="00F3227E" w:rsidRPr="00F3227E" w:rsidTr="00F3227E">
        <w:tc>
          <w:tcPr>
            <w:tcW w:w="5000" w:type="pct"/>
            <w:gridSpan w:val="8"/>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0"/>
                <w:szCs w:val="20"/>
                <w:lang w:eastAsia="es-CO"/>
              </w:rPr>
            </w:pPr>
          </w:p>
        </w:tc>
      </w:tr>
      <w:tr w:rsidR="00F3227E" w:rsidRPr="00F3227E" w:rsidTr="00F3227E">
        <w:tc>
          <w:tcPr>
            <w:tcW w:w="5000" w:type="pct"/>
            <w:gridSpan w:val="8"/>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Actividades Ambientales etapa de exploración (SMDLV)</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Selección optima de Sitios de Campamentos y Helipuertos</w:t>
            </w:r>
          </w:p>
        </w:tc>
        <w:tc>
          <w:tcPr>
            <w:tcW w:w="29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100</w:t>
            </w:r>
          </w:p>
        </w:tc>
        <w:tc>
          <w:tcPr>
            <w:tcW w:w="50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$ 2.926.010,00</w:t>
            </w:r>
          </w:p>
        </w:tc>
        <w:tc>
          <w:tcPr>
            <w:tcW w:w="48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100,00</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ambiental</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Manejo de Aguas Lluvias</w:t>
            </w:r>
          </w:p>
        </w:tc>
        <w:tc>
          <w:tcPr>
            <w:tcW w:w="29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10</w:t>
            </w:r>
          </w:p>
        </w:tc>
        <w:tc>
          <w:tcPr>
            <w:tcW w:w="50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$ 292.601,00</w:t>
            </w:r>
          </w:p>
        </w:tc>
        <w:tc>
          <w:tcPr>
            <w:tcW w:w="48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10,00</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ambiental</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Manejo de Aguas Residuales Domesticas</w:t>
            </w:r>
          </w:p>
        </w:tc>
        <w:tc>
          <w:tcPr>
            <w:tcW w:w="29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130</w:t>
            </w:r>
          </w:p>
        </w:tc>
        <w:tc>
          <w:tcPr>
            <w:tcW w:w="50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$ 3.803.813,00</w:t>
            </w:r>
          </w:p>
        </w:tc>
        <w:tc>
          <w:tcPr>
            <w:tcW w:w="48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130,00</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ambiental</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Manejo de Cuerpos de Agua</w:t>
            </w:r>
          </w:p>
        </w:tc>
        <w:tc>
          <w:tcPr>
            <w:tcW w:w="29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194,75</w:t>
            </w:r>
          </w:p>
        </w:tc>
        <w:tc>
          <w:tcPr>
            <w:tcW w:w="50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$ 5.698.404,48</w:t>
            </w:r>
          </w:p>
        </w:tc>
        <w:tc>
          <w:tcPr>
            <w:tcW w:w="48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194,75</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1,2</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ambiental</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xml:space="preserve">Manejo de Material </w:t>
            </w:r>
            <w:proofErr w:type="spellStart"/>
            <w:r w:rsidRPr="00F3227E">
              <w:rPr>
                <w:rFonts w:ascii="Times New Roman" w:eastAsia="Times New Roman" w:hAnsi="Times New Roman" w:cs="Times New Roman"/>
                <w:sz w:val="24"/>
                <w:szCs w:val="24"/>
                <w:lang w:eastAsia="es-CO"/>
              </w:rPr>
              <w:t>Particulado</w:t>
            </w:r>
            <w:proofErr w:type="spellEnd"/>
            <w:r w:rsidRPr="00F3227E">
              <w:rPr>
                <w:rFonts w:ascii="Times New Roman" w:eastAsia="Times New Roman" w:hAnsi="Times New Roman" w:cs="Times New Roman"/>
                <w:sz w:val="24"/>
                <w:szCs w:val="24"/>
                <w:lang w:eastAsia="es-CO"/>
              </w:rPr>
              <w:t xml:space="preserve"> y Gases</w:t>
            </w:r>
          </w:p>
        </w:tc>
        <w:tc>
          <w:tcPr>
            <w:tcW w:w="29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116,85</w:t>
            </w:r>
          </w:p>
        </w:tc>
        <w:tc>
          <w:tcPr>
            <w:tcW w:w="50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$ 3.419.042,69</w:t>
            </w:r>
          </w:p>
        </w:tc>
        <w:tc>
          <w:tcPr>
            <w:tcW w:w="48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116,85</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1,2</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ambiental</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Manejo del Ruido</w:t>
            </w:r>
          </w:p>
        </w:tc>
        <w:tc>
          <w:tcPr>
            <w:tcW w:w="29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110</w:t>
            </w:r>
          </w:p>
        </w:tc>
        <w:tc>
          <w:tcPr>
            <w:tcW w:w="50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$ 3.218.611,00</w:t>
            </w:r>
          </w:p>
        </w:tc>
        <w:tc>
          <w:tcPr>
            <w:tcW w:w="48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110,00</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1,2</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ambiental</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Manejo de Combustibles</w:t>
            </w:r>
          </w:p>
        </w:tc>
        <w:tc>
          <w:tcPr>
            <w:tcW w:w="29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210</w:t>
            </w:r>
          </w:p>
        </w:tc>
        <w:tc>
          <w:tcPr>
            <w:tcW w:w="50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$ 6.144.621,00</w:t>
            </w:r>
          </w:p>
        </w:tc>
        <w:tc>
          <w:tcPr>
            <w:tcW w:w="48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210,00</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ambiental</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Manejo de Taludes</w:t>
            </w:r>
          </w:p>
        </w:tc>
        <w:tc>
          <w:tcPr>
            <w:tcW w:w="29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222,38</w:t>
            </w:r>
          </w:p>
        </w:tc>
        <w:tc>
          <w:tcPr>
            <w:tcW w:w="50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$ 6.506.861,04</w:t>
            </w:r>
          </w:p>
        </w:tc>
        <w:tc>
          <w:tcPr>
            <w:tcW w:w="48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222,38</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1,2</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xml:space="preserve">Ing. De minas, Ing. </w:t>
            </w:r>
            <w:proofErr w:type="spellStart"/>
            <w:r w:rsidRPr="00F3227E">
              <w:rPr>
                <w:rFonts w:ascii="Times New Roman" w:eastAsia="Times New Roman" w:hAnsi="Times New Roman" w:cs="Times New Roman"/>
                <w:sz w:val="24"/>
                <w:szCs w:val="24"/>
                <w:lang w:eastAsia="es-CO"/>
              </w:rPr>
              <w:t>Geologo,Geologo,Ing</w:t>
            </w:r>
            <w:proofErr w:type="spellEnd"/>
            <w:r w:rsidRPr="00F3227E">
              <w:rPr>
                <w:rFonts w:ascii="Times New Roman" w:eastAsia="Times New Roman" w:hAnsi="Times New Roman" w:cs="Times New Roman"/>
                <w:sz w:val="24"/>
                <w:szCs w:val="24"/>
                <w:lang w:eastAsia="es-CO"/>
              </w:rPr>
              <w:t xml:space="preserve">. </w:t>
            </w:r>
            <w:proofErr w:type="spellStart"/>
            <w:r w:rsidRPr="00F3227E">
              <w:rPr>
                <w:rFonts w:ascii="Times New Roman" w:eastAsia="Times New Roman" w:hAnsi="Times New Roman" w:cs="Times New Roman"/>
                <w:sz w:val="24"/>
                <w:szCs w:val="24"/>
                <w:lang w:eastAsia="es-CO"/>
              </w:rPr>
              <w:t>Civil,Ing</w:t>
            </w:r>
            <w:proofErr w:type="spellEnd"/>
            <w:r w:rsidRPr="00F3227E">
              <w:rPr>
                <w:rFonts w:ascii="Times New Roman" w:eastAsia="Times New Roman" w:hAnsi="Times New Roman" w:cs="Times New Roman"/>
                <w:sz w:val="24"/>
                <w:szCs w:val="24"/>
                <w:lang w:eastAsia="es-CO"/>
              </w:rPr>
              <w:t>. Ambiental</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Manejo de Accesos</w:t>
            </w:r>
          </w:p>
        </w:tc>
        <w:tc>
          <w:tcPr>
            <w:tcW w:w="29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148,16</w:t>
            </w:r>
          </w:p>
        </w:tc>
        <w:tc>
          <w:tcPr>
            <w:tcW w:w="50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$ 4.335.176,42</w:t>
            </w:r>
          </w:p>
        </w:tc>
        <w:tc>
          <w:tcPr>
            <w:tcW w:w="48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148,16</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1,2</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ambiental</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Manejo de Residuos Solidos</w:t>
            </w:r>
          </w:p>
        </w:tc>
        <w:tc>
          <w:tcPr>
            <w:tcW w:w="29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194,75</w:t>
            </w:r>
          </w:p>
        </w:tc>
        <w:tc>
          <w:tcPr>
            <w:tcW w:w="50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$ 5.698.404,48</w:t>
            </w:r>
          </w:p>
        </w:tc>
        <w:tc>
          <w:tcPr>
            <w:tcW w:w="48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194,75</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1,2</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ambiental</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Adecuación y Recuperación de Sitios de Uso Temporal</w:t>
            </w:r>
          </w:p>
        </w:tc>
        <w:tc>
          <w:tcPr>
            <w:tcW w:w="29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779,01</w:t>
            </w:r>
          </w:p>
        </w:tc>
        <w:tc>
          <w:tcPr>
            <w:tcW w:w="50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$ 22.793.910,50</w:t>
            </w:r>
          </w:p>
        </w:tc>
        <w:tc>
          <w:tcPr>
            <w:tcW w:w="48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779,01</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1,2</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ambiental</w:t>
            </w: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Manejo de Fauna y Flora</w:t>
            </w:r>
          </w:p>
        </w:tc>
        <w:tc>
          <w:tcPr>
            <w:tcW w:w="29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1.168,51</w:t>
            </w:r>
          </w:p>
        </w:tc>
        <w:tc>
          <w:tcPr>
            <w:tcW w:w="50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$ 34.190.719,45</w:t>
            </w:r>
          </w:p>
        </w:tc>
        <w:tc>
          <w:tcPr>
            <w:tcW w:w="48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1.168,51</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1,2</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xml:space="preserve">Ingeniero forestal, </w:t>
            </w:r>
            <w:proofErr w:type="spellStart"/>
            <w:r w:rsidRPr="00F3227E">
              <w:rPr>
                <w:rFonts w:ascii="Times New Roman" w:eastAsia="Times New Roman" w:hAnsi="Times New Roman" w:cs="Times New Roman"/>
                <w:sz w:val="24"/>
                <w:szCs w:val="24"/>
                <w:lang w:eastAsia="es-CO"/>
              </w:rPr>
              <w:t>Ecologo</w:t>
            </w:r>
            <w:proofErr w:type="spellEnd"/>
            <w:r w:rsidRPr="00F3227E">
              <w:rPr>
                <w:rFonts w:ascii="Times New Roman" w:eastAsia="Times New Roman" w:hAnsi="Times New Roman" w:cs="Times New Roman"/>
                <w:sz w:val="24"/>
                <w:szCs w:val="24"/>
                <w:lang w:eastAsia="es-CO"/>
              </w:rPr>
              <w:t xml:space="preserve"> o </w:t>
            </w:r>
            <w:proofErr w:type="spellStart"/>
            <w:r w:rsidRPr="00F3227E">
              <w:rPr>
                <w:rFonts w:ascii="Times New Roman" w:eastAsia="Times New Roman" w:hAnsi="Times New Roman" w:cs="Times New Roman"/>
                <w:sz w:val="24"/>
                <w:szCs w:val="24"/>
                <w:lang w:eastAsia="es-CO"/>
              </w:rPr>
              <w:t>Biologo</w:t>
            </w:r>
            <w:proofErr w:type="spellEnd"/>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Plan de Gestión Social</w:t>
            </w:r>
          </w:p>
        </w:tc>
        <w:tc>
          <w:tcPr>
            <w:tcW w:w="29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200</w:t>
            </w:r>
          </w:p>
        </w:tc>
        <w:tc>
          <w:tcPr>
            <w:tcW w:w="50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$ 5.852.020,00</w:t>
            </w:r>
          </w:p>
        </w:tc>
        <w:tc>
          <w:tcPr>
            <w:tcW w:w="48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200,00</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1,2</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xml:space="preserve">Trabajador social o Comunicador o </w:t>
            </w:r>
            <w:proofErr w:type="spellStart"/>
            <w:r w:rsidRPr="00F3227E">
              <w:rPr>
                <w:rFonts w:ascii="Times New Roman" w:eastAsia="Times New Roman" w:hAnsi="Times New Roman" w:cs="Times New Roman"/>
                <w:sz w:val="24"/>
                <w:szCs w:val="24"/>
                <w:lang w:eastAsia="es-CO"/>
              </w:rPr>
              <w:t>Antropologo</w:t>
            </w:r>
            <w:proofErr w:type="spellEnd"/>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capacitación de Personal</w:t>
            </w:r>
          </w:p>
        </w:tc>
        <w:tc>
          <w:tcPr>
            <w:tcW w:w="29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50</w:t>
            </w:r>
          </w:p>
        </w:tc>
        <w:tc>
          <w:tcPr>
            <w:tcW w:w="50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$ 1.463.005,00</w:t>
            </w:r>
          </w:p>
        </w:tc>
        <w:tc>
          <w:tcPr>
            <w:tcW w:w="48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50,00</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1,2</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xml:space="preserve">Trabajador social o Comunicador o </w:t>
            </w:r>
            <w:proofErr w:type="spellStart"/>
            <w:r w:rsidRPr="00F3227E">
              <w:rPr>
                <w:rFonts w:ascii="Times New Roman" w:eastAsia="Times New Roman" w:hAnsi="Times New Roman" w:cs="Times New Roman"/>
                <w:sz w:val="24"/>
                <w:szCs w:val="24"/>
                <w:lang w:eastAsia="es-CO"/>
              </w:rPr>
              <w:t>Antropologo</w:t>
            </w:r>
            <w:proofErr w:type="spellEnd"/>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xml:space="preserve">Contratación de Mano de </w:t>
            </w:r>
            <w:r w:rsidRPr="00F3227E">
              <w:rPr>
                <w:rFonts w:ascii="Times New Roman" w:eastAsia="Times New Roman" w:hAnsi="Times New Roman" w:cs="Times New Roman"/>
                <w:sz w:val="24"/>
                <w:szCs w:val="24"/>
                <w:lang w:eastAsia="es-CO"/>
              </w:rPr>
              <w:lastRenderedPageBreak/>
              <w:t>Obra no Calificada</w:t>
            </w:r>
          </w:p>
        </w:tc>
        <w:tc>
          <w:tcPr>
            <w:tcW w:w="29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lastRenderedPageBreak/>
              <w:t>25</w:t>
            </w:r>
          </w:p>
        </w:tc>
        <w:tc>
          <w:tcPr>
            <w:tcW w:w="50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$ 731.502,50</w:t>
            </w:r>
          </w:p>
        </w:tc>
        <w:tc>
          <w:tcPr>
            <w:tcW w:w="48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25,00</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1,2</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xml:space="preserve">Trabajador social o </w:t>
            </w:r>
            <w:r w:rsidRPr="00F3227E">
              <w:rPr>
                <w:rFonts w:ascii="Times New Roman" w:eastAsia="Times New Roman" w:hAnsi="Times New Roman" w:cs="Times New Roman"/>
                <w:sz w:val="24"/>
                <w:szCs w:val="24"/>
                <w:lang w:eastAsia="es-CO"/>
              </w:rPr>
              <w:lastRenderedPageBreak/>
              <w:t xml:space="preserve">Comunicador o </w:t>
            </w:r>
            <w:proofErr w:type="spellStart"/>
            <w:r w:rsidRPr="00F3227E">
              <w:rPr>
                <w:rFonts w:ascii="Times New Roman" w:eastAsia="Times New Roman" w:hAnsi="Times New Roman" w:cs="Times New Roman"/>
                <w:sz w:val="24"/>
                <w:szCs w:val="24"/>
                <w:lang w:eastAsia="es-CO"/>
              </w:rPr>
              <w:t>Antropologo</w:t>
            </w:r>
            <w:proofErr w:type="spellEnd"/>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Rescate Arqueológico</w:t>
            </w:r>
          </w:p>
        </w:tc>
        <w:tc>
          <w:tcPr>
            <w:tcW w:w="29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200</w:t>
            </w:r>
          </w:p>
        </w:tc>
        <w:tc>
          <w:tcPr>
            <w:tcW w:w="50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$ 5.852.020,00</w:t>
            </w:r>
          </w:p>
        </w:tc>
        <w:tc>
          <w:tcPr>
            <w:tcW w:w="48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200,00</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1,2</w:t>
            </w:r>
          </w:p>
        </w:tc>
        <w:tc>
          <w:tcPr>
            <w:tcW w:w="65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roofErr w:type="spellStart"/>
            <w:r w:rsidRPr="00F3227E">
              <w:rPr>
                <w:rFonts w:ascii="Times New Roman" w:eastAsia="Times New Roman" w:hAnsi="Times New Roman" w:cs="Times New Roman"/>
                <w:sz w:val="24"/>
                <w:szCs w:val="24"/>
                <w:lang w:eastAsia="es-CO"/>
              </w:rPr>
              <w:t>Arquelogo</w:t>
            </w:r>
            <w:proofErr w:type="spellEnd"/>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Manejo de Hundimientos</w:t>
            </w:r>
          </w:p>
        </w:tc>
        <w:tc>
          <w:tcPr>
            <w:tcW w:w="29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0</w:t>
            </w:r>
          </w:p>
        </w:tc>
        <w:tc>
          <w:tcPr>
            <w:tcW w:w="50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$ 0,00</w:t>
            </w:r>
          </w:p>
        </w:tc>
        <w:tc>
          <w:tcPr>
            <w:tcW w:w="48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0,00</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w:t>
            </w:r>
          </w:p>
        </w:tc>
        <w:tc>
          <w:tcPr>
            <w:tcW w:w="65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p>
        </w:tc>
        <w:tc>
          <w:tcPr>
            <w:tcW w:w="1028"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0"/>
                <w:szCs w:val="20"/>
                <w:lang w:eastAsia="es-CO"/>
              </w:rPr>
            </w:pP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0"/>
                <w:szCs w:val="20"/>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Sub-total</w:t>
            </w:r>
          </w:p>
        </w:tc>
        <w:tc>
          <w:tcPr>
            <w:tcW w:w="29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3.859,41</w:t>
            </w:r>
          </w:p>
        </w:tc>
        <w:tc>
          <w:tcPr>
            <w:tcW w:w="50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$ 112.926.722,54</w:t>
            </w:r>
          </w:p>
        </w:tc>
        <w:tc>
          <w:tcPr>
            <w:tcW w:w="48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3.859,41</w:t>
            </w:r>
          </w:p>
        </w:tc>
        <w:tc>
          <w:tcPr>
            <w:tcW w:w="2340" w:type="pct"/>
            <w:gridSpan w:val="3"/>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p>
        </w:tc>
      </w:tr>
      <w:tr w:rsidR="00F3227E" w:rsidRPr="00F3227E" w:rsidTr="00F3227E">
        <w:tc>
          <w:tcPr>
            <w:tcW w:w="15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0"/>
                <w:szCs w:val="20"/>
                <w:lang w:eastAsia="es-CO"/>
              </w:rPr>
            </w:pPr>
          </w:p>
        </w:tc>
        <w:tc>
          <w:tcPr>
            <w:tcW w:w="1227"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Total</w:t>
            </w:r>
          </w:p>
        </w:tc>
        <w:tc>
          <w:tcPr>
            <w:tcW w:w="29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69.518,61</w:t>
            </w:r>
          </w:p>
        </w:tc>
        <w:tc>
          <w:tcPr>
            <w:tcW w:w="506"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$ 2.034.121.480,46</w:t>
            </w:r>
          </w:p>
        </w:tc>
        <w:tc>
          <w:tcPr>
            <w:tcW w:w="48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69.518,61</w:t>
            </w:r>
          </w:p>
        </w:tc>
        <w:tc>
          <w:tcPr>
            <w:tcW w:w="2340" w:type="pct"/>
            <w:gridSpan w:val="3"/>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p>
        </w:tc>
      </w:tr>
    </w:tbl>
    <w:p w:rsidR="00F3227E" w:rsidRPr="00F3227E" w:rsidRDefault="00F3227E" w:rsidP="00F3227E">
      <w:pPr>
        <w:spacing w:line="510" w:lineRule="atLeast"/>
        <w:ind w:left="150"/>
        <w:outlineLvl w:val="1"/>
        <w:rPr>
          <w:rFonts w:ascii="Arial" w:eastAsia="Times New Roman" w:hAnsi="Arial" w:cs="Arial"/>
          <w:sz w:val="21"/>
          <w:szCs w:val="21"/>
          <w:lang w:eastAsia="es-CO"/>
        </w:rPr>
      </w:pPr>
      <w:proofErr w:type="gramStart"/>
      <w:r w:rsidRPr="00F3227E">
        <w:rPr>
          <w:rFonts w:ascii="Arial" w:eastAsia="Times New Roman" w:hAnsi="Arial" w:cs="Arial"/>
          <w:sz w:val="21"/>
          <w:szCs w:val="21"/>
          <w:lang w:eastAsia="es-CO"/>
        </w:rPr>
        <w:t>Total</w:t>
      </w:r>
      <w:proofErr w:type="gramEnd"/>
      <w:r w:rsidRPr="00F3227E">
        <w:rPr>
          <w:rFonts w:ascii="Arial" w:eastAsia="Times New Roman" w:hAnsi="Arial" w:cs="Arial"/>
          <w:sz w:val="21"/>
          <w:szCs w:val="21"/>
          <w:lang w:eastAsia="es-CO"/>
        </w:rPr>
        <w:t xml:space="preserve"> de inversión por año</w:t>
      </w:r>
    </w:p>
    <w:tbl>
      <w:tblPr>
        <w:tblW w:w="5000" w:type="pct"/>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1649"/>
        <w:gridCol w:w="1770"/>
        <w:gridCol w:w="1917"/>
        <w:gridCol w:w="1672"/>
        <w:gridCol w:w="1819"/>
      </w:tblGrid>
      <w:tr w:rsidR="00F3227E" w:rsidRPr="00F3227E" w:rsidTr="00F3227E">
        <w:trPr>
          <w:tblHeader/>
        </w:trPr>
        <w:tc>
          <w:tcPr>
            <w:tcW w:w="2031" w:type="pct"/>
            <w:tcBorders>
              <w:top w:val="nil"/>
              <w:left w:val="single" w:sz="6" w:space="0" w:color="DDDDDD"/>
              <w:bottom w:val="single" w:sz="6" w:space="0" w:color="DDDDDD"/>
              <w:right w:val="single" w:sz="6" w:space="0" w:color="DDDDDD"/>
            </w:tcBorders>
            <w:shd w:val="clear" w:color="auto" w:fill="EEEEEE"/>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b/>
                <w:bCs/>
                <w:sz w:val="18"/>
                <w:szCs w:val="18"/>
                <w:lang w:eastAsia="es-CO"/>
              </w:rPr>
            </w:pPr>
            <w:r w:rsidRPr="00F3227E">
              <w:rPr>
                <w:rFonts w:ascii="Times New Roman" w:eastAsia="Times New Roman" w:hAnsi="Times New Roman" w:cs="Times New Roman"/>
                <w:b/>
                <w:bCs/>
                <w:sz w:val="18"/>
                <w:szCs w:val="18"/>
                <w:lang w:eastAsia="es-CO"/>
              </w:rPr>
              <w:t>Actividad</w:t>
            </w:r>
          </w:p>
        </w:tc>
        <w:tc>
          <w:tcPr>
            <w:tcW w:w="732" w:type="pct"/>
            <w:tcBorders>
              <w:top w:val="nil"/>
              <w:left w:val="single" w:sz="6" w:space="0" w:color="DDDDDD"/>
              <w:bottom w:val="single" w:sz="6" w:space="0" w:color="DDDDDD"/>
              <w:right w:val="single" w:sz="6" w:space="0" w:color="DDDDDD"/>
            </w:tcBorders>
            <w:shd w:val="clear" w:color="auto" w:fill="EEEEEE"/>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b/>
                <w:bCs/>
                <w:sz w:val="18"/>
                <w:szCs w:val="18"/>
                <w:lang w:eastAsia="es-CO"/>
              </w:rPr>
            </w:pPr>
            <w:r w:rsidRPr="00F3227E">
              <w:rPr>
                <w:rFonts w:ascii="Times New Roman" w:eastAsia="Times New Roman" w:hAnsi="Times New Roman" w:cs="Times New Roman"/>
                <w:b/>
                <w:bCs/>
                <w:sz w:val="18"/>
                <w:szCs w:val="18"/>
                <w:lang w:eastAsia="es-CO"/>
              </w:rPr>
              <w:t>Inversión año 1</w:t>
            </w:r>
          </w:p>
        </w:tc>
        <w:tc>
          <w:tcPr>
            <w:tcW w:w="795" w:type="pct"/>
            <w:tcBorders>
              <w:top w:val="nil"/>
              <w:left w:val="single" w:sz="6" w:space="0" w:color="DDDDDD"/>
              <w:bottom w:val="single" w:sz="6" w:space="0" w:color="DDDDDD"/>
              <w:right w:val="single" w:sz="6" w:space="0" w:color="DDDDDD"/>
            </w:tcBorders>
            <w:shd w:val="clear" w:color="auto" w:fill="EEEEEE"/>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b/>
                <w:bCs/>
                <w:sz w:val="18"/>
                <w:szCs w:val="18"/>
                <w:lang w:eastAsia="es-CO"/>
              </w:rPr>
            </w:pPr>
            <w:r w:rsidRPr="00F3227E">
              <w:rPr>
                <w:rFonts w:ascii="Times New Roman" w:eastAsia="Times New Roman" w:hAnsi="Times New Roman" w:cs="Times New Roman"/>
                <w:b/>
                <w:bCs/>
                <w:sz w:val="18"/>
                <w:szCs w:val="18"/>
                <w:lang w:eastAsia="es-CO"/>
              </w:rPr>
              <w:t>Inversión año 2</w:t>
            </w:r>
          </w:p>
        </w:tc>
        <w:tc>
          <w:tcPr>
            <w:tcW w:w="690" w:type="pct"/>
            <w:tcBorders>
              <w:top w:val="nil"/>
              <w:left w:val="single" w:sz="6" w:space="0" w:color="DDDDDD"/>
              <w:bottom w:val="single" w:sz="6" w:space="0" w:color="DDDDDD"/>
              <w:right w:val="single" w:sz="6" w:space="0" w:color="DDDDDD"/>
            </w:tcBorders>
            <w:shd w:val="clear" w:color="auto" w:fill="EEEEEE"/>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b/>
                <w:bCs/>
                <w:sz w:val="18"/>
                <w:szCs w:val="18"/>
                <w:lang w:eastAsia="es-CO"/>
              </w:rPr>
            </w:pPr>
            <w:r w:rsidRPr="00F3227E">
              <w:rPr>
                <w:rFonts w:ascii="Times New Roman" w:eastAsia="Times New Roman" w:hAnsi="Times New Roman" w:cs="Times New Roman"/>
                <w:b/>
                <w:bCs/>
                <w:sz w:val="18"/>
                <w:szCs w:val="18"/>
                <w:lang w:eastAsia="es-CO"/>
              </w:rPr>
              <w:t>Inversión año 3</w:t>
            </w:r>
          </w:p>
        </w:tc>
        <w:tc>
          <w:tcPr>
            <w:tcW w:w="753" w:type="pct"/>
            <w:tcBorders>
              <w:top w:val="nil"/>
              <w:left w:val="single" w:sz="6" w:space="0" w:color="DDDDDD"/>
              <w:bottom w:val="single" w:sz="6" w:space="0" w:color="DDDDDD"/>
              <w:right w:val="single" w:sz="2" w:space="0" w:color="DDDDDD"/>
            </w:tcBorders>
            <w:shd w:val="clear" w:color="auto" w:fill="EEEEEE"/>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b/>
                <w:bCs/>
                <w:sz w:val="18"/>
                <w:szCs w:val="18"/>
                <w:lang w:eastAsia="es-CO"/>
              </w:rPr>
            </w:pPr>
            <w:r w:rsidRPr="00F3227E">
              <w:rPr>
                <w:rFonts w:ascii="Times New Roman" w:eastAsia="Times New Roman" w:hAnsi="Times New Roman" w:cs="Times New Roman"/>
                <w:b/>
                <w:bCs/>
                <w:sz w:val="18"/>
                <w:szCs w:val="18"/>
                <w:lang w:eastAsia="es-CO"/>
              </w:rPr>
              <w:t>Inversión total</w:t>
            </w:r>
          </w:p>
        </w:tc>
      </w:tr>
      <w:tr w:rsidR="00F3227E" w:rsidRPr="00F3227E" w:rsidTr="00F3227E">
        <w:tc>
          <w:tcPr>
            <w:tcW w:w="2031"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Actividades exploratorias (SMDLV)</w:t>
            </w:r>
          </w:p>
        </w:tc>
        <w:tc>
          <w:tcPr>
            <w:tcW w:w="73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8.700,050</w:t>
            </w:r>
          </w:p>
        </w:tc>
        <w:tc>
          <w:tcPr>
            <w:tcW w:w="79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55.175,640</w:t>
            </w:r>
          </w:p>
        </w:tc>
        <w:tc>
          <w:tcPr>
            <w:tcW w:w="69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1.783,510</w:t>
            </w:r>
          </w:p>
        </w:tc>
        <w:tc>
          <w:tcPr>
            <w:tcW w:w="753"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65.659,20</w:t>
            </w:r>
          </w:p>
        </w:tc>
      </w:tr>
      <w:tr w:rsidR="00F3227E" w:rsidRPr="00F3227E" w:rsidTr="00F3227E">
        <w:tc>
          <w:tcPr>
            <w:tcW w:w="2031"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Actividades Ambientales etapa de exploración (SMDLV)</w:t>
            </w:r>
          </w:p>
        </w:tc>
        <w:tc>
          <w:tcPr>
            <w:tcW w:w="73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1.944,705</w:t>
            </w:r>
          </w:p>
        </w:tc>
        <w:tc>
          <w:tcPr>
            <w:tcW w:w="79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1.914,705</w:t>
            </w:r>
          </w:p>
        </w:tc>
        <w:tc>
          <w:tcPr>
            <w:tcW w:w="69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0,000</w:t>
            </w:r>
          </w:p>
        </w:tc>
        <w:tc>
          <w:tcPr>
            <w:tcW w:w="753"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3.859,41</w:t>
            </w:r>
          </w:p>
        </w:tc>
      </w:tr>
      <w:tr w:rsidR="00F3227E" w:rsidRPr="00F3227E" w:rsidTr="00F3227E">
        <w:tc>
          <w:tcPr>
            <w:tcW w:w="2031"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lastRenderedPageBreak/>
              <w:t>Total SMDLV</w:t>
            </w:r>
          </w:p>
        </w:tc>
        <w:tc>
          <w:tcPr>
            <w:tcW w:w="73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10.644,755</w:t>
            </w:r>
          </w:p>
        </w:tc>
        <w:tc>
          <w:tcPr>
            <w:tcW w:w="79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57.090,345</w:t>
            </w:r>
          </w:p>
        </w:tc>
        <w:tc>
          <w:tcPr>
            <w:tcW w:w="69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1.783,510</w:t>
            </w:r>
          </w:p>
        </w:tc>
        <w:tc>
          <w:tcPr>
            <w:tcW w:w="753"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69.518,61</w:t>
            </w:r>
          </w:p>
        </w:tc>
      </w:tr>
      <w:tr w:rsidR="00F3227E" w:rsidRPr="00F3227E" w:rsidTr="00F3227E">
        <w:tc>
          <w:tcPr>
            <w:tcW w:w="2031"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Total COP $</w:t>
            </w:r>
          </w:p>
        </w:tc>
        <w:tc>
          <w:tcPr>
            <w:tcW w:w="73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$ 311.466.595,776</w:t>
            </w:r>
          </w:p>
        </w:tc>
        <w:tc>
          <w:tcPr>
            <w:tcW w:w="79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$ 1.670.469.203,735</w:t>
            </w:r>
          </w:p>
        </w:tc>
        <w:tc>
          <w:tcPr>
            <w:tcW w:w="69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$ 52.185.680,951</w:t>
            </w:r>
          </w:p>
        </w:tc>
        <w:tc>
          <w:tcPr>
            <w:tcW w:w="753"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$ 2.034.121.480,46</w:t>
            </w:r>
          </w:p>
        </w:tc>
      </w:tr>
      <w:tr w:rsidR="00F3227E" w:rsidRPr="00F3227E" w:rsidTr="00F3227E">
        <w:tc>
          <w:tcPr>
            <w:tcW w:w="5000" w:type="pct"/>
            <w:gridSpan w:val="5"/>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p>
        </w:tc>
      </w:tr>
      <w:tr w:rsidR="00F3227E" w:rsidRPr="00F3227E" w:rsidTr="00F3227E">
        <w:tc>
          <w:tcPr>
            <w:tcW w:w="2031"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xml:space="preserve">Valor de la póliza </w:t>
            </w:r>
            <w:proofErr w:type="spellStart"/>
            <w:r w:rsidRPr="00F3227E">
              <w:rPr>
                <w:rFonts w:ascii="Times New Roman" w:eastAsia="Times New Roman" w:hAnsi="Times New Roman" w:cs="Times New Roman"/>
                <w:sz w:val="24"/>
                <w:szCs w:val="24"/>
                <w:lang w:eastAsia="es-CO"/>
              </w:rPr>
              <w:t>Mineroambiental</w:t>
            </w:r>
            <w:proofErr w:type="spellEnd"/>
            <w:r w:rsidRPr="00F3227E">
              <w:rPr>
                <w:rFonts w:ascii="Times New Roman" w:eastAsia="Times New Roman" w:hAnsi="Times New Roman" w:cs="Times New Roman"/>
                <w:sz w:val="24"/>
                <w:szCs w:val="24"/>
                <w:lang w:eastAsia="es-CO"/>
              </w:rPr>
              <w:t xml:space="preserve"> SMDLV</w:t>
            </w:r>
          </w:p>
        </w:tc>
        <w:tc>
          <w:tcPr>
            <w:tcW w:w="732"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532,238</w:t>
            </w:r>
          </w:p>
        </w:tc>
        <w:tc>
          <w:tcPr>
            <w:tcW w:w="795"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2.854,517</w:t>
            </w:r>
          </w:p>
        </w:tc>
        <w:tc>
          <w:tcPr>
            <w:tcW w:w="690" w:type="pct"/>
            <w:tcBorders>
              <w:top w:val="single" w:sz="6" w:space="0" w:color="DDDDDD"/>
              <w:left w:val="single" w:sz="2" w:space="0" w:color="DDDDDD"/>
              <w:bottom w:val="single" w:sz="2" w:space="0" w:color="DDDDDD"/>
              <w:right w:val="single" w:sz="6"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89,176</w:t>
            </w:r>
          </w:p>
        </w:tc>
        <w:tc>
          <w:tcPr>
            <w:tcW w:w="753" w:type="pct"/>
            <w:tcBorders>
              <w:top w:val="single" w:sz="6" w:space="0" w:color="DDDDDD"/>
              <w:left w:val="single" w:sz="2" w:space="0" w:color="DDDDDD"/>
              <w:bottom w:val="single" w:sz="2" w:space="0" w:color="DDDDDD"/>
              <w:right w:val="single" w:sz="2" w:space="0" w:color="DDDDDD"/>
            </w:tcBorders>
            <w:shd w:val="clear" w:color="auto" w:fill="auto"/>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3.475,93</w:t>
            </w:r>
          </w:p>
        </w:tc>
      </w:tr>
      <w:tr w:rsidR="00F3227E" w:rsidRPr="00F3227E" w:rsidTr="00F3227E">
        <w:tc>
          <w:tcPr>
            <w:tcW w:w="2031"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xml:space="preserve">Valor de la póliza </w:t>
            </w:r>
            <w:proofErr w:type="spellStart"/>
            <w:r w:rsidRPr="00F3227E">
              <w:rPr>
                <w:rFonts w:ascii="Times New Roman" w:eastAsia="Times New Roman" w:hAnsi="Times New Roman" w:cs="Times New Roman"/>
                <w:sz w:val="24"/>
                <w:szCs w:val="24"/>
                <w:lang w:eastAsia="es-CO"/>
              </w:rPr>
              <w:t>Mineroambiental</w:t>
            </w:r>
            <w:proofErr w:type="spellEnd"/>
            <w:r w:rsidRPr="00F3227E">
              <w:rPr>
                <w:rFonts w:ascii="Times New Roman" w:eastAsia="Times New Roman" w:hAnsi="Times New Roman" w:cs="Times New Roman"/>
                <w:sz w:val="24"/>
                <w:szCs w:val="24"/>
                <w:lang w:eastAsia="es-CO"/>
              </w:rPr>
              <w:t xml:space="preserve"> en (COP $)</w:t>
            </w:r>
          </w:p>
        </w:tc>
        <w:tc>
          <w:tcPr>
            <w:tcW w:w="732"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$ 15.573.329,789</w:t>
            </w:r>
          </w:p>
        </w:tc>
        <w:tc>
          <w:tcPr>
            <w:tcW w:w="795"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$ 83.523.460,187</w:t>
            </w:r>
          </w:p>
        </w:tc>
        <w:tc>
          <w:tcPr>
            <w:tcW w:w="690"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$ 2.609.284,048</w:t>
            </w:r>
          </w:p>
        </w:tc>
        <w:tc>
          <w:tcPr>
            <w:tcW w:w="753"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$ 101.706.074,02</w:t>
            </w:r>
          </w:p>
        </w:tc>
      </w:tr>
    </w:tbl>
    <w:p w:rsidR="00F3227E" w:rsidRPr="00F3227E" w:rsidRDefault="00F3227E" w:rsidP="00F3227E">
      <w:pPr>
        <w:spacing w:after="0" w:line="510" w:lineRule="atLeast"/>
        <w:ind w:left="150"/>
        <w:outlineLvl w:val="1"/>
        <w:rPr>
          <w:rFonts w:ascii="Arial" w:eastAsia="Times New Roman" w:hAnsi="Arial" w:cs="Arial"/>
          <w:sz w:val="21"/>
          <w:szCs w:val="21"/>
          <w:lang w:eastAsia="es-CO"/>
        </w:rPr>
      </w:pPr>
      <w:r w:rsidRPr="00F3227E">
        <w:rPr>
          <w:rFonts w:ascii="Arial" w:eastAsia="Times New Roman" w:hAnsi="Arial" w:cs="Arial"/>
          <w:sz w:val="21"/>
          <w:szCs w:val="21"/>
          <w:lang w:eastAsia="es-CO"/>
        </w:rPr>
        <w:t>Refrendado por</w:t>
      </w:r>
    </w:p>
    <w:p w:rsidR="00F3227E" w:rsidRPr="00F3227E" w:rsidRDefault="00F3227E" w:rsidP="00F3227E">
      <w:pPr>
        <w:spacing w:after="135" w:line="240" w:lineRule="auto"/>
        <w:jc w:val="both"/>
        <w:rPr>
          <w:rFonts w:ascii="Times New Roman" w:eastAsia="Times New Roman" w:hAnsi="Times New Roman" w:cs="Times New Roman"/>
          <w:sz w:val="20"/>
          <w:szCs w:val="20"/>
          <w:lang w:eastAsia="es-CO"/>
        </w:rPr>
      </w:pPr>
      <w:r w:rsidRPr="00F3227E">
        <w:rPr>
          <w:rFonts w:ascii="Times New Roman" w:eastAsia="Times New Roman" w:hAnsi="Times New Roman" w:cs="Times New Roman"/>
          <w:sz w:val="20"/>
          <w:szCs w:val="20"/>
          <w:lang w:eastAsia="es-CO"/>
        </w:rPr>
        <w:t>Teniendo en cuenta lo establecido en el artículo 270 de la Ley 685 de 2.001, manifiesto que cumplo con los requisitos exigidos para refrendar los documentos de orden técnico que acompañen la propuesta/trámite presentada(o) por el solicitante/titular que me esta designando como refrendador.</w:t>
      </w:r>
    </w:p>
    <w:p w:rsidR="00F3227E" w:rsidRPr="00F3227E" w:rsidRDefault="00F3227E" w:rsidP="00F3227E">
      <w:pPr>
        <w:spacing w:after="135" w:line="240" w:lineRule="auto"/>
        <w:jc w:val="both"/>
        <w:rPr>
          <w:rFonts w:ascii="Times New Roman" w:eastAsia="Times New Roman" w:hAnsi="Times New Roman" w:cs="Times New Roman"/>
          <w:sz w:val="20"/>
          <w:szCs w:val="20"/>
          <w:lang w:eastAsia="es-CO"/>
        </w:rPr>
      </w:pPr>
      <w:r w:rsidRPr="00F3227E">
        <w:rPr>
          <w:rFonts w:ascii="Times New Roman" w:eastAsia="Times New Roman" w:hAnsi="Times New Roman" w:cs="Times New Roman"/>
          <w:sz w:val="20"/>
          <w:szCs w:val="20"/>
          <w:lang w:eastAsia="es-CO"/>
        </w:rPr>
        <w:t>Adicionalmente manifiesto mi conformidad con el procedimiento establecido en el sistema SIGM, y entiendo que en el momento que un solicitante o titular inscriba mi nombre o número de usuario en la categoría de refrendador, se surtirá el siguiente procedimiento:</w:t>
      </w:r>
    </w:p>
    <w:p w:rsidR="00F3227E" w:rsidRPr="00F3227E" w:rsidRDefault="00F3227E" w:rsidP="00F3227E">
      <w:pPr>
        <w:spacing w:after="135" w:line="240" w:lineRule="auto"/>
        <w:jc w:val="both"/>
        <w:rPr>
          <w:rFonts w:ascii="Times New Roman" w:eastAsia="Times New Roman" w:hAnsi="Times New Roman" w:cs="Times New Roman"/>
          <w:sz w:val="20"/>
          <w:szCs w:val="20"/>
          <w:lang w:eastAsia="es-CO"/>
        </w:rPr>
      </w:pPr>
      <w:r w:rsidRPr="00F3227E">
        <w:rPr>
          <w:rFonts w:ascii="Times New Roman" w:eastAsia="Times New Roman" w:hAnsi="Times New Roman" w:cs="Times New Roman"/>
          <w:sz w:val="20"/>
          <w:szCs w:val="20"/>
          <w:lang w:eastAsia="es-CO"/>
        </w:rPr>
        <w:t xml:space="preserve">- Los profesionales inscritos no tienen vínculo legal ni contractual con la Agencia Nacional de Minería ANM </w:t>
      </w:r>
      <w:proofErr w:type="gramStart"/>
      <w:r w:rsidRPr="00F3227E">
        <w:rPr>
          <w:rFonts w:ascii="Times New Roman" w:eastAsia="Times New Roman" w:hAnsi="Times New Roman" w:cs="Times New Roman"/>
          <w:sz w:val="20"/>
          <w:szCs w:val="20"/>
          <w:lang w:eastAsia="es-CO"/>
        </w:rPr>
        <w:t>y</w:t>
      </w:r>
      <w:proofErr w:type="gramEnd"/>
      <w:r w:rsidRPr="00F3227E">
        <w:rPr>
          <w:rFonts w:ascii="Times New Roman" w:eastAsia="Times New Roman" w:hAnsi="Times New Roman" w:cs="Times New Roman"/>
          <w:sz w:val="20"/>
          <w:szCs w:val="20"/>
          <w:lang w:eastAsia="es-CO"/>
        </w:rPr>
        <w:t xml:space="preserve"> por ende, ésta no asume responsabilidad alguna respecto de su actuación como refrendador.</w:t>
      </w:r>
    </w:p>
    <w:p w:rsidR="00F3227E" w:rsidRPr="00F3227E" w:rsidRDefault="00F3227E" w:rsidP="00F3227E">
      <w:pPr>
        <w:spacing w:after="135" w:line="240" w:lineRule="auto"/>
        <w:jc w:val="both"/>
        <w:rPr>
          <w:rFonts w:ascii="Times New Roman" w:eastAsia="Times New Roman" w:hAnsi="Times New Roman" w:cs="Times New Roman"/>
          <w:sz w:val="20"/>
          <w:szCs w:val="20"/>
          <w:lang w:eastAsia="es-CO"/>
        </w:rPr>
      </w:pPr>
      <w:r w:rsidRPr="00F3227E">
        <w:rPr>
          <w:rFonts w:ascii="Times New Roman" w:eastAsia="Times New Roman" w:hAnsi="Times New Roman" w:cs="Times New Roman"/>
          <w:sz w:val="20"/>
          <w:szCs w:val="20"/>
          <w:lang w:eastAsia="es-CO"/>
        </w:rPr>
        <w:t>- El profesional refrendador recibirá un correo electrónico y un aviso en su tablero de notificaciones, informándole de su asignación como refrendador, por parte de un solicitante/titular.</w:t>
      </w:r>
    </w:p>
    <w:p w:rsidR="00F3227E" w:rsidRPr="00F3227E" w:rsidRDefault="00F3227E" w:rsidP="00F3227E">
      <w:pPr>
        <w:spacing w:after="135" w:line="240" w:lineRule="auto"/>
        <w:jc w:val="both"/>
        <w:rPr>
          <w:rFonts w:ascii="Times New Roman" w:eastAsia="Times New Roman" w:hAnsi="Times New Roman" w:cs="Times New Roman"/>
          <w:sz w:val="20"/>
          <w:szCs w:val="20"/>
          <w:lang w:eastAsia="es-CO"/>
        </w:rPr>
      </w:pPr>
      <w:r w:rsidRPr="00F3227E">
        <w:rPr>
          <w:rFonts w:ascii="Times New Roman" w:eastAsia="Times New Roman" w:hAnsi="Times New Roman" w:cs="Times New Roman"/>
          <w:sz w:val="20"/>
          <w:szCs w:val="20"/>
          <w:lang w:eastAsia="es-CO"/>
        </w:rPr>
        <w:t>- Cuando un solicitante o titular se encuentre el proceso de radicación de una propuesta de contrato de concesión o trámite en el que se requiera refrendador, deberá anexar el documento en el cual el profesional refrendador manifieste su aceptación para adelantar los documentos técnicos correspondientes al trámite que se adelante.</w:t>
      </w:r>
    </w:p>
    <w:p w:rsidR="00F3227E" w:rsidRPr="00F3227E" w:rsidRDefault="00F3227E" w:rsidP="00F3227E">
      <w:pPr>
        <w:spacing w:after="135" w:line="240" w:lineRule="auto"/>
        <w:jc w:val="both"/>
        <w:rPr>
          <w:rFonts w:ascii="Times New Roman" w:eastAsia="Times New Roman" w:hAnsi="Times New Roman" w:cs="Times New Roman"/>
          <w:sz w:val="20"/>
          <w:szCs w:val="20"/>
          <w:lang w:eastAsia="es-CO"/>
        </w:rPr>
      </w:pPr>
      <w:r w:rsidRPr="00F3227E">
        <w:rPr>
          <w:rFonts w:ascii="Times New Roman" w:eastAsia="Times New Roman" w:hAnsi="Times New Roman" w:cs="Times New Roman"/>
          <w:sz w:val="20"/>
          <w:szCs w:val="20"/>
          <w:lang w:eastAsia="es-CO"/>
        </w:rPr>
        <w:t xml:space="preserve">- El profesional refrendador, indicado en el artículo 270 de la Ley 685 de 2.001, recibirá un correo electrónico y un aviso en su tablero de notificaciones cuando se realice la refrendación de una solicitud o </w:t>
      </w:r>
      <w:proofErr w:type="gramStart"/>
      <w:r w:rsidRPr="00F3227E">
        <w:rPr>
          <w:rFonts w:ascii="Times New Roman" w:eastAsia="Times New Roman" w:hAnsi="Times New Roman" w:cs="Times New Roman"/>
          <w:sz w:val="20"/>
          <w:szCs w:val="20"/>
          <w:lang w:eastAsia="es-CO"/>
        </w:rPr>
        <w:t>trámite.*</w:t>
      </w:r>
      <w:proofErr w:type="gramEnd"/>
    </w:p>
    <w:p w:rsidR="00F3227E" w:rsidRPr="00F3227E" w:rsidRDefault="00F3227E" w:rsidP="00F3227E">
      <w:pPr>
        <w:spacing w:after="135" w:line="240" w:lineRule="auto"/>
        <w:jc w:val="both"/>
        <w:rPr>
          <w:rFonts w:ascii="Times New Roman" w:eastAsia="Times New Roman" w:hAnsi="Times New Roman" w:cs="Times New Roman"/>
          <w:sz w:val="20"/>
          <w:szCs w:val="20"/>
          <w:lang w:eastAsia="es-CO"/>
        </w:rPr>
      </w:pPr>
      <w:r w:rsidRPr="00F3227E">
        <w:rPr>
          <w:rFonts w:ascii="Times New Roman" w:eastAsia="Times New Roman" w:hAnsi="Times New Roman" w:cs="Times New Roman"/>
          <w:sz w:val="20"/>
          <w:szCs w:val="20"/>
          <w:lang w:eastAsia="es-CO"/>
        </w:rPr>
        <w:t>*Nota: En caso de no estar de acuerdo con la inscripción o designación para una refrendación, favor ponerse en contacto con la ANM y solicitar la revisión del evento, a través de un correo electrónico a </w:t>
      </w:r>
      <w:hyperlink r:id="rId4" w:tgtFrame="_top" w:history="1">
        <w:r w:rsidRPr="00F3227E">
          <w:rPr>
            <w:rFonts w:ascii="Times New Roman" w:eastAsia="Times New Roman" w:hAnsi="Times New Roman" w:cs="Times New Roman"/>
            <w:color w:val="3276B1"/>
            <w:sz w:val="20"/>
            <w:szCs w:val="20"/>
            <w:u w:val="single"/>
            <w:lang w:eastAsia="es-CO"/>
          </w:rPr>
          <w:t>contactenosANNA@anm.gov.co</w:t>
        </w:r>
      </w:hyperlink>
      <w:r w:rsidRPr="00F3227E">
        <w:rPr>
          <w:rFonts w:ascii="Times New Roman" w:eastAsia="Times New Roman" w:hAnsi="Times New Roman" w:cs="Times New Roman"/>
          <w:sz w:val="20"/>
          <w:szCs w:val="20"/>
          <w:lang w:eastAsia="es-CO"/>
        </w:rPr>
        <w:t> con el asunto 'Objeción a designación como refrendador'.</w:t>
      </w:r>
    </w:p>
    <w:p w:rsidR="00F3227E" w:rsidRPr="00F3227E" w:rsidRDefault="00F3227E" w:rsidP="00F3227E">
      <w:pPr>
        <w:spacing w:line="240" w:lineRule="auto"/>
        <w:rPr>
          <w:rFonts w:ascii="Times New Roman" w:eastAsia="Times New Roman" w:hAnsi="Times New Roman" w:cs="Times New Roman"/>
          <w:sz w:val="20"/>
          <w:szCs w:val="20"/>
          <w:lang w:eastAsia="es-CO"/>
        </w:rPr>
      </w:pPr>
    </w:p>
    <w:tbl>
      <w:tblPr>
        <w:tblW w:w="5000" w:type="pct"/>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3577"/>
        <w:gridCol w:w="5250"/>
      </w:tblGrid>
      <w:tr w:rsidR="00F3227E" w:rsidRPr="00F3227E" w:rsidTr="00F3227E">
        <w:trPr>
          <w:tblHeader/>
        </w:trPr>
        <w:tc>
          <w:tcPr>
            <w:tcW w:w="2026" w:type="pct"/>
            <w:tcBorders>
              <w:top w:val="nil"/>
              <w:left w:val="single" w:sz="6" w:space="0" w:color="DDDDDD"/>
              <w:bottom w:val="single" w:sz="6" w:space="0" w:color="DDDDDD"/>
              <w:right w:val="single" w:sz="6" w:space="0" w:color="DDDDDD"/>
            </w:tcBorders>
            <w:shd w:val="clear" w:color="auto" w:fill="EEEEEE"/>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b/>
                <w:bCs/>
                <w:sz w:val="18"/>
                <w:szCs w:val="18"/>
                <w:lang w:eastAsia="es-CO"/>
              </w:rPr>
            </w:pPr>
            <w:r w:rsidRPr="00F3227E">
              <w:rPr>
                <w:rFonts w:ascii="Times New Roman" w:eastAsia="Times New Roman" w:hAnsi="Times New Roman" w:cs="Times New Roman"/>
                <w:b/>
                <w:bCs/>
                <w:sz w:val="18"/>
                <w:szCs w:val="18"/>
                <w:lang w:eastAsia="es-CO"/>
              </w:rPr>
              <w:t>Profesional</w:t>
            </w:r>
          </w:p>
        </w:tc>
        <w:tc>
          <w:tcPr>
            <w:tcW w:w="2974" w:type="pct"/>
            <w:tcBorders>
              <w:top w:val="nil"/>
              <w:left w:val="single" w:sz="6" w:space="0" w:color="DDDDDD"/>
              <w:bottom w:val="single" w:sz="6" w:space="0" w:color="DDDDDD"/>
              <w:right w:val="single" w:sz="2" w:space="0" w:color="DDDDDD"/>
            </w:tcBorders>
            <w:shd w:val="clear" w:color="auto" w:fill="EEEEEE"/>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b/>
                <w:bCs/>
                <w:sz w:val="18"/>
                <w:szCs w:val="18"/>
                <w:lang w:eastAsia="es-CO"/>
              </w:rPr>
            </w:pPr>
            <w:r w:rsidRPr="00F3227E">
              <w:rPr>
                <w:rFonts w:ascii="Times New Roman" w:eastAsia="Times New Roman" w:hAnsi="Times New Roman" w:cs="Times New Roman"/>
                <w:b/>
                <w:bCs/>
                <w:sz w:val="18"/>
                <w:szCs w:val="18"/>
                <w:lang w:eastAsia="es-CO"/>
              </w:rPr>
              <w:t>Nombre</w:t>
            </w:r>
          </w:p>
        </w:tc>
      </w:tr>
      <w:tr w:rsidR="00F3227E" w:rsidRPr="00F3227E" w:rsidTr="00F3227E">
        <w:tc>
          <w:tcPr>
            <w:tcW w:w="2026" w:type="pct"/>
            <w:tcBorders>
              <w:top w:val="single" w:sz="6" w:space="0" w:color="DDDDDD"/>
              <w:left w:val="single" w:sz="2" w:space="0" w:color="DDDDDD"/>
              <w:bottom w:val="single" w:sz="2" w:space="0" w:color="DDDDDD"/>
              <w:right w:val="single" w:sz="6"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Ingeniero Geólogo</w:t>
            </w:r>
          </w:p>
        </w:tc>
        <w:tc>
          <w:tcPr>
            <w:tcW w:w="2974" w:type="pct"/>
            <w:tcBorders>
              <w:top w:val="single" w:sz="6" w:space="0" w:color="DDDDDD"/>
              <w:left w:val="single" w:sz="2" w:space="0" w:color="DDDDDD"/>
              <w:bottom w:val="single" w:sz="2" w:space="0" w:color="DDDDDD"/>
              <w:right w:val="single" w:sz="2" w:space="0" w:color="DDDDDD"/>
            </w:tcBorders>
            <w:shd w:val="clear" w:color="auto" w:fill="FAFAFA"/>
            <w:tcMar>
              <w:top w:w="120" w:type="dxa"/>
              <w:left w:w="150" w:type="dxa"/>
              <w:bottom w:w="120" w:type="dxa"/>
              <w:right w:w="150" w:type="dxa"/>
            </w:tcMar>
            <w:hideMark/>
          </w:tcPr>
          <w:p w:rsidR="00F3227E" w:rsidRPr="00F3227E" w:rsidRDefault="00F3227E" w:rsidP="00F3227E">
            <w:pPr>
              <w:spacing w:after="270" w:line="240" w:lineRule="auto"/>
              <w:jc w:val="center"/>
              <w:rPr>
                <w:rFonts w:ascii="Times New Roman" w:eastAsia="Times New Roman" w:hAnsi="Times New Roman" w:cs="Times New Roman"/>
                <w:sz w:val="24"/>
                <w:szCs w:val="24"/>
                <w:lang w:eastAsia="es-CO"/>
              </w:rPr>
            </w:pPr>
            <w:r w:rsidRPr="00F3227E">
              <w:rPr>
                <w:rFonts w:ascii="Times New Roman" w:eastAsia="Times New Roman" w:hAnsi="Times New Roman" w:cs="Times New Roman"/>
                <w:sz w:val="24"/>
                <w:szCs w:val="24"/>
                <w:lang w:eastAsia="es-CO"/>
              </w:rPr>
              <w:t xml:space="preserve">Natalia </w:t>
            </w:r>
            <w:proofErr w:type="spellStart"/>
            <w:r w:rsidRPr="00F3227E">
              <w:rPr>
                <w:rFonts w:ascii="Times New Roman" w:eastAsia="Times New Roman" w:hAnsi="Times New Roman" w:cs="Times New Roman"/>
                <w:sz w:val="24"/>
                <w:szCs w:val="24"/>
                <w:lang w:eastAsia="es-CO"/>
              </w:rPr>
              <w:t>Perez</w:t>
            </w:r>
            <w:proofErr w:type="spellEnd"/>
            <w:r w:rsidRPr="00F3227E">
              <w:rPr>
                <w:rFonts w:ascii="Times New Roman" w:eastAsia="Times New Roman" w:hAnsi="Times New Roman" w:cs="Times New Roman"/>
                <w:sz w:val="24"/>
                <w:szCs w:val="24"/>
                <w:lang w:eastAsia="es-CO"/>
              </w:rPr>
              <w:t xml:space="preserve"> Ochoa (70650)</w:t>
            </w:r>
          </w:p>
        </w:tc>
      </w:tr>
    </w:tbl>
    <w:p w:rsidR="00C952B4" w:rsidRDefault="00C952B4">
      <w:bookmarkStart w:id="0" w:name="_GoBack"/>
      <w:bookmarkEnd w:id="0"/>
    </w:p>
    <w:sectPr w:rsidR="00C952B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27E"/>
    <w:rsid w:val="004556B2"/>
    <w:rsid w:val="00C952B4"/>
    <w:rsid w:val="00F3227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B024EF-F736-4100-8B62-8BAE7F664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link w:val="Ttulo2Car"/>
    <w:uiPriority w:val="9"/>
    <w:qFormat/>
    <w:rsid w:val="00F3227E"/>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F3227E"/>
    <w:rPr>
      <w:rFonts w:ascii="Times New Roman" w:eastAsia="Times New Roman" w:hAnsi="Times New Roman" w:cs="Times New Roman"/>
      <w:b/>
      <w:bCs/>
      <w:sz w:val="36"/>
      <w:szCs w:val="36"/>
      <w:lang w:eastAsia="es-CO"/>
    </w:rPr>
  </w:style>
  <w:style w:type="character" w:customStyle="1" w:styleId="ng-binding">
    <w:name w:val="ng-binding"/>
    <w:basedOn w:val="Fuentedeprrafopredeter"/>
    <w:rsid w:val="00F3227E"/>
  </w:style>
  <w:style w:type="paragraph" w:customStyle="1" w:styleId="ng-binding1">
    <w:name w:val="ng-binding1"/>
    <w:basedOn w:val="Normal"/>
    <w:rsid w:val="00F3227E"/>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F322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225093">
      <w:bodyDiv w:val="1"/>
      <w:marLeft w:val="0"/>
      <w:marRight w:val="0"/>
      <w:marTop w:val="0"/>
      <w:marBottom w:val="0"/>
      <w:divBdr>
        <w:top w:val="none" w:sz="0" w:space="0" w:color="auto"/>
        <w:left w:val="none" w:sz="0" w:space="0" w:color="auto"/>
        <w:bottom w:val="none" w:sz="0" w:space="0" w:color="auto"/>
        <w:right w:val="none" w:sz="0" w:space="0" w:color="auto"/>
      </w:divBdr>
      <w:divsChild>
        <w:div w:id="553783253">
          <w:marLeft w:val="0"/>
          <w:marRight w:val="0"/>
          <w:marTop w:val="0"/>
          <w:marBottom w:val="450"/>
          <w:divBdr>
            <w:top w:val="none" w:sz="0" w:space="0" w:color="auto"/>
            <w:left w:val="none" w:sz="0" w:space="0" w:color="auto"/>
            <w:bottom w:val="none" w:sz="0" w:space="0" w:color="auto"/>
            <w:right w:val="none" w:sz="0" w:space="0" w:color="auto"/>
          </w:divBdr>
          <w:divsChild>
            <w:div w:id="1855999813">
              <w:marLeft w:val="0"/>
              <w:marRight w:val="0"/>
              <w:marTop w:val="0"/>
              <w:marBottom w:val="0"/>
              <w:divBdr>
                <w:top w:val="single" w:sz="6" w:space="10" w:color="auto"/>
                <w:left w:val="single" w:sz="6" w:space="10" w:color="auto"/>
                <w:bottom w:val="single" w:sz="12" w:space="10" w:color="auto"/>
                <w:right w:val="single" w:sz="6" w:space="10" w:color="auto"/>
              </w:divBdr>
              <w:divsChild>
                <w:div w:id="1645617013">
                  <w:marLeft w:val="0"/>
                  <w:marRight w:val="0"/>
                  <w:marTop w:val="0"/>
                  <w:marBottom w:val="0"/>
                  <w:divBdr>
                    <w:top w:val="none" w:sz="0" w:space="0" w:color="auto"/>
                    <w:left w:val="none" w:sz="0" w:space="0" w:color="auto"/>
                    <w:bottom w:val="none" w:sz="0" w:space="0" w:color="auto"/>
                    <w:right w:val="none" w:sz="0" w:space="0" w:color="auto"/>
                  </w:divBdr>
                  <w:divsChild>
                    <w:div w:id="726341576">
                      <w:marLeft w:val="-195"/>
                      <w:marRight w:val="-195"/>
                      <w:marTop w:val="0"/>
                      <w:marBottom w:val="225"/>
                      <w:divBdr>
                        <w:top w:val="none" w:sz="0" w:space="0" w:color="auto"/>
                        <w:left w:val="none" w:sz="0" w:space="0" w:color="auto"/>
                        <w:bottom w:val="none" w:sz="0" w:space="0" w:color="auto"/>
                        <w:right w:val="none" w:sz="0" w:space="0" w:color="auto"/>
                      </w:divBdr>
                      <w:divsChild>
                        <w:div w:id="1812559247">
                          <w:marLeft w:val="0"/>
                          <w:marRight w:val="0"/>
                          <w:marTop w:val="0"/>
                          <w:marBottom w:val="0"/>
                          <w:divBdr>
                            <w:top w:val="none" w:sz="0" w:space="0" w:color="auto"/>
                            <w:left w:val="none" w:sz="0" w:space="0" w:color="auto"/>
                            <w:bottom w:val="none" w:sz="0" w:space="0" w:color="auto"/>
                            <w:right w:val="none" w:sz="0" w:space="0" w:color="auto"/>
                          </w:divBdr>
                        </w:div>
                        <w:div w:id="344748481">
                          <w:marLeft w:val="0"/>
                          <w:marRight w:val="0"/>
                          <w:marTop w:val="0"/>
                          <w:marBottom w:val="0"/>
                          <w:divBdr>
                            <w:top w:val="none" w:sz="0" w:space="0" w:color="auto"/>
                            <w:left w:val="none" w:sz="0" w:space="0" w:color="auto"/>
                            <w:bottom w:val="none" w:sz="0" w:space="0" w:color="auto"/>
                            <w:right w:val="none" w:sz="0" w:space="0" w:color="auto"/>
                          </w:divBdr>
                        </w:div>
                      </w:divsChild>
                    </w:div>
                    <w:div w:id="1570261475">
                      <w:marLeft w:val="-195"/>
                      <w:marRight w:val="-195"/>
                      <w:marTop w:val="0"/>
                      <w:marBottom w:val="225"/>
                      <w:divBdr>
                        <w:top w:val="none" w:sz="0" w:space="0" w:color="auto"/>
                        <w:left w:val="none" w:sz="0" w:space="0" w:color="auto"/>
                        <w:bottom w:val="none" w:sz="0" w:space="0" w:color="auto"/>
                        <w:right w:val="none" w:sz="0" w:space="0" w:color="auto"/>
                      </w:divBdr>
                      <w:divsChild>
                        <w:div w:id="1798177043">
                          <w:marLeft w:val="0"/>
                          <w:marRight w:val="0"/>
                          <w:marTop w:val="0"/>
                          <w:marBottom w:val="0"/>
                          <w:divBdr>
                            <w:top w:val="none" w:sz="0" w:space="0" w:color="auto"/>
                            <w:left w:val="none" w:sz="0" w:space="0" w:color="auto"/>
                            <w:bottom w:val="none" w:sz="0" w:space="0" w:color="auto"/>
                            <w:right w:val="none" w:sz="0" w:space="0" w:color="auto"/>
                          </w:divBdr>
                        </w:div>
                        <w:div w:id="1208760937">
                          <w:marLeft w:val="0"/>
                          <w:marRight w:val="0"/>
                          <w:marTop w:val="0"/>
                          <w:marBottom w:val="0"/>
                          <w:divBdr>
                            <w:top w:val="none" w:sz="0" w:space="0" w:color="auto"/>
                            <w:left w:val="none" w:sz="0" w:space="0" w:color="auto"/>
                            <w:bottom w:val="none" w:sz="0" w:space="0" w:color="auto"/>
                            <w:right w:val="none" w:sz="0" w:space="0" w:color="auto"/>
                          </w:divBdr>
                        </w:div>
                      </w:divsChild>
                    </w:div>
                    <w:div w:id="1514880440">
                      <w:marLeft w:val="-195"/>
                      <w:marRight w:val="-195"/>
                      <w:marTop w:val="0"/>
                      <w:marBottom w:val="225"/>
                      <w:divBdr>
                        <w:top w:val="none" w:sz="0" w:space="0" w:color="auto"/>
                        <w:left w:val="none" w:sz="0" w:space="0" w:color="auto"/>
                        <w:bottom w:val="none" w:sz="0" w:space="0" w:color="auto"/>
                        <w:right w:val="none" w:sz="0" w:space="0" w:color="auto"/>
                      </w:divBdr>
                      <w:divsChild>
                        <w:div w:id="494497631">
                          <w:marLeft w:val="0"/>
                          <w:marRight w:val="0"/>
                          <w:marTop w:val="0"/>
                          <w:marBottom w:val="0"/>
                          <w:divBdr>
                            <w:top w:val="none" w:sz="0" w:space="0" w:color="auto"/>
                            <w:left w:val="none" w:sz="0" w:space="0" w:color="auto"/>
                            <w:bottom w:val="none" w:sz="0" w:space="0" w:color="auto"/>
                            <w:right w:val="none" w:sz="0" w:space="0" w:color="auto"/>
                          </w:divBdr>
                        </w:div>
                        <w:div w:id="1258751676">
                          <w:marLeft w:val="0"/>
                          <w:marRight w:val="0"/>
                          <w:marTop w:val="0"/>
                          <w:marBottom w:val="0"/>
                          <w:divBdr>
                            <w:top w:val="none" w:sz="0" w:space="0" w:color="auto"/>
                            <w:left w:val="none" w:sz="0" w:space="0" w:color="auto"/>
                            <w:bottom w:val="none" w:sz="0" w:space="0" w:color="auto"/>
                            <w:right w:val="none" w:sz="0" w:space="0" w:color="auto"/>
                          </w:divBdr>
                        </w:div>
                      </w:divsChild>
                    </w:div>
                    <w:div w:id="1300841633">
                      <w:marLeft w:val="-195"/>
                      <w:marRight w:val="-195"/>
                      <w:marTop w:val="0"/>
                      <w:marBottom w:val="225"/>
                      <w:divBdr>
                        <w:top w:val="none" w:sz="0" w:space="0" w:color="auto"/>
                        <w:left w:val="none" w:sz="0" w:space="0" w:color="auto"/>
                        <w:bottom w:val="none" w:sz="0" w:space="0" w:color="auto"/>
                        <w:right w:val="none" w:sz="0" w:space="0" w:color="auto"/>
                      </w:divBdr>
                      <w:divsChild>
                        <w:div w:id="1565870594">
                          <w:marLeft w:val="0"/>
                          <w:marRight w:val="0"/>
                          <w:marTop w:val="0"/>
                          <w:marBottom w:val="0"/>
                          <w:divBdr>
                            <w:top w:val="none" w:sz="0" w:space="0" w:color="auto"/>
                            <w:left w:val="none" w:sz="0" w:space="0" w:color="auto"/>
                            <w:bottom w:val="none" w:sz="0" w:space="0" w:color="auto"/>
                            <w:right w:val="none" w:sz="0" w:space="0" w:color="auto"/>
                          </w:divBdr>
                        </w:div>
                        <w:div w:id="1044331209">
                          <w:marLeft w:val="0"/>
                          <w:marRight w:val="0"/>
                          <w:marTop w:val="0"/>
                          <w:marBottom w:val="0"/>
                          <w:divBdr>
                            <w:top w:val="none" w:sz="0" w:space="0" w:color="auto"/>
                            <w:left w:val="none" w:sz="0" w:space="0" w:color="auto"/>
                            <w:bottom w:val="none" w:sz="0" w:space="0" w:color="auto"/>
                            <w:right w:val="none" w:sz="0" w:space="0" w:color="auto"/>
                          </w:divBdr>
                        </w:div>
                      </w:divsChild>
                    </w:div>
                    <w:div w:id="100540294">
                      <w:marLeft w:val="-195"/>
                      <w:marRight w:val="-195"/>
                      <w:marTop w:val="0"/>
                      <w:marBottom w:val="225"/>
                      <w:divBdr>
                        <w:top w:val="none" w:sz="0" w:space="0" w:color="auto"/>
                        <w:left w:val="none" w:sz="0" w:space="0" w:color="auto"/>
                        <w:bottom w:val="none" w:sz="0" w:space="0" w:color="auto"/>
                        <w:right w:val="none" w:sz="0" w:space="0" w:color="auto"/>
                      </w:divBdr>
                      <w:divsChild>
                        <w:div w:id="1900557386">
                          <w:marLeft w:val="0"/>
                          <w:marRight w:val="0"/>
                          <w:marTop w:val="0"/>
                          <w:marBottom w:val="0"/>
                          <w:divBdr>
                            <w:top w:val="none" w:sz="0" w:space="0" w:color="auto"/>
                            <w:left w:val="none" w:sz="0" w:space="0" w:color="auto"/>
                            <w:bottom w:val="none" w:sz="0" w:space="0" w:color="auto"/>
                            <w:right w:val="none" w:sz="0" w:space="0" w:color="auto"/>
                          </w:divBdr>
                          <w:divsChild>
                            <w:div w:id="2130972384">
                              <w:marLeft w:val="0"/>
                              <w:marRight w:val="0"/>
                              <w:marTop w:val="0"/>
                              <w:marBottom w:val="0"/>
                              <w:divBdr>
                                <w:top w:val="none" w:sz="0" w:space="0" w:color="auto"/>
                                <w:left w:val="none" w:sz="0" w:space="0" w:color="auto"/>
                                <w:bottom w:val="none" w:sz="0" w:space="0" w:color="auto"/>
                                <w:right w:val="none" w:sz="0" w:space="0" w:color="auto"/>
                              </w:divBdr>
                            </w:div>
                            <w:div w:id="698237047">
                              <w:marLeft w:val="0"/>
                              <w:marRight w:val="0"/>
                              <w:marTop w:val="0"/>
                              <w:marBottom w:val="0"/>
                              <w:divBdr>
                                <w:top w:val="none" w:sz="0" w:space="0" w:color="auto"/>
                                <w:left w:val="none" w:sz="0" w:space="0" w:color="auto"/>
                                <w:bottom w:val="none" w:sz="0" w:space="0" w:color="auto"/>
                                <w:right w:val="none" w:sz="0" w:space="0" w:color="auto"/>
                              </w:divBdr>
                            </w:div>
                            <w:div w:id="683629718">
                              <w:marLeft w:val="0"/>
                              <w:marRight w:val="0"/>
                              <w:marTop w:val="0"/>
                              <w:marBottom w:val="0"/>
                              <w:divBdr>
                                <w:top w:val="none" w:sz="0" w:space="0" w:color="auto"/>
                                <w:left w:val="none" w:sz="0" w:space="0" w:color="auto"/>
                                <w:bottom w:val="none" w:sz="0" w:space="0" w:color="auto"/>
                                <w:right w:val="none" w:sz="0" w:space="0" w:color="auto"/>
                              </w:divBdr>
                            </w:div>
                            <w:div w:id="2096975741">
                              <w:marLeft w:val="0"/>
                              <w:marRight w:val="0"/>
                              <w:marTop w:val="0"/>
                              <w:marBottom w:val="0"/>
                              <w:divBdr>
                                <w:top w:val="none" w:sz="0" w:space="0" w:color="auto"/>
                                <w:left w:val="none" w:sz="0" w:space="0" w:color="auto"/>
                                <w:bottom w:val="none" w:sz="0" w:space="0" w:color="auto"/>
                                <w:right w:val="none" w:sz="0" w:space="0" w:color="auto"/>
                              </w:divBdr>
                            </w:div>
                            <w:div w:id="197476674">
                              <w:marLeft w:val="0"/>
                              <w:marRight w:val="0"/>
                              <w:marTop w:val="0"/>
                              <w:marBottom w:val="0"/>
                              <w:divBdr>
                                <w:top w:val="none" w:sz="0" w:space="0" w:color="auto"/>
                                <w:left w:val="none" w:sz="0" w:space="0" w:color="auto"/>
                                <w:bottom w:val="none" w:sz="0" w:space="0" w:color="auto"/>
                                <w:right w:val="none" w:sz="0" w:space="0" w:color="auto"/>
                              </w:divBdr>
                            </w:div>
                            <w:div w:id="171722004">
                              <w:marLeft w:val="0"/>
                              <w:marRight w:val="0"/>
                              <w:marTop w:val="0"/>
                              <w:marBottom w:val="0"/>
                              <w:divBdr>
                                <w:top w:val="none" w:sz="0" w:space="0" w:color="auto"/>
                                <w:left w:val="none" w:sz="0" w:space="0" w:color="auto"/>
                                <w:bottom w:val="none" w:sz="0" w:space="0" w:color="auto"/>
                                <w:right w:val="none" w:sz="0" w:space="0" w:color="auto"/>
                              </w:divBdr>
                            </w:div>
                            <w:div w:id="927033726">
                              <w:marLeft w:val="0"/>
                              <w:marRight w:val="0"/>
                              <w:marTop w:val="0"/>
                              <w:marBottom w:val="0"/>
                              <w:divBdr>
                                <w:top w:val="none" w:sz="0" w:space="0" w:color="auto"/>
                                <w:left w:val="none" w:sz="0" w:space="0" w:color="auto"/>
                                <w:bottom w:val="none" w:sz="0" w:space="0" w:color="auto"/>
                                <w:right w:val="none" w:sz="0" w:space="0" w:color="auto"/>
                              </w:divBdr>
                            </w:div>
                            <w:div w:id="560479482">
                              <w:marLeft w:val="0"/>
                              <w:marRight w:val="0"/>
                              <w:marTop w:val="0"/>
                              <w:marBottom w:val="0"/>
                              <w:divBdr>
                                <w:top w:val="none" w:sz="0" w:space="0" w:color="auto"/>
                                <w:left w:val="none" w:sz="0" w:space="0" w:color="auto"/>
                                <w:bottom w:val="none" w:sz="0" w:space="0" w:color="auto"/>
                                <w:right w:val="none" w:sz="0" w:space="0" w:color="auto"/>
                              </w:divBdr>
                            </w:div>
                            <w:div w:id="1808433098">
                              <w:marLeft w:val="0"/>
                              <w:marRight w:val="0"/>
                              <w:marTop w:val="0"/>
                              <w:marBottom w:val="0"/>
                              <w:divBdr>
                                <w:top w:val="none" w:sz="0" w:space="0" w:color="auto"/>
                                <w:left w:val="none" w:sz="0" w:space="0" w:color="auto"/>
                                <w:bottom w:val="none" w:sz="0" w:space="0" w:color="auto"/>
                                <w:right w:val="none" w:sz="0" w:space="0" w:color="auto"/>
                              </w:divBdr>
                            </w:div>
                            <w:div w:id="376861306">
                              <w:marLeft w:val="0"/>
                              <w:marRight w:val="0"/>
                              <w:marTop w:val="0"/>
                              <w:marBottom w:val="0"/>
                              <w:divBdr>
                                <w:top w:val="none" w:sz="0" w:space="0" w:color="auto"/>
                                <w:left w:val="none" w:sz="0" w:space="0" w:color="auto"/>
                                <w:bottom w:val="none" w:sz="0" w:space="0" w:color="auto"/>
                                <w:right w:val="none" w:sz="0" w:space="0" w:color="auto"/>
                              </w:divBdr>
                            </w:div>
                            <w:div w:id="1539538821">
                              <w:marLeft w:val="0"/>
                              <w:marRight w:val="0"/>
                              <w:marTop w:val="0"/>
                              <w:marBottom w:val="0"/>
                              <w:divBdr>
                                <w:top w:val="none" w:sz="0" w:space="0" w:color="auto"/>
                                <w:left w:val="none" w:sz="0" w:space="0" w:color="auto"/>
                                <w:bottom w:val="none" w:sz="0" w:space="0" w:color="auto"/>
                                <w:right w:val="none" w:sz="0" w:space="0" w:color="auto"/>
                              </w:divBdr>
                            </w:div>
                            <w:div w:id="1312949679">
                              <w:marLeft w:val="0"/>
                              <w:marRight w:val="0"/>
                              <w:marTop w:val="0"/>
                              <w:marBottom w:val="0"/>
                              <w:divBdr>
                                <w:top w:val="none" w:sz="0" w:space="0" w:color="auto"/>
                                <w:left w:val="none" w:sz="0" w:space="0" w:color="auto"/>
                                <w:bottom w:val="none" w:sz="0" w:space="0" w:color="auto"/>
                                <w:right w:val="none" w:sz="0" w:space="0" w:color="auto"/>
                              </w:divBdr>
                            </w:div>
                            <w:div w:id="189801110">
                              <w:marLeft w:val="0"/>
                              <w:marRight w:val="0"/>
                              <w:marTop w:val="0"/>
                              <w:marBottom w:val="0"/>
                              <w:divBdr>
                                <w:top w:val="none" w:sz="0" w:space="0" w:color="auto"/>
                                <w:left w:val="none" w:sz="0" w:space="0" w:color="auto"/>
                                <w:bottom w:val="none" w:sz="0" w:space="0" w:color="auto"/>
                                <w:right w:val="none" w:sz="0" w:space="0" w:color="auto"/>
                              </w:divBdr>
                            </w:div>
                            <w:div w:id="1566378697">
                              <w:marLeft w:val="0"/>
                              <w:marRight w:val="0"/>
                              <w:marTop w:val="0"/>
                              <w:marBottom w:val="0"/>
                              <w:divBdr>
                                <w:top w:val="none" w:sz="0" w:space="0" w:color="auto"/>
                                <w:left w:val="none" w:sz="0" w:space="0" w:color="auto"/>
                                <w:bottom w:val="none" w:sz="0" w:space="0" w:color="auto"/>
                                <w:right w:val="none" w:sz="0" w:space="0" w:color="auto"/>
                              </w:divBdr>
                            </w:div>
                            <w:div w:id="1414549829">
                              <w:marLeft w:val="0"/>
                              <w:marRight w:val="0"/>
                              <w:marTop w:val="0"/>
                              <w:marBottom w:val="0"/>
                              <w:divBdr>
                                <w:top w:val="none" w:sz="0" w:space="0" w:color="auto"/>
                                <w:left w:val="none" w:sz="0" w:space="0" w:color="auto"/>
                                <w:bottom w:val="none" w:sz="0" w:space="0" w:color="auto"/>
                                <w:right w:val="none" w:sz="0" w:space="0" w:color="auto"/>
                              </w:divBdr>
                            </w:div>
                            <w:div w:id="1385300689">
                              <w:marLeft w:val="0"/>
                              <w:marRight w:val="0"/>
                              <w:marTop w:val="0"/>
                              <w:marBottom w:val="0"/>
                              <w:divBdr>
                                <w:top w:val="none" w:sz="0" w:space="0" w:color="auto"/>
                                <w:left w:val="none" w:sz="0" w:space="0" w:color="auto"/>
                                <w:bottom w:val="none" w:sz="0" w:space="0" w:color="auto"/>
                                <w:right w:val="none" w:sz="0" w:space="0" w:color="auto"/>
                              </w:divBdr>
                            </w:div>
                            <w:div w:id="108665609">
                              <w:marLeft w:val="0"/>
                              <w:marRight w:val="0"/>
                              <w:marTop w:val="0"/>
                              <w:marBottom w:val="0"/>
                              <w:divBdr>
                                <w:top w:val="none" w:sz="0" w:space="0" w:color="auto"/>
                                <w:left w:val="none" w:sz="0" w:space="0" w:color="auto"/>
                                <w:bottom w:val="none" w:sz="0" w:space="0" w:color="auto"/>
                                <w:right w:val="none" w:sz="0" w:space="0" w:color="auto"/>
                              </w:divBdr>
                            </w:div>
                            <w:div w:id="861818267">
                              <w:marLeft w:val="0"/>
                              <w:marRight w:val="0"/>
                              <w:marTop w:val="0"/>
                              <w:marBottom w:val="0"/>
                              <w:divBdr>
                                <w:top w:val="none" w:sz="0" w:space="0" w:color="auto"/>
                                <w:left w:val="none" w:sz="0" w:space="0" w:color="auto"/>
                                <w:bottom w:val="none" w:sz="0" w:space="0" w:color="auto"/>
                                <w:right w:val="none" w:sz="0" w:space="0" w:color="auto"/>
                              </w:divBdr>
                            </w:div>
                            <w:div w:id="1157183536">
                              <w:marLeft w:val="0"/>
                              <w:marRight w:val="0"/>
                              <w:marTop w:val="0"/>
                              <w:marBottom w:val="0"/>
                              <w:divBdr>
                                <w:top w:val="none" w:sz="0" w:space="0" w:color="auto"/>
                                <w:left w:val="none" w:sz="0" w:space="0" w:color="auto"/>
                                <w:bottom w:val="none" w:sz="0" w:space="0" w:color="auto"/>
                                <w:right w:val="none" w:sz="0" w:space="0" w:color="auto"/>
                              </w:divBdr>
                            </w:div>
                            <w:div w:id="294678420">
                              <w:marLeft w:val="0"/>
                              <w:marRight w:val="0"/>
                              <w:marTop w:val="0"/>
                              <w:marBottom w:val="0"/>
                              <w:divBdr>
                                <w:top w:val="none" w:sz="0" w:space="0" w:color="auto"/>
                                <w:left w:val="none" w:sz="0" w:space="0" w:color="auto"/>
                                <w:bottom w:val="none" w:sz="0" w:space="0" w:color="auto"/>
                                <w:right w:val="none" w:sz="0" w:space="0" w:color="auto"/>
                              </w:divBdr>
                            </w:div>
                            <w:div w:id="592590801">
                              <w:marLeft w:val="0"/>
                              <w:marRight w:val="0"/>
                              <w:marTop w:val="0"/>
                              <w:marBottom w:val="0"/>
                              <w:divBdr>
                                <w:top w:val="none" w:sz="0" w:space="0" w:color="auto"/>
                                <w:left w:val="none" w:sz="0" w:space="0" w:color="auto"/>
                                <w:bottom w:val="none" w:sz="0" w:space="0" w:color="auto"/>
                                <w:right w:val="none" w:sz="0" w:space="0" w:color="auto"/>
                              </w:divBdr>
                            </w:div>
                            <w:div w:id="1401711379">
                              <w:marLeft w:val="0"/>
                              <w:marRight w:val="0"/>
                              <w:marTop w:val="0"/>
                              <w:marBottom w:val="0"/>
                              <w:divBdr>
                                <w:top w:val="none" w:sz="0" w:space="0" w:color="auto"/>
                                <w:left w:val="none" w:sz="0" w:space="0" w:color="auto"/>
                                <w:bottom w:val="none" w:sz="0" w:space="0" w:color="auto"/>
                                <w:right w:val="none" w:sz="0" w:space="0" w:color="auto"/>
                              </w:divBdr>
                            </w:div>
                            <w:div w:id="1627466552">
                              <w:marLeft w:val="0"/>
                              <w:marRight w:val="0"/>
                              <w:marTop w:val="0"/>
                              <w:marBottom w:val="0"/>
                              <w:divBdr>
                                <w:top w:val="none" w:sz="0" w:space="0" w:color="auto"/>
                                <w:left w:val="none" w:sz="0" w:space="0" w:color="auto"/>
                                <w:bottom w:val="none" w:sz="0" w:space="0" w:color="auto"/>
                                <w:right w:val="none" w:sz="0" w:space="0" w:color="auto"/>
                              </w:divBdr>
                            </w:div>
                            <w:div w:id="392504006">
                              <w:marLeft w:val="0"/>
                              <w:marRight w:val="0"/>
                              <w:marTop w:val="0"/>
                              <w:marBottom w:val="0"/>
                              <w:divBdr>
                                <w:top w:val="none" w:sz="0" w:space="0" w:color="auto"/>
                                <w:left w:val="none" w:sz="0" w:space="0" w:color="auto"/>
                                <w:bottom w:val="none" w:sz="0" w:space="0" w:color="auto"/>
                                <w:right w:val="none" w:sz="0" w:space="0" w:color="auto"/>
                              </w:divBdr>
                            </w:div>
                            <w:div w:id="727149460">
                              <w:marLeft w:val="0"/>
                              <w:marRight w:val="0"/>
                              <w:marTop w:val="0"/>
                              <w:marBottom w:val="0"/>
                              <w:divBdr>
                                <w:top w:val="none" w:sz="0" w:space="0" w:color="auto"/>
                                <w:left w:val="none" w:sz="0" w:space="0" w:color="auto"/>
                                <w:bottom w:val="none" w:sz="0" w:space="0" w:color="auto"/>
                                <w:right w:val="none" w:sz="0" w:space="0" w:color="auto"/>
                              </w:divBdr>
                            </w:div>
                            <w:div w:id="894589178">
                              <w:marLeft w:val="0"/>
                              <w:marRight w:val="0"/>
                              <w:marTop w:val="0"/>
                              <w:marBottom w:val="0"/>
                              <w:divBdr>
                                <w:top w:val="none" w:sz="0" w:space="0" w:color="auto"/>
                                <w:left w:val="none" w:sz="0" w:space="0" w:color="auto"/>
                                <w:bottom w:val="none" w:sz="0" w:space="0" w:color="auto"/>
                                <w:right w:val="none" w:sz="0" w:space="0" w:color="auto"/>
                              </w:divBdr>
                            </w:div>
                            <w:div w:id="276258665">
                              <w:marLeft w:val="0"/>
                              <w:marRight w:val="0"/>
                              <w:marTop w:val="0"/>
                              <w:marBottom w:val="0"/>
                              <w:divBdr>
                                <w:top w:val="none" w:sz="0" w:space="0" w:color="auto"/>
                                <w:left w:val="none" w:sz="0" w:space="0" w:color="auto"/>
                                <w:bottom w:val="none" w:sz="0" w:space="0" w:color="auto"/>
                                <w:right w:val="none" w:sz="0" w:space="0" w:color="auto"/>
                              </w:divBdr>
                            </w:div>
                            <w:div w:id="1421298413">
                              <w:marLeft w:val="0"/>
                              <w:marRight w:val="0"/>
                              <w:marTop w:val="0"/>
                              <w:marBottom w:val="0"/>
                              <w:divBdr>
                                <w:top w:val="none" w:sz="0" w:space="0" w:color="auto"/>
                                <w:left w:val="none" w:sz="0" w:space="0" w:color="auto"/>
                                <w:bottom w:val="none" w:sz="0" w:space="0" w:color="auto"/>
                                <w:right w:val="none" w:sz="0" w:space="0" w:color="auto"/>
                              </w:divBdr>
                            </w:div>
                            <w:div w:id="152599485">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1344822270">
                              <w:marLeft w:val="0"/>
                              <w:marRight w:val="0"/>
                              <w:marTop w:val="0"/>
                              <w:marBottom w:val="0"/>
                              <w:divBdr>
                                <w:top w:val="none" w:sz="0" w:space="0" w:color="auto"/>
                                <w:left w:val="none" w:sz="0" w:space="0" w:color="auto"/>
                                <w:bottom w:val="none" w:sz="0" w:space="0" w:color="auto"/>
                                <w:right w:val="none" w:sz="0" w:space="0" w:color="auto"/>
                              </w:divBdr>
                            </w:div>
                            <w:div w:id="1089497367">
                              <w:marLeft w:val="0"/>
                              <w:marRight w:val="0"/>
                              <w:marTop w:val="0"/>
                              <w:marBottom w:val="0"/>
                              <w:divBdr>
                                <w:top w:val="none" w:sz="0" w:space="0" w:color="auto"/>
                                <w:left w:val="none" w:sz="0" w:space="0" w:color="auto"/>
                                <w:bottom w:val="none" w:sz="0" w:space="0" w:color="auto"/>
                                <w:right w:val="none" w:sz="0" w:space="0" w:color="auto"/>
                              </w:divBdr>
                            </w:div>
                            <w:div w:id="1070691306">
                              <w:marLeft w:val="0"/>
                              <w:marRight w:val="0"/>
                              <w:marTop w:val="0"/>
                              <w:marBottom w:val="0"/>
                              <w:divBdr>
                                <w:top w:val="none" w:sz="0" w:space="0" w:color="auto"/>
                                <w:left w:val="none" w:sz="0" w:space="0" w:color="auto"/>
                                <w:bottom w:val="none" w:sz="0" w:space="0" w:color="auto"/>
                                <w:right w:val="none" w:sz="0" w:space="0" w:color="auto"/>
                              </w:divBdr>
                            </w:div>
                            <w:div w:id="2109888685">
                              <w:marLeft w:val="0"/>
                              <w:marRight w:val="0"/>
                              <w:marTop w:val="0"/>
                              <w:marBottom w:val="0"/>
                              <w:divBdr>
                                <w:top w:val="none" w:sz="0" w:space="0" w:color="auto"/>
                                <w:left w:val="none" w:sz="0" w:space="0" w:color="auto"/>
                                <w:bottom w:val="none" w:sz="0" w:space="0" w:color="auto"/>
                                <w:right w:val="none" w:sz="0" w:space="0" w:color="auto"/>
                              </w:divBdr>
                            </w:div>
                            <w:div w:id="326901713">
                              <w:marLeft w:val="0"/>
                              <w:marRight w:val="0"/>
                              <w:marTop w:val="0"/>
                              <w:marBottom w:val="0"/>
                              <w:divBdr>
                                <w:top w:val="none" w:sz="0" w:space="0" w:color="auto"/>
                                <w:left w:val="none" w:sz="0" w:space="0" w:color="auto"/>
                                <w:bottom w:val="none" w:sz="0" w:space="0" w:color="auto"/>
                                <w:right w:val="none" w:sz="0" w:space="0" w:color="auto"/>
                              </w:divBdr>
                            </w:div>
                            <w:div w:id="856426605">
                              <w:marLeft w:val="0"/>
                              <w:marRight w:val="0"/>
                              <w:marTop w:val="0"/>
                              <w:marBottom w:val="0"/>
                              <w:divBdr>
                                <w:top w:val="none" w:sz="0" w:space="0" w:color="auto"/>
                                <w:left w:val="none" w:sz="0" w:space="0" w:color="auto"/>
                                <w:bottom w:val="none" w:sz="0" w:space="0" w:color="auto"/>
                                <w:right w:val="none" w:sz="0" w:space="0" w:color="auto"/>
                              </w:divBdr>
                            </w:div>
                            <w:div w:id="1204169139">
                              <w:marLeft w:val="0"/>
                              <w:marRight w:val="0"/>
                              <w:marTop w:val="0"/>
                              <w:marBottom w:val="0"/>
                              <w:divBdr>
                                <w:top w:val="none" w:sz="0" w:space="0" w:color="auto"/>
                                <w:left w:val="none" w:sz="0" w:space="0" w:color="auto"/>
                                <w:bottom w:val="none" w:sz="0" w:space="0" w:color="auto"/>
                                <w:right w:val="none" w:sz="0" w:space="0" w:color="auto"/>
                              </w:divBdr>
                            </w:div>
                            <w:div w:id="972634224">
                              <w:marLeft w:val="0"/>
                              <w:marRight w:val="0"/>
                              <w:marTop w:val="0"/>
                              <w:marBottom w:val="0"/>
                              <w:divBdr>
                                <w:top w:val="none" w:sz="0" w:space="0" w:color="auto"/>
                                <w:left w:val="none" w:sz="0" w:space="0" w:color="auto"/>
                                <w:bottom w:val="none" w:sz="0" w:space="0" w:color="auto"/>
                                <w:right w:val="none" w:sz="0" w:space="0" w:color="auto"/>
                              </w:divBdr>
                            </w:div>
                            <w:div w:id="846595453">
                              <w:marLeft w:val="0"/>
                              <w:marRight w:val="0"/>
                              <w:marTop w:val="0"/>
                              <w:marBottom w:val="0"/>
                              <w:divBdr>
                                <w:top w:val="none" w:sz="0" w:space="0" w:color="auto"/>
                                <w:left w:val="none" w:sz="0" w:space="0" w:color="auto"/>
                                <w:bottom w:val="none" w:sz="0" w:space="0" w:color="auto"/>
                                <w:right w:val="none" w:sz="0" w:space="0" w:color="auto"/>
                              </w:divBdr>
                            </w:div>
                            <w:div w:id="57942243">
                              <w:marLeft w:val="0"/>
                              <w:marRight w:val="0"/>
                              <w:marTop w:val="0"/>
                              <w:marBottom w:val="0"/>
                              <w:divBdr>
                                <w:top w:val="none" w:sz="0" w:space="0" w:color="auto"/>
                                <w:left w:val="none" w:sz="0" w:space="0" w:color="auto"/>
                                <w:bottom w:val="none" w:sz="0" w:space="0" w:color="auto"/>
                                <w:right w:val="none" w:sz="0" w:space="0" w:color="auto"/>
                              </w:divBdr>
                            </w:div>
                            <w:div w:id="1076174608">
                              <w:marLeft w:val="0"/>
                              <w:marRight w:val="0"/>
                              <w:marTop w:val="0"/>
                              <w:marBottom w:val="0"/>
                              <w:divBdr>
                                <w:top w:val="none" w:sz="0" w:space="0" w:color="auto"/>
                                <w:left w:val="none" w:sz="0" w:space="0" w:color="auto"/>
                                <w:bottom w:val="none" w:sz="0" w:space="0" w:color="auto"/>
                                <w:right w:val="none" w:sz="0" w:space="0" w:color="auto"/>
                              </w:divBdr>
                            </w:div>
                            <w:div w:id="934174669">
                              <w:marLeft w:val="0"/>
                              <w:marRight w:val="0"/>
                              <w:marTop w:val="0"/>
                              <w:marBottom w:val="0"/>
                              <w:divBdr>
                                <w:top w:val="none" w:sz="0" w:space="0" w:color="auto"/>
                                <w:left w:val="none" w:sz="0" w:space="0" w:color="auto"/>
                                <w:bottom w:val="none" w:sz="0" w:space="0" w:color="auto"/>
                                <w:right w:val="none" w:sz="0" w:space="0" w:color="auto"/>
                              </w:divBdr>
                            </w:div>
                            <w:div w:id="1315455134">
                              <w:marLeft w:val="0"/>
                              <w:marRight w:val="0"/>
                              <w:marTop w:val="0"/>
                              <w:marBottom w:val="0"/>
                              <w:divBdr>
                                <w:top w:val="none" w:sz="0" w:space="0" w:color="auto"/>
                                <w:left w:val="none" w:sz="0" w:space="0" w:color="auto"/>
                                <w:bottom w:val="none" w:sz="0" w:space="0" w:color="auto"/>
                                <w:right w:val="none" w:sz="0" w:space="0" w:color="auto"/>
                              </w:divBdr>
                            </w:div>
                            <w:div w:id="2051951717">
                              <w:marLeft w:val="0"/>
                              <w:marRight w:val="0"/>
                              <w:marTop w:val="0"/>
                              <w:marBottom w:val="0"/>
                              <w:divBdr>
                                <w:top w:val="none" w:sz="0" w:space="0" w:color="auto"/>
                                <w:left w:val="none" w:sz="0" w:space="0" w:color="auto"/>
                                <w:bottom w:val="none" w:sz="0" w:space="0" w:color="auto"/>
                                <w:right w:val="none" w:sz="0" w:space="0" w:color="auto"/>
                              </w:divBdr>
                            </w:div>
                            <w:div w:id="1555119216">
                              <w:marLeft w:val="0"/>
                              <w:marRight w:val="0"/>
                              <w:marTop w:val="0"/>
                              <w:marBottom w:val="0"/>
                              <w:divBdr>
                                <w:top w:val="none" w:sz="0" w:space="0" w:color="auto"/>
                                <w:left w:val="none" w:sz="0" w:space="0" w:color="auto"/>
                                <w:bottom w:val="none" w:sz="0" w:space="0" w:color="auto"/>
                                <w:right w:val="none" w:sz="0" w:space="0" w:color="auto"/>
                              </w:divBdr>
                            </w:div>
                            <w:div w:id="715932396">
                              <w:marLeft w:val="0"/>
                              <w:marRight w:val="0"/>
                              <w:marTop w:val="0"/>
                              <w:marBottom w:val="0"/>
                              <w:divBdr>
                                <w:top w:val="none" w:sz="0" w:space="0" w:color="auto"/>
                                <w:left w:val="none" w:sz="0" w:space="0" w:color="auto"/>
                                <w:bottom w:val="none" w:sz="0" w:space="0" w:color="auto"/>
                                <w:right w:val="none" w:sz="0" w:space="0" w:color="auto"/>
                              </w:divBdr>
                            </w:div>
                            <w:div w:id="1968655369">
                              <w:marLeft w:val="0"/>
                              <w:marRight w:val="0"/>
                              <w:marTop w:val="0"/>
                              <w:marBottom w:val="0"/>
                              <w:divBdr>
                                <w:top w:val="none" w:sz="0" w:space="0" w:color="auto"/>
                                <w:left w:val="none" w:sz="0" w:space="0" w:color="auto"/>
                                <w:bottom w:val="none" w:sz="0" w:space="0" w:color="auto"/>
                                <w:right w:val="none" w:sz="0" w:space="0" w:color="auto"/>
                              </w:divBdr>
                            </w:div>
                            <w:div w:id="328673816">
                              <w:marLeft w:val="0"/>
                              <w:marRight w:val="0"/>
                              <w:marTop w:val="0"/>
                              <w:marBottom w:val="0"/>
                              <w:divBdr>
                                <w:top w:val="none" w:sz="0" w:space="0" w:color="auto"/>
                                <w:left w:val="none" w:sz="0" w:space="0" w:color="auto"/>
                                <w:bottom w:val="none" w:sz="0" w:space="0" w:color="auto"/>
                                <w:right w:val="none" w:sz="0" w:space="0" w:color="auto"/>
                              </w:divBdr>
                            </w:div>
                            <w:div w:id="2060323924">
                              <w:marLeft w:val="0"/>
                              <w:marRight w:val="0"/>
                              <w:marTop w:val="0"/>
                              <w:marBottom w:val="0"/>
                              <w:divBdr>
                                <w:top w:val="none" w:sz="0" w:space="0" w:color="auto"/>
                                <w:left w:val="none" w:sz="0" w:space="0" w:color="auto"/>
                                <w:bottom w:val="none" w:sz="0" w:space="0" w:color="auto"/>
                                <w:right w:val="none" w:sz="0" w:space="0" w:color="auto"/>
                              </w:divBdr>
                            </w:div>
                            <w:div w:id="1831673970">
                              <w:marLeft w:val="0"/>
                              <w:marRight w:val="0"/>
                              <w:marTop w:val="0"/>
                              <w:marBottom w:val="0"/>
                              <w:divBdr>
                                <w:top w:val="none" w:sz="0" w:space="0" w:color="auto"/>
                                <w:left w:val="none" w:sz="0" w:space="0" w:color="auto"/>
                                <w:bottom w:val="none" w:sz="0" w:space="0" w:color="auto"/>
                                <w:right w:val="none" w:sz="0" w:space="0" w:color="auto"/>
                              </w:divBdr>
                            </w:div>
                            <w:div w:id="1024555415">
                              <w:marLeft w:val="0"/>
                              <w:marRight w:val="0"/>
                              <w:marTop w:val="0"/>
                              <w:marBottom w:val="0"/>
                              <w:divBdr>
                                <w:top w:val="none" w:sz="0" w:space="0" w:color="auto"/>
                                <w:left w:val="none" w:sz="0" w:space="0" w:color="auto"/>
                                <w:bottom w:val="none" w:sz="0" w:space="0" w:color="auto"/>
                                <w:right w:val="none" w:sz="0" w:space="0" w:color="auto"/>
                              </w:divBdr>
                            </w:div>
                            <w:div w:id="1170949919">
                              <w:marLeft w:val="0"/>
                              <w:marRight w:val="0"/>
                              <w:marTop w:val="0"/>
                              <w:marBottom w:val="0"/>
                              <w:divBdr>
                                <w:top w:val="none" w:sz="0" w:space="0" w:color="auto"/>
                                <w:left w:val="none" w:sz="0" w:space="0" w:color="auto"/>
                                <w:bottom w:val="none" w:sz="0" w:space="0" w:color="auto"/>
                                <w:right w:val="none" w:sz="0" w:space="0" w:color="auto"/>
                              </w:divBdr>
                            </w:div>
                            <w:div w:id="84957683">
                              <w:marLeft w:val="0"/>
                              <w:marRight w:val="0"/>
                              <w:marTop w:val="0"/>
                              <w:marBottom w:val="0"/>
                              <w:divBdr>
                                <w:top w:val="none" w:sz="0" w:space="0" w:color="auto"/>
                                <w:left w:val="none" w:sz="0" w:space="0" w:color="auto"/>
                                <w:bottom w:val="none" w:sz="0" w:space="0" w:color="auto"/>
                                <w:right w:val="none" w:sz="0" w:space="0" w:color="auto"/>
                              </w:divBdr>
                            </w:div>
                            <w:div w:id="1654792073">
                              <w:marLeft w:val="0"/>
                              <w:marRight w:val="0"/>
                              <w:marTop w:val="0"/>
                              <w:marBottom w:val="0"/>
                              <w:divBdr>
                                <w:top w:val="none" w:sz="0" w:space="0" w:color="auto"/>
                                <w:left w:val="none" w:sz="0" w:space="0" w:color="auto"/>
                                <w:bottom w:val="none" w:sz="0" w:space="0" w:color="auto"/>
                                <w:right w:val="none" w:sz="0" w:space="0" w:color="auto"/>
                              </w:divBdr>
                            </w:div>
                            <w:div w:id="1495024884">
                              <w:marLeft w:val="0"/>
                              <w:marRight w:val="0"/>
                              <w:marTop w:val="0"/>
                              <w:marBottom w:val="0"/>
                              <w:divBdr>
                                <w:top w:val="none" w:sz="0" w:space="0" w:color="auto"/>
                                <w:left w:val="none" w:sz="0" w:space="0" w:color="auto"/>
                                <w:bottom w:val="none" w:sz="0" w:space="0" w:color="auto"/>
                                <w:right w:val="none" w:sz="0" w:space="0" w:color="auto"/>
                              </w:divBdr>
                            </w:div>
                            <w:div w:id="1807504939">
                              <w:marLeft w:val="0"/>
                              <w:marRight w:val="0"/>
                              <w:marTop w:val="0"/>
                              <w:marBottom w:val="0"/>
                              <w:divBdr>
                                <w:top w:val="none" w:sz="0" w:space="0" w:color="auto"/>
                                <w:left w:val="none" w:sz="0" w:space="0" w:color="auto"/>
                                <w:bottom w:val="none" w:sz="0" w:space="0" w:color="auto"/>
                                <w:right w:val="none" w:sz="0" w:space="0" w:color="auto"/>
                              </w:divBdr>
                            </w:div>
                            <w:div w:id="1151600892">
                              <w:marLeft w:val="0"/>
                              <w:marRight w:val="0"/>
                              <w:marTop w:val="0"/>
                              <w:marBottom w:val="0"/>
                              <w:divBdr>
                                <w:top w:val="none" w:sz="0" w:space="0" w:color="auto"/>
                                <w:left w:val="none" w:sz="0" w:space="0" w:color="auto"/>
                                <w:bottom w:val="none" w:sz="0" w:space="0" w:color="auto"/>
                                <w:right w:val="none" w:sz="0" w:space="0" w:color="auto"/>
                              </w:divBdr>
                            </w:div>
                            <w:div w:id="588539379">
                              <w:marLeft w:val="0"/>
                              <w:marRight w:val="0"/>
                              <w:marTop w:val="0"/>
                              <w:marBottom w:val="0"/>
                              <w:divBdr>
                                <w:top w:val="none" w:sz="0" w:space="0" w:color="auto"/>
                                <w:left w:val="none" w:sz="0" w:space="0" w:color="auto"/>
                                <w:bottom w:val="none" w:sz="0" w:space="0" w:color="auto"/>
                                <w:right w:val="none" w:sz="0" w:space="0" w:color="auto"/>
                              </w:divBdr>
                            </w:div>
                            <w:div w:id="101438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586917">
          <w:marLeft w:val="0"/>
          <w:marRight w:val="0"/>
          <w:marTop w:val="0"/>
          <w:marBottom w:val="450"/>
          <w:divBdr>
            <w:top w:val="none" w:sz="0" w:space="0" w:color="auto"/>
            <w:left w:val="none" w:sz="0" w:space="0" w:color="auto"/>
            <w:bottom w:val="none" w:sz="0" w:space="0" w:color="auto"/>
            <w:right w:val="none" w:sz="0" w:space="0" w:color="auto"/>
          </w:divBdr>
          <w:divsChild>
            <w:div w:id="820921766">
              <w:marLeft w:val="0"/>
              <w:marRight w:val="0"/>
              <w:marTop w:val="0"/>
              <w:marBottom w:val="0"/>
              <w:divBdr>
                <w:top w:val="single" w:sz="6" w:space="10" w:color="auto"/>
                <w:left w:val="single" w:sz="6" w:space="10" w:color="auto"/>
                <w:bottom w:val="single" w:sz="12" w:space="10" w:color="auto"/>
                <w:right w:val="single" w:sz="6" w:space="10" w:color="auto"/>
              </w:divBdr>
              <w:divsChild>
                <w:div w:id="722212323">
                  <w:marLeft w:val="0"/>
                  <w:marRight w:val="0"/>
                  <w:marTop w:val="0"/>
                  <w:marBottom w:val="0"/>
                  <w:divBdr>
                    <w:top w:val="none" w:sz="0" w:space="0" w:color="auto"/>
                    <w:left w:val="none" w:sz="0" w:space="0" w:color="auto"/>
                    <w:bottom w:val="none" w:sz="0" w:space="0" w:color="auto"/>
                    <w:right w:val="none" w:sz="0" w:space="0" w:color="auto"/>
                  </w:divBdr>
                  <w:divsChild>
                    <w:div w:id="356741723">
                      <w:marLeft w:val="-195"/>
                      <w:marRight w:val="-195"/>
                      <w:marTop w:val="0"/>
                      <w:marBottom w:val="225"/>
                      <w:divBdr>
                        <w:top w:val="none" w:sz="0" w:space="0" w:color="auto"/>
                        <w:left w:val="none" w:sz="0" w:space="0" w:color="auto"/>
                        <w:bottom w:val="none" w:sz="0" w:space="0" w:color="auto"/>
                        <w:right w:val="none" w:sz="0" w:space="0" w:color="auto"/>
                      </w:divBdr>
                      <w:divsChild>
                        <w:div w:id="77976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067917">
          <w:marLeft w:val="0"/>
          <w:marRight w:val="0"/>
          <w:marTop w:val="0"/>
          <w:marBottom w:val="450"/>
          <w:divBdr>
            <w:top w:val="none" w:sz="0" w:space="0" w:color="auto"/>
            <w:left w:val="none" w:sz="0" w:space="0" w:color="auto"/>
            <w:bottom w:val="none" w:sz="0" w:space="0" w:color="auto"/>
            <w:right w:val="none" w:sz="0" w:space="0" w:color="auto"/>
          </w:divBdr>
          <w:divsChild>
            <w:div w:id="688020025">
              <w:marLeft w:val="0"/>
              <w:marRight w:val="0"/>
              <w:marTop w:val="0"/>
              <w:marBottom w:val="0"/>
              <w:divBdr>
                <w:top w:val="single" w:sz="6" w:space="10" w:color="auto"/>
                <w:left w:val="single" w:sz="6" w:space="10" w:color="auto"/>
                <w:bottom w:val="single" w:sz="12" w:space="10" w:color="auto"/>
                <w:right w:val="single" w:sz="6" w:space="10" w:color="auto"/>
              </w:divBdr>
              <w:divsChild>
                <w:div w:id="788931467">
                  <w:marLeft w:val="-195"/>
                  <w:marRight w:val="-195"/>
                  <w:marTop w:val="0"/>
                  <w:marBottom w:val="225"/>
                  <w:divBdr>
                    <w:top w:val="none" w:sz="0" w:space="0" w:color="auto"/>
                    <w:left w:val="none" w:sz="0" w:space="0" w:color="auto"/>
                    <w:bottom w:val="none" w:sz="0" w:space="0" w:color="auto"/>
                    <w:right w:val="none" w:sz="0" w:space="0" w:color="auto"/>
                  </w:divBdr>
                  <w:divsChild>
                    <w:div w:id="1701315772">
                      <w:marLeft w:val="0"/>
                      <w:marRight w:val="0"/>
                      <w:marTop w:val="0"/>
                      <w:marBottom w:val="0"/>
                      <w:divBdr>
                        <w:top w:val="none" w:sz="0" w:space="0" w:color="auto"/>
                        <w:left w:val="none" w:sz="0" w:space="0" w:color="auto"/>
                        <w:bottom w:val="none" w:sz="0" w:space="0" w:color="auto"/>
                        <w:right w:val="none" w:sz="0" w:space="0" w:color="auto"/>
                      </w:divBdr>
                      <w:divsChild>
                        <w:div w:id="89851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ontactenosANNA@anm.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1022</Words>
  <Characters>5623</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Eliana Patricia Delgado Jacobo</dc:creator>
  <cp:keywords/>
  <dc:description/>
  <cp:lastModifiedBy>Eliana Patricia Delgado Jacobo</cp:lastModifiedBy>
  <cp:revision>1</cp:revision>
  <dcterms:created xsi:type="dcterms:W3CDTF">2023-08-01T15:10:00Z</dcterms:created>
  <dcterms:modified xsi:type="dcterms:W3CDTF">2023-08-01T15:12:00Z</dcterms:modified>
</cp:coreProperties>
</file>