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E649C" w14:textId="03AB76D8" w:rsidR="001B61BF" w:rsidRDefault="001B61BF" w:rsidP="001B61BF">
      <w:pPr>
        <w:jc w:val="center"/>
        <w:rPr>
          <w:rFonts w:ascii="Arial Narrow" w:hAnsi="Arial Narrow"/>
          <w:b/>
          <w:bCs/>
          <w:sz w:val="40"/>
          <w:szCs w:val="40"/>
        </w:rPr>
      </w:pPr>
      <w:r w:rsidRPr="001B61BF">
        <w:rPr>
          <w:rFonts w:ascii="Arial Narrow" w:hAnsi="Arial Narrow"/>
          <w:b/>
          <w:bCs/>
          <w:sz w:val="40"/>
          <w:szCs w:val="40"/>
        </w:rPr>
        <w:t xml:space="preserve">PUNTO DE ATENCIÓN REGIONAL </w:t>
      </w:r>
      <w:r w:rsidR="000B20EB">
        <w:rPr>
          <w:rFonts w:ascii="Arial Narrow" w:hAnsi="Arial Narrow"/>
          <w:b/>
          <w:bCs/>
          <w:sz w:val="40"/>
          <w:szCs w:val="40"/>
        </w:rPr>
        <w:t>NOBSA</w:t>
      </w:r>
    </w:p>
    <w:p w14:paraId="63546F0C" w14:textId="49D2AFF8" w:rsidR="00625674" w:rsidRDefault="00625674" w:rsidP="001B61BF">
      <w:pPr>
        <w:jc w:val="center"/>
        <w:rPr>
          <w:rFonts w:ascii="Arial Narrow" w:hAnsi="Arial Narrow"/>
          <w:b/>
          <w:bCs/>
          <w:sz w:val="40"/>
          <w:szCs w:val="40"/>
        </w:rPr>
      </w:pPr>
      <w:r>
        <w:rPr>
          <w:rFonts w:ascii="Arial Narrow" w:hAnsi="Arial Narrow"/>
          <w:b/>
          <w:bCs/>
          <w:sz w:val="40"/>
          <w:szCs w:val="40"/>
        </w:rPr>
        <w:t>PROGRAMAS AMBIENTALES</w:t>
      </w:r>
    </w:p>
    <w:p w14:paraId="32B58CF8" w14:textId="4B6BF59F" w:rsidR="00625674" w:rsidRPr="00625674" w:rsidRDefault="00625674" w:rsidP="001B61BF">
      <w:pPr>
        <w:jc w:val="center"/>
        <w:rPr>
          <w:rFonts w:ascii="Arial Narrow" w:hAnsi="Arial Narrow"/>
          <w:b/>
          <w:bCs/>
          <w:sz w:val="40"/>
          <w:szCs w:val="40"/>
          <w:u w:val="single"/>
        </w:rPr>
      </w:pPr>
      <w:r w:rsidRPr="00625674">
        <w:rPr>
          <w:rFonts w:ascii="Arial Narrow" w:hAnsi="Arial Narrow"/>
          <w:b/>
          <w:bCs/>
          <w:sz w:val="40"/>
          <w:szCs w:val="40"/>
          <w:u w:val="single"/>
        </w:rPr>
        <w:t>RESIDUOS</w:t>
      </w:r>
    </w:p>
    <w:p w14:paraId="0C3F6D66" w14:textId="37F17D71" w:rsidR="001B61BF" w:rsidRDefault="001B61BF" w:rsidP="000B20EB">
      <w:pPr>
        <w:pStyle w:val="Prrafodelista"/>
        <w:numPr>
          <w:ilvl w:val="0"/>
          <w:numId w:val="1"/>
        </w:numPr>
        <w:rPr>
          <w:rFonts w:ascii="Arial Narrow" w:hAnsi="Arial Narrow"/>
          <w:b/>
          <w:bCs/>
          <w:sz w:val="32"/>
          <w:szCs w:val="32"/>
        </w:rPr>
      </w:pPr>
      <w:r w:rsidRPr="00625674">
        <w:rPr>
          <w:rFonts w:ascii="Arial Narrow" w:hAnsi="Arial Narrow"/>
          <w:b/>
          <w:bCs/>
          <w:sz w:val="32"/>
          <w:szCs w:val="32"/>
        </w:rPr>
        <w:t>INFORMACIÓN GENERAL DEL PROGRAMA</w:t>
      </w:r>
    </w:p>
    <w:tbl>
      <w:tblPr>
        <w:tblW w:w="13424" w:type="dxa"/>
        <w:tblCellMar>
          <w:top w:w="15" w:type="dxa"/>
          <w:left w:w="70" w:type="dxa"/>
          <w:bottom w:w="15" w:type="dxa"/>
          <w:right w:w="70" w:type="dxa"/>
        </w:tblCellMar>
        <w:tblLook w:val="04A0" w:firstRow="1" w:lastRow="0" w:firstColumn="1" w:lastColumn="0" w:noHBand="0" w:noVBand="1"/>
      </w:tblPr>
      <w:tblGrid>
        <w:gridCol w:w="2143"/>
        <w:gridCol w:w="11281"/>
      </w:tblGrid>
      <w:tr w:rsidR="000B20EB" w:rsidRPr="000B20EB" w14:paraId="3137E603" w14:textId="77777777" w:rsidTr="000B20EB">
        <w:trPr>
          <w:trHeight w:val="267"/>
        </w:trPr>
        <w:tc>
          <w:tcPr>
            <w:tcW w:w="2143" w:type="dxa"/>
            <w:tcBorders>
              <w:top w:val="single" w:sz="4" w:space="0" w:color="auto"/>
              <w:left w:val="single" w:sz="4" w:space="0" w:color="auto"/>
              <w:bottom w:val="single" w:sz="8" w:space="0" w:color="auto"/>
              <w:right w:val="nil"/>
            </w:tcBorders>
            <w:shd w:val="clear" w:color="000000" w:fill="006850"/>
            <w:vAlign w:val="center"/>
            <w:hideMark/>
          </w:tcPr>
          <w:p w14:paraId="36E7B411" w14:textId="77777777" w:rsidR="000B20EB" w:rsidRPr="000B20EB" w:rsidRDefault="000B20EB" w:rsidP="000B20EB">
            <w:pPr>
              <w:spacing w:after="0" w:line="240" w:lineRule="auto"/>
              <w:jc w:val="center"/>
              <w:rPr>
                <w:rFonts w:ascii="Arial Narrow" w:eastAsia="Times New Roman" w:hAnsi="Arial Narrow" w:cs="Calibri"/>
                <w:b/>
                <w:bCs/>
                <w:color w:val="FFFFFF"/>
                <w:lang w:eastAsia="es-CO"/>
              </w:rPr>
            </w:pPr>
            <w:r w:rsidRPr="000B20EB">
              <w:rPr>
                <w:rFonts w:ascii="Arial Narrow" w:eastAsia="Times New Roman" w:hAnsi="Arial Narrow" w:cs="Calibri"/>
                <w:b/>
                <w:bCs/>
                <w:color w:val="FFFFFF"/>
                <w:lang w:eastAsia="es-CO"/>
              </w:rPr>
              <w:t>Nombre del programa</w:t>
            </w:r>
          </w:p>
        </w:tc>
        <w:tc>
          <w:tcPr>
            <w:tcW w:w="11281"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71F3CE22" w14:textId="77777777" w:rsidR="000B20EB" w:rsidRPr="000B20EB" w:rsidRDefault="000B20EB" w:rsidP="000B20EB">
            <w:pPr>
              <w:spacing w:after="0" w:line="240" w:lineRule="auto"/>
              <w:rPr>
                <w:rFonts w:ascii="Arial Narrow" w:eastAsia="Times New Roman" w:hAnsi="Arial Narrow" w:cs="Calibri"/>
                <w:color w:val="000000"/>
                <w:sz w:val="20"/>
                <w:szCs w:val="20"/>
                <w:lang w:eastAsia="es-CO"/>
              </w:rPr>
            </w:pPr>
            <w:r w:rsidRPr="000B20EB">
              <w:rPr>
                <w:rFonts w:ascii="Arial Narrow" w:eastAsia="Times New Roman" w:hAnsi="Arial Narrow" w:cs="Calibri"/>
                <w:color w:val="000000"/>
                <w:sz w:val="20"/>
                <w:szCs w:val="20"/>
                <w:lang w:eastAsia="es-CO"/>
              </w:rPr>
              <w:t>Gestión integral de la generación y manejo de residuos.</w:t>
            </w:r>
          </w:p>
        </w:tc>
      </w:tr>
      <w:tr w:rsidR="000B20EB" w:rsidRPr="000B20EB" w14:paraId="3BF88726" w14:textId="77777777" w:rsidTr="000B20EB">
        <w:trPr>
          <w:trHeight w:val="371"/>
        </w:trPr>
        <w:tc>
          <w:tcPr>
            <w:tcW w:w="2143" w:type="dxa"/>
            <w:tcBorders>
              <w:top w:val="single" w:sz="8" w:space="0" w:color="auto"/>
              <w:left w:val="single" w:sz="4" w:space="0" w:color="auto"/>
              <w:bottom w:val="single" w:sz="8" w:space="0" w:color="auto"/>
              <w:right w:val="nil"/>
            </w:tcBorders>
            <w:shd w:val="clear" w:color="000000" w:fill="006850"/>
            <w:vAlign w:val="center"/>
            <w:hideMark/>
          </w:tcPr>
          <w:p w14:paraId="487FDE13" w14:textId="77777777" w:rsidR="000B20EB" w:rsidRPr="000B20EB" w:rsidRDefault="000B20EB" w:rsidP="000B20EB">
            <w:pPr>
              <w:spacing w:after="0" w:line="240" w:lineRule="auto"/>
              <w:jc w:val="center"/>
              <w:rPr>
                <w:rFonts w:ascii="Arial Narrow" w:eastAsia="Times New Roman" w:hAnsi="Arial Narrow" w:cs="Calibri"/>
                <w:b/>
                <w:bCs/>
                <w:color w:val="FFFFFF"/>
                <w:lang w:eastAsia="es-CO"/>
              </w:rPr>
            </w:pPr>
            <w:r w:rsidRPr="000B20EB">
              <w:rPr>
                <w:rFonts w:ascii="Arial Narrow" w:eastAsia="Times New Roman" w:hAnsi="Arial Narrow" w:cs="Calibri"/>
                <w:b/>
                <w:bCs/>
                <w:color w:val="FFFFFF"/>
                <w:lang w:eastAsia="es-CO"/>
              </w:rPr>
              <w:t>Sede</w:t>
            </w:r>
          </w:p>
        </w:tc>
        <w:tc>
          <w:tcPr>
            <w:tcW w:w="11281" w:type="dxa"/>
            <w:tcBorders>
              <w:top w:val="single" w:sz="4" w:space="0" w:color="auto"/>
              <w:left w:val="nil"/>
              <w:bottom w:val="single" w:sz="4" w:space="0" w:color="auto"/>
              <w:right w:val="single" w:sz="4" w:space="0" w:color="auto"/>
            </w:tcBorders>
            <w:shd w:val="clear" w:color="000000" w:fill="FFFFFF"/>
            <w:vAlign w:val="center"/>
            <w:hideMark/>
          </w:tcPr>
          <w:p w14:paraId="6C7768B3" w14:textId="77777777" w:rsidR="000B20EB" w:rsidRPr="000B20EB" w:rsidRDefault="000B20EB" w:rsidP="000B20EB">
            <w:pPr>
              <w:spacing w:after="0" w:line="240" w:lineRule="auto"/>
              <w:rPr>
                <w:rFonts w:ascii="Arial Narrow" w:eastAsia="Times New Roman" w:hAnsi="Arial Narrow" w:cs="Calibri"/>
                <w:color w:val="000000"/>
                <w:sz w:val="20"/>
                <w:szCs w:val="20"/>
                <w:lang w:eastAsia="es-CO"/>
              </w:rPr>
            </w:pPr>
            <w:r w:rsidRPr="000B20EB">
              <w:rPr>
                <w:rFonts w:ascii="Arial Narrow" w:eastAsia="Times New Roman" w:hAnsi="Arial Narrow" w:cs="Calibri"/>
                <w:color w:val="000000"/>
                <w:sz w:val="20"/>
                <w:szCs w:val="20"/>
                <w:lang w:eastAsia="es-CO"/>
              </w:rPr>
              <w:t>Punto de Atención Regional Nobsa</w:t>
            </w:r>
          </w:p>
        </w:tc>
      </w:tr>
      <w:tr w:rsidR="000B20EB" w:rsidRPr="000B20EB" w14:paraId="6B51CF4D" w14:textId="77777777" w:rsidTr="000B20EB">
        <w:trPr>
          <w:trHeight w:val="326"/>
        </w:trPr>
        <w:tc>
          <w:tcPr>
            <w:tcW w:w="2143" w:type="dxa"/>
            <w:tcBorders>
              <w:top w:val="single" w:sz="8" w:space="0" w:color="auto"/>
              <w:left w:val="single" w:sz="4" w:space="0" w:color="auto"/>
              <w:bottom w:val="single" w:sz="8" w:space="0" w:color="auto"/>
              <w:right w:val="nil"/>
            </w:tcBorders>
            <w:shd w:val="clear" w:color="000000" w:fill="006850"/>
            <w:vAlign w:val="center"/>
            <w:hideMark/>
          </w:tcPr>
          <w:p w14:paraId="48659AD7" w14:textId="77777777" w:rsidR="000B20EB" w:rsidRPr="000B20EB" w:rsidRDefault="000B20EB" w:rsidP="000B20EB">
            <w:pPr>
              <w:spacing w:after="0" w:line="240" w:lineRule="auto"/>
              <w:jc w:val="center"/>
              <w:rPr>
                <w:rFonts w:ascii="Arial Narrow" w:eastAsia="Times New Roman" w:hAnsi="Arial Narrow" w:cs="Calibri"/>
                <w:b/>
                <w:bCs/>
                <w:color w:val="FFFFFF"/>
                <w:lang w:eastAsia="es-CO"/>
              </w:rPr>
            </w:pPr>
            <w:r w:rsidRPr="000B20EB">
              <w:rPr>
                <w:rFonts w:ascii="Arial Narrow" w:eastAsia="Times New Roman" w:hAnsi="Arial Narrow" w:cs="Calibri"/>
                <w:b/>
                <w:bCs/>
                <w:color w:val="FFFFFF"/>
                <w:lang w:eastAsia="es-CO"/>
              </w:rPr>
              <w:t>Periodo de vigencia</w:t>
            </w:r>
          </w:p>
        </w:tc>
        <w:tc>
          <w:tcPr>
            <w:tcW w:w="11281" w:type="dxa"/>
            <w:tcBorders>
              <w:top w:val="single" w:sz="4" w:space="0" w:color="auto"/>
              <w:left w:val="nil"/>
              <w:bottom w:val="single" w:sz="4" w:space="0" w:color="auto"/>
              <w:right w:val="single" w:sz="4" w:space="0" w:color="auto"/>
            </w:tcBorders>
            <w:shd w:val="clear" w:color="000000" w:fill="FFFFFF"/>
            <w:vAlign w:val="center"/>
            <w:hideMark/>
          </w:tcPr>
          <w:p w14:paraId="7CF2025E" w14:textId="77777777" w:rsidR="000B20EB" w:rsidRPr="000B20EB" w:rsidRDefault="000B20EB" w:rsidP="000B20EB">
            <w:pPr>
              <w:spacing w:after="0" w:line="240" w:lineRule="auto"/>
              <w:rPr>
                <w:rFonts w:ascii="Arial Narrow" w:eastAsia="Times New Roman" w:hAnsi="Arial Narrow" w:cs="Calibri"/>
                <w:color w:val="000000"/>
                <w:sz w:val="20"/>
                <w:szCs w:val="20"/>
                <w:lang w:eastAsia="es-CO"/>
              </w:rPr>
            </w:pPr>
            <w:r w:rsidRPr="000B20EB">
              <w:rPr>
                <w:rFonts w:ascii="Arial Narrow" w:eastAsia="Times New Roman" w:hAnsi="Arial Narrow" w:cs="Calibri"/>
                <w:color w:val="000000"/>
                <w:sz w:val="20"/>
                <w:szCs w:val="20"/>
                <w:lang w:eastAsia="es-CO"/>
              </w:rPr>
              <w:t>Del 1 de enero al 31 diciembre del 2024</w:t>
            </w:r>
          </w:p>
        </w:tc>
      </w:tr>
      <w:tr w:rsidR="000B20EB" w:rsidRPr="000B20EB" w14:paraId="0BD78449" w14:textId="77777777" w:rsidTr="000B20EB">
        <w:trPr>
          <w:trHeight w:val="430"/>
        </w:trPr>
        <w:tc>
          <w:tcPr>
            <w:tcW w:w="2143" w:type="dxa"/>
            <w:tcBorders>
              <w:top w:val="single" w:sz="8" w:space="0" w:color="auto"/>
              <w:left w:val="single" w:sz="4" w:space="0" w:color="auto"/>
              <w:bottom w:val="single" w:sz="8" w:space="0" w:color="auto"/>
              <w:right w:val="nil"/>
            </w:tcBorders>
            <w:shd w:val="clear" w:color="000000" w:fill="006850"/>
            <w:vAlign w:val="center"/>
            <w:hideMark/>
          </w:tcPr>
          <w:p w14:paraId="3C8AA041" w14:textId="77777777" w:rsidR="000B20EB" w:rsidRPr="000B20EB" w:rsidRDefault="000B20EB" w:rsidP="000B20EB">
            <w:pPr>
              <w:spacing w:after="0" w:line="240" w:lineRule="auto"/>
              <w:jc w:val="center"/>
              <w:rPr>
                <w:rFonts w:ascii="Arial Narrow" w:eastAsia="Times New Roman" w:hAnsi="Arial Narrow" w:cs="Calibri"/>
                <w:b/>
                <w:bCs/>
                <w:color w:val="FFFFFF"/>
                <w:lang w:eastAsia="es-CO"/>
              </w:rPr>
            </w:pPr>
            <w:r w:rsidRPr="000B20EB">
              <w:rPr>
                <w:rFonts w:ascii="Arial Narrow" w:eastAsia="Times New Roman" w:hAnsi="Arial Narrow" w:cs="Calibri"/>
                <w:b/>
                <w:bCs/>
                <w:color w:val="FFFFFF"/>
                <w:lang w:eastAsia="es-CO"/>
              </w:rPr>
              <w:t>Objetivo estratégico</w:t>
            </w:r>
          </w:p>
        </w:tc>
        <w:tc>
          <w:tcPr>
            <w:tcW w:w="11281" w:type="dxa"/>
            <w:tcBorders>
              <w:top w:val="single" w:sz="4" w:space="0" w:color="auto"/>
              <w:left w:val="nil"/>
              <w:bottom w:val="single" w:sz="4" w:space="0" w:color="auto"/>
              <w:right w:val="single" w:sz="4" w:space="0" w:color="auto"/>
            </w:tcBorders>
            <w:shd w:val="clear" w:color="000000" w:fill="FFFFFF"/>
            <w:vAlign w:val="center"/>
            <w:hideMark/>
          </w:tcPr>
          <w:p w14:paraId="2D32AB04" w14:textId="4612AEA5" w:rsidR="000B20EB" w:rsidRPr="000B20EB" w:rsidRDefault="000B20EB" w:rsidP="000B20EB">
            <w:pPr>
              <w:spacing w:after="0" w:line="240" w:lineRule="auto"/>
              <w:rPr>
                <w:rFonts w:ascii="Arial Narrow" w:eastAsia="Times New Roman" w:hAnsi="Arial Narrow" w:cs="Calibri"/>
                <w:color w:val="000000"/>
                <w:sz w:val="20"/>
                <w:szCs w:val="20"/>
                <w:lang w:eastAsia="es-CO"/>
              </w:rPr>
            </w:pPr>
            <w:r w:rsidRPr="000B20EB">
              <w:rPr>
                <w:rFonts w:ascii="Arial Narrow" w:eastAsia="Times New Roman" w:hAnsi="Arial Narrow" w:cs="Calibri"/>
                <w:color w:val="000000"/>
                <w:sz w:val="20"/>
                <w:szCs w:val="20"/>
                <w:lang w:eastAsia="es-CO"/>
              </w:rPr>
              <w:t xml:space="preserve">Gestionar integral y adecuadamente la generación y disposición de los residuos de la Agencia Nacional de Minería para todos los procesos de la Sede PAR Nobsa </w:t>
            </w:r>
          </w:p>
        </w:tc>
      </w:tr>
      <w:tr w:rsidR="000B20EB" w:rsidRPr="000B20EB" w14:paraId="2AC01926" w14:textId="77777777" w:rsidTr="000B20EB">
        <w:trPr>
          <w:trHeight w:val="623"/>
        </w:trPr>
        <w:tc>
          <w:tcPr>
            <w:tcW w:w="2143" w:type="dxa"/>
            <w:tcBorders>
              <w:top w:val="single" w:sz="8" w:space="0" w:color="auto"/>
              <w:left w:val="single" w:sz="4" w:space="0" w:color="auto"/>
              <w:bottom w:val="single" w:sz="8" w:space="0" w:color="auto"/>
              <w:right w:val="nil"/>
            </w:tcBorders>
            <w:shd w:val="clear" w:color="000000" w:fill="006850"/>
            <w:vAlign w:val="center"/>
            <w:hideMark/>
          </w:tcPr>
          <w:p w14:paraId="65FA911A" w14:textId="77777777" w:rsidR="000B20EB" w:rsidRPr="000B20EB" w:rsidRDefault="000B20EB" w:rsidP="000B20EB">
            <w:pPr>
              <w:spacing w:after="0" w:line="240" w:lineRule="auto"/>
              <w:jc w:val="center"/>
              <w:rPr>
                <w:rFonts w:ascii="Arial Narrow" w:eastAsia="Times New Roman" w:hAnsi="Arial Narrow" w:cs="Calibri"/>
                <w:b/>
                <w:bCs/>
                <w:color w:val="FFFFFF"/>
                <w:lang w:eastAsia="es-CO"/>
              </w:rPr>
            </w:pPr>
            <w:r w:rsidRPr="000B20EB">
              <w:rPr>
                <w:rFonts w:ascii="Arial Narrow" w:eastAsia="Times New Roman" w:hAnsi="Arial Narrow" w:cs="Calibri"/>
                <w:b/>
                <w:bCs/>
                <w:color w:val="FFFFFF"/>
                <w:lang w:eastAsia="es-CO"/>
              </w:rPr>
              <w:t>Meta estratégica</w:t>
            </w:r>
          </w:p>
        </w:tc>
        <w:tc>
          <w:tcPr>
            <w:tcW w:w="11281" w:type="dxa"/>
            <w:tcBorders>
              <w:top w:val="single" w:sz="4" w:space="0" w:color="auto"/>
              <w:left w:val="nil"/>
              <w:bottom w:val="single" w:sz="4" w:space="0" w:color="auto"/>
              <w:right w:val="single" w:sz="4" w:space="0" w:color="auto"/>
            </w:tcBorders>
            <w:shd w:val="clear" w:color="000000" w:fill="FFFFFF"/>
            <w:vAlign w:val="center"/>
            <w:hideMark/>
          </w:tcPr>
          <w:p w14:paraId="589D6F35" w14:textId="77777777" w:rsidR="000B20EB" w:rsidRPr="000B20EB" w:rsidRDefault="000B20EB" w:rsidP="000B20EB">
            <w:pPr>
              <w:spacing w:after="0" w:line="240" w:lineRule="auto"/>
              <w:rPr>
                <w:rFonts w:ascii="Arial Narrow" w:eastAsia="Times New Roman" w:hAnsi="Arial Narrow" w:cs="Calibri"/>
                <w:sz w:val="20"/>
                <w:szCs w:val="20"/>
                <w:lang w:eastAsia="es-CO"/>
              </w:rPr>
            </w:pPr>
            <w:r w:rsidRPr="000B20EB">
              <w:rPr>
                <w:rFonts w:ascii="Arial Narrow" w:eastAsia="Times New Roman" w:hAnsi="Arial Narrow" w:cs="Calibri"/>
                <w:sz w:val="20"/>
                <w:szCs w:val="20"/>
                <w:lang w:eastAsia="es-CO"/>
              </w:rPr>
              <w:t>Documentar las condiciones de operación sobre el manejo y disposición de los residuos sólidos generados (Aprovechables y No aprovechables) de la sede PAR Nobsa para la vigencia 2024</w:t>
            </w:r>
          </w:p>
        </w:tc>
      </w:tr>
      <w:tr w:rsidR="000B20EB" w:rsidRPr="000B20EB" w14:paraId="578BE4AF" w14:textId="77777777" w:rsidTr="000B20EB">
        <w:trPr>
          <w:trHeight w:val="504"/>
        </w:trPr>
        <w:tc>
          <w:tcPr>
            <w:tcW w:w="2143" w:type="dxa"/>
            <w:tcBorders>
              <w:top w:val="single" w:sz="8" w:space="0" w:color="auto"/>
              <w:left w:val="single" w:sz="4" w:space="0" w:color="auto"/>
              <w:bottom w:val="single" w:sz="4" w:space="0" w:color="auto"/>
              <w:right w:val="nil"/>
            </w:tcBorders>
            <w:shd w:val="clear" w:color="000000" w:fill="006850"/>
            <w:vAlign w:val="center"/>
            <w:hideMark/>
          </w:tcPr>
          <w:p w14:paraId="269198EE" w14:textId="77777777" w:rsidR="000B20EB" w:rsidRPr="000B20EB" w:rsidRDefault="000B20EB" w:rsidP="000B20EB">
            <w:pPr>
              <w:spacing w:after="0" w:line="240" w:lineRule="auto"/>
              <w:jc w:val="center"/>
              <w:rPr>
                <w:rFonts w:ascii="Arial Narrow" w:eastAsia="Times New Roman" w:hAnsi="Arial Narrow" w:cs="Calibri"/>
                <w:b/>
                <w:bCs/>
                <w:color w:val="FFFFFF"/>
                <w:lang w:eastAsia="es-CO"/>
              </w:rPr>
            </w:pPr>
            <w:r w:rsidRPr="000B20EB">
              <w:rPr>
                <w:rFonts w:ascii="Arial Narrow" w:eastAsia="Times New Roman" w:hAnsi="Arial Narrow" w:cs="Calibri"/>
                <w:b/>
                <w:bCs/>
                <w:color w:val="FFFFFF"/>
                <w:lang w:eastAsia="es-CO"/>
              </w:rPr>
              <w:t>Responsable</w:t>
            </w:r>
          </w:p>
        </w:tc>
        <w:tc>
          <w:tcPr>
            <w:tcW w:w="11281" w:type="dxa"/>
            <w:tcBorders>
              <w:top w:val="single" w:sz="4" w:space="0" w:color="auto"/>
              <w:left w:val="nil"/>
              <w:bottom w:val="single" w:sz="4" w:space="0" w:color="auto"/>
              <w:right w:val="single" w:sz="4" w:space="0" w:color="auto"/>
            </w:tcBorders>
            <w:shd w:val="clear" w:color="000000" w:fill="FFFFFF"/>
            <w:vAlign w:val="center"/>
            <w:hideMark/>
          </w:tcPr>
          <w:p w14:paraId="3AA498EF" w14:textId="77777777" w:rsidR="000B20EB" w:rsidRPr="000B20EB" w:rsidRDefault="000B20EB" w:rsidP="000B20EB">
            <w:pPr>
              <w:spacing w:after="0" w:line="240" w:lineRule="auto"/>
              <w:rPr>
                <w:rFonts w:ascii="Arial Narrow" w:eastAsia="Times New Roman" w:hAnsi="Arial Narrow" w:cs="Calibri"/>
                <w:color w:val="000000"/>
                <w:sz w:val="20"/>
                <w:szCs w:val="20"/>
                <w:lang w:eastAsia="es-CO"/>
              </w:rPr>
            </w:pPr>
            <w:r w:rsidRPr="000B20EB">
              <w:rPr>
                <w:rFonts w:ascii="Arial Narrow" w:eastAsia="Times New Roman" w:hAnsi="Arial Narrow" w:cs="Calibri"/>
                <w:color w:val="000000"/>
                <w:sz w:val="20"/>
                <w:szCs w:val="20"/>
                <w:lang w:eastAsia="es-CO"/>
              </w:rPr>
              <w:t>Coordinador del PAR y colaboradores de la sede.</w:t>
            </w:r>
          </w:p>
        </w:tc>
      </w:tr>
    </w:tbl>
    <w:p w14:paraId="572DA52D" w14:textId="77777777" w:rsidR="000B20EB" w:rsidRPr="000B20EB" w:rsidRDefault="000B20EB" w:rsidP="000B20EB">
      <w:pPr>
        <w:pStyle w:val="Prrafodelista"/>
        <w:rPr>
          <w:rFonts w:ascii="Arial Narrow" w:hAnsi="Arial Narrow"/>
          <w:b/>
          <w:bCs/>
          <w:sz w:val="32"/>
          <w:szCs w:val="32"/>
        </w:rPr>
      </w:pPr>
    </w:p>
    <w:p w14:paraId="150189BC" w14:textId="33636AB2" w:rsidR="00656DC8" w:rsidRPr="00656DC8" w:rsidRDefault="00656DC8" w:rsidP="00656DC8">
      <w:pPr>
        <w:pStyle w:val="Prrafodelista"/>
        <w:numPr>
          <w:ilvl w:val="0"/>
          <w:numId w:val="1"/>
        </w:numPr>
        <w:rPr>
          <w:rFonts w:ascii="Arial Narrow" w:hAnsi="Arial Narrow"/>
          <w:b/>
          <w:bCs/>
          <w:sz w:val="32"/>
          <w:szCs w:val="32"/>
        </w:rPr>
      </w:pPr>
      <w:r w:rsidRPr="00656DC8">
        <w:rPr>
          <w:rFonts w:ascii="Arial Narrow" w:hAnsi="Arial Narrow"/>
          <w:b/>
          <w:bCs/>
          <w:sz w:val="32"/>
          <w:szCs w:val="32"/>
        </w:rPr>
        <w:t>META Y OBJETIVOS DEL PROGRAMA</w:t>
      </w:r>
    </w:p>
    <w:tbl>
      <w:tblPr>
        <w:tblW w:w="12100" w:type="dxa"/>
        <w:tblCellMar>
          <w:top w:w="15" w:type="dxa"/>
          <w:left w:w="70" w:type="dxa"/>
          <w:bottom w:w="15" w:type="dxa"/>
          <w:right w:w="70" w:type="dxa"/>
        </w:tblCellMar>
        <w:tblLook w:val="04A0" w:firstRow="1" w:lastRow="0" w:firstColumn="1" w:lastColumn="0" w:noHBand="0" w:noVBand="1"/>
      </w:tblPr>
      <w:tblGrid>
        <w:gridCol w:w="2540"/>
        <w:gridCol w:w="2000"/>
        <w:gridCol w:w="2000"/>
        <w:gridCol w:w="2000"/>
        <w:gridCol w:w="3560"/>
      </w:tblGrid>
      <w:tr w:rsidR="008F6A37" w:rsidRPr="008F6A37" w14:paraId="7C2026C4" w14:textId="77777777" w:rsidTr="00EC06B7">
        <w:trPr>
          <w:gridAfter w:val="2"/>
          <w:wAfter w:w="5560" w:type="dxa"/>
          <w:trHeight w:val="300"/>
        </w:trPr>
        <w:tc>
          <w:tcPr>
            <w:tcW w:w="2540" w:type="dxa"/>
            <w:tcBorders>
              <w:top w:val="single" w:sz="8" w:space="0" w:color="auto"/>
              <w:left w:val="single" w:sz="8" w:space="0" w:color="auto"/>
              <w:bottom w:val="single" w:sz="8" w:space="0" w:color="auto"/>
              <w:right w:val="nil"/>
            </w:tcBorders>
            <w:shd w:val="clear" w:color="000000" w:fill="006850"/>
            <w:noWrap/>
            <w:vAlign w:val="center"/>
          </w:tcPr>
          <w:p w14:paraId="13C3A8F1" w14:textId="4C742EF8" w:rsidR="008F6A37" w:rsidRPr="008F6A37" w:rsidRDefault="008F6A37" w:rsidP="008F6A37">
            <w:pPr>
              <w:spacing w:after="0" w:line="240" w:lineRule="auto"/>
              <w:jc w:val="center"/>
              <w:rPr>
                <w:rFonts w:ascii="Arial Narrow" w:eastAsia="Times New Roman" w:hAnsi="Arial Narrow" w:cs="Calibri"/>
                <w:b/>
                <w:bCs/>
                <w:color w:val="000000"/>
                <w:sz w:val="20"/>
                <w:szCs w:val="20"/>
                <w:lang w:eastAsia="es-CO"/>
              </w:rPr>
            </w:pPr>
            <w:r w:rsidRPr="008F6A37">
              <w:rPr>
                <w:rFonts w:ascii="Arial Narrow" w:eastAsia="Times New Roman" w:hAnsi="Arial Narrow" w:cs="Calibri"/>
                <w:b/>
                <w:bCs/>
                <w:color w:val="FFFFFF"/>
                <w:sz w:val="20"/>
                <w:szCs w:val="20"/>
                <w:lang w:eastAsia="es-CO"/>
              </w:rPr>
              <w:t>Meta Kg/Per del año:</w:t>
            </w:r>
          </w:p>
        </w:tc>
        <w:tc>
          <w:tcPr>
            <w:tcW w:w="2000" w:type="dxa"/>
            <w:tcBorders>
              <w:top w:val="single" w:sz="8" w:space="0" w:color="auto"/>
              <w:left w:val="single" w:sz="8" w:space="0" w:color="auto"/>
              <w:bottom w:val="single" w:sz="8" w:space="0" w:color="auto"/>
              <w:right w:val="single" w:sz="8" w:space="0" w:color="auto"/>
            </w:tcBorders>
            <w:shd w:val="clear" w:color="000000" w:fill="C3C4BE"/>
            <w:noWrap/>
            <w:vAlign w:val="center"/>
          </w:tcPr>
          <w:p w14:paraId="5434EBFC" w14:textId="2B9E4EDF" w:rsidR="008F6A37" w:rsidRPr="008F6A37" w:rsidRDefault="000B20EB" w:rsidP="008F6A37">
            <w:pPr>
              <w:spacing w:after="0" w:line="240" w:lineRule="auto"/>
              <w:jc w:val="center"/>
              <w:rPr>
                <w:rFonts w:ascii="Arial Narrow" w:eastAsia="Times New Roman" w:hAnsi="Arial Narrow" w:cs="Calibri"/>
                <w:b/>
                <w:bCs/>
                <w:color w:val="FFFFFF"/>
                <w:sz w:val="20"/>
                <w:szCs w:val="20"/>
                <w:lang w:eastAsia="es-CO"/>
              </w:rPr>
            </w:pPr>
            <w:r w:rsidRPr="000B20EB">
              <w:rPr>
                <w:rFonts w:ascii="Arial Narrow" w:eastAsia="Times New Roman" w:hAnsi="Arial Narrow" w:cs="Calibri"/>
                <w:b/>
                <w:bCs/>
                <w:sz w:val="20"/>
                <w:szCs w:val="20"/>
                <w:lang w:eastAsia="es-CO"/>
              </w:rPr>
              <w:t>28,88</w:t>
            </w:r>
          </w:p>
        </w:tc>
        <w:tc>
          <w:tcPr>
            <w:tcW w:w="2000" w:type="dxa"/>
            <w:tcBorders>
              <w:top w:val="nil"/>
              <w:left w:val="nil"/>
              <w:bottom w:val="nil"/>
              <w:right w:val="nil"/>
            </w:tcBorders>
            <w:shd w:val="clear" w:color="000000" w:fill="FFFFFF"/>
            <w:noWrap/>
            <w:vAlign w:val="center"/>
            <w:hideMark/>
          </w:tcPr>
          <w:p w14:paraId="0D4DF280" w14:textId="77777777" w:rsidR="008F6A37" w:rsidRPr="008F6A37" w:rsidRDefault="008F6A37" w:rsidP="008F6A37">
            <w:pPr>
              <w:spacing w:after="0" w:line="240" w:lineRule="auto"/>
              <w:jc w:val="center"/>
              <w:rPr>
                <w:rFonts w:ascii="Arial Narrow" w:eastAsia="Times New Roman" w:hAnsi="Arial Narrow" w:cs="Calibri"/>
                <w:b/>
                <w:bCs/>
                <w:color w:val="FFFFFF"/>
                <w:sz w:val="20"/>
                <w:szCs w:val="20"/>
                <w:lang w:eastAsia="es-CO"/>
              </w:rPr>
            </w:pPr>
          </w:p>
        </w:tc>
      </w:tr>
      <w:tr w:rsidR="008F6A37" w:rsidRPr="008F6A37" w14:paraId="0E69257C" w14:textId="77777777" w:rsidTr="008F6A37">
        <w:trPr>
          <w:trHeight w:val="135"/>
        </w:trPr>
        <w:tc>
          <w:tcPr>
            <w:tcW w:w="2540" w:type="dxa"/>
            <w:tcBorders>
              <w:top w:val="nil"/>
              <w:left w:val="nil"/>
              <w:bottom w:val="single" w:sz="4" w:space="0" w:color="auto"/>
              <w:right w:val="nil"/>
            </w:tcBorders>
            <w:shd w:val="clear" w:color="000000" w:fill="FFFFFF"/>
            <w:noWrap/>
            <w:vAlign w:val="center"/>
            <w:hideMark/>
          </w:tcPr>
          <w:p w14:paraId="787C3AD1" w14:textId="77777777" w:rsidR="008F6A37" w:rsidRPr="008F6A37" w:rsidRDefault="008F6A37" w:rsidP="008F6A37">
            <w:pPr>
              <w:spacing w:after="0" w:line="240" w:lineRule="auto"/>
              <w:jc w:val="center"/>
              <w:rPr>
                <w:rFonts w:ascii="Arial Narrow" w:eastAsia="Times New Roman" w:hAnsi="Arial Narrow" w:cs="Calibri"/>
                <w:b/>
                <w:bCs/>
                <w:color w:val="000000"/>
                <w:sz w:val="20"/>
                <w:szCs w:val="20"/>
                <w:lang w:eastAsia="es-CO"/>
              </w:rPr>
            </w:pPr>
          </w:p>
        </w:tc>
        <w:tc>
          <w:tcPr>
            <w:tcW w:w="2000" w:type="dxa"/>
            <w:tcBorders>
              <w:top w:val="nil"/>
              <w:left w:val="nil"/>
              <w:bottom w:val="single" w:sz="4" w:space="0" w:color="auto"/>
              <w:right w:val="nil"/>
            </w:tcBorders>
            <w:shd w:val="clear" w:color="000000" w:fill="FFFFFF"/>
            <w:noWrap/>
            <w:vAlign w:val="center"/>
            <w:hideMark/>
          </w:tcPr>
          <w:p w14:paraId="50E94974" w14:textId="77777777" w:rsidR="008F6A37" w:rsidRPr="008F6A37" w:rsidRDefault="008F6A37" w:rsidP="008F6A37">
            <w:pPr>
              <w:spacing w:after="0" w:line="240" w:lineRule="auto"/>
              <w:rPr>
                <w:rFonts w:ascii="Times New Roman" w:eastAsia="Times New Roman" w:hAnsi="Times New Roman" w:cs="Times New Roman"/>
                <w:sz w:val="20"/>
                <w:szCs w:val="20"/>
                <w:lang w:eastAsia="es-CO"/>
              </w:rPr>
            </w:pPr>
          </w:p>
        </w:tc>
        <w:tc>
          <w:tcPr>
            <w:tcW w:w="2000" w:type="dxa"/>
            <w:tcBorders>
              <w:top w:val="nil"/>
              <w:left w:val="nil"/>
              <w:bottom w:val="single" w:sz="4" w:space="0" w:color="auto"/>
              <w:right w:val="nil"/>
            </w:tcBorders>
            <w:shd w:val="clear" w:color="000000" w:fill="FFFFFF"/>
            <w:noWrap/>
            <w:vAlign w:val="center"/>
            <w:hideMark/>
          </w:tcPr>
          <w:p w14:paraId="20B3C5C7" w14:textId="77777777" w:rsidR="008F6A37" w:rsidRPr="008F6A37" w:rsidRDefault="008F6A37" w:rsidP="008F6A37">
            <w:pPr>
              <w:spacing w:after="0" w:line="240" w:lineRule="auto"/>
              <w:rPr>
                <w:rFonts w:ascii="Times New Roman" w:eastAsia="Times New Roman" w:hAnsi="Times New Roman" w:cs="Times New Roman"/>
                <w:sz w:val="20"/>
                <w:szCs w:val="20"/>
                <w:lang w:eastAsia="es-CO"/>
              </w:rPr>
            </w:pPr>
          </w:p>
        </w:tc>
        <w:tc>
          <w:tcPr>
            <w:tcW w:w="2000" w:type="dxa"/>
            <w:tcBorders>
              <w:top w:val="nil"/>
              <w:left w:val="nil"/>
              <w:bottom w:val="single" w:sz="4" w:space="0" w:color="auto"/>
              <w:right w:val="nil"/>
            </w:tcBorders>
            <w:shd w:val="clear" w:color="000000" w:fill="FFFFFF"/>
            <w:noWrap/>
            <w:vAlign w:val="center"/>
            <w:hideMark/>
          </w:tcPr>
          <w:p w14:paraId="2BB72695" w14:textId="77777777" w:rsidR="008F6A37" w:rsidRPr="008F6A37" w:rsidRDefault="008F6A37" w:rsidP="008F6A37">
            <w:pPr>
              <w:spacing w:after="0" w:line="240" w:lineRule="auto"/>
              <w:rPr>
                <w:rFonts w:ascii="Times New Roman" w:eastAsia="Times New Roman" w:hAnsi="Times New Roman" w:cs="Times New Roman"/>
                <w:sz w:val="20"/>
                <w:szCs w:val="20"/>
                <w:lang w:eastAsia="es-CO"/>
              </w:rPr>
            </w:pPr>
          </w:p>
        </w:tc>
        <w:tc>
          <w:tcPr>
            <w:tcW w:w="3560" w:type="dxa"/>
            <w:tcBorders>
              <w:top w:val="nil"/>
              <w:left w:val="nil"/>
              <w:bottom w:val="single" w:sz="4" w:space="0" w:color="auto"/>
              <w:right w:val="nil"/>
            </w:tcBorders>
            <w:shd w:val="clear" w:color="000000" w:fill="FFFFFF"/>
            <w:noWrap/>
            <w:vAlign w:val="center"/>
            <w:hideMark/>
          </w:tcPr>
          <w:p w14:paraId="2C4FD9F4" w14:textId="77777777" w:rsidR="008F6A37" w:rsidRPr="008F6A37" w:rsidRDefault="008F6A37" w:rsidP="008F6A37">
            <w:pPr>
              <w:spacing w:after="0" w:line="240" w:lineRule="auto"/>
              <w:rPr>
                <w:rFonts w:ascii="Times New Roman" w:eastAsia="Times New Roman" w:hAnsi="Times New Roman" w:cs="Times New Roman"/>
                <w:sz w:val="20"/>
                <w:szCs w:val="20"/>
                <w:lang w:eastAsia="es-CO"/>
              </w:rPr>
            </w:pPr>
          </w:p>
        </w:tc>
      </w:tr>
      <w:tr w:rsidR="008F6A37" w:rsidRPr="008F6A37" w14:paraId="75C3DACA" w14:textId="77777777" w:rsidTr="008F6A37">
        <w:trPr>
          <w:trHeight w:val="1710"/>
        </w:trPr>
        <w:tc>
          <w:tcPr>
            <w:tcW w:w="2540" w:type="dxa"/>
            <w:tcBorders>
              <w:top w:val="single" w:sz="4" w:space="0" w:color="auto"/>
              <w:left w:val="single" w:sz="4" w:space="0" w:color="auto"/>
              <w:bottom w:val="single" w:sz="4" w:space="0" w:color="auto"/>
              <w:right w:val="nil"/>
            </w:tcBorders>
            <w:shd w:val="clear" w:color="000000" w:fill="006850"/>
            <w:noWrap/>
            <w:vAlign w:val="center"/>
            <w:hideMark/>
          </w:tcPr>
          <w:p w14:paraId="72CFB03B" w14:textId="77777777" w:rsidR="008F6A37" w:rsidRPr="008F6A37" w:rsidRDefault="008F6A37" w:rsidP="008F6A37">
            <w:pPr>
              <w:spacing w:after="0" w:line="240" w:lineRule="auto"/>
              <w:jc w:val="center"/>
              <w:rPr>
                <w:rFonts w:ascii="Arial Narrow" w:eastAsia="Times New Roman" w:hAnsi="Arial Narrow" w:cs="Calibri"/>
                <w:b/>
                <w:bCs/>
                <w:color w:val="FFFFFF"/>
                <w:sz w:val="20"/>
                <w:szCs w:val="20"/>
                <w:lang w:eastAsia="es-CO"/>
              </w:rPr>
            </w:pPr>
            <w:r w:rsidRPr="008F6A37">
              <w:rPr>
                <w:rFonts w:ascii="Arial Narrow" w:eastAsia="Times New Roman" w:hAnsi="Arial Narrow" w:cs="Calibri"/>
                <w:b/>
                <w:bCs/>
                <w:color w:val="FFFFFF"/>
                <w:sz w:val="20"/>
                <w:szCs w:val="20"/>
                <w:lang w:eastAsia="es-CO"/>
              </w:rPr>
              <w:t>Objetivos del año:</w:t>
            </w:r>
          </w:p>
        </w:tc>
        <w:tc>
          <w:tcPr>
            <w:tcW w:w="9560" w:type="dxa"/>
            <w:gridSpan w:val="4"/>
            <w:tcBorders>
              <w:top w:val="single" w:sz="4" w:space="0" w:color="auto"/>
              <w:left w:val="single" w:sz="8" w:space="0" w:color="auto"/>
              <w:bottom w:val="single" w:sz="4" w:space="0" w:color="auto"/>
              <w:right w:val="single" w:sz="4" w:space="0" w:color="auto"/>
            </w:tcBorders>
            <w:shd w:val="clear" w:color="000000" w:fill="FFFFFF"/>
            <w:vAlign w:val="center"/>
            <w:hideMark/>
          </w:tcPr>
          <w:p w14:paraId="29BF4D93" w14:textId="77777777" w:rsidR="000B20EB" w:rsidRPr="000B20EB" w:rsidRDefault="000B20EB" w:rsidP="000B20EB">
            <w:pPr>
              <w:spacing w:after="0" w:line="240" w:lineRule="auto"/>
              <w:rPr>
                <w:rFonts w:ascii="Arial Narrow" w:eastAsia="Times New Roman" w:hAnsi="Arial Narrow" w:cs="Calibri"/>
                <w:color w:val="000000"/>
                <w:sz w:val="16"/>
                <w:szCs w:val="16"/>
                <w:lang w:eastAsia="es-CO"/>
              </w:rPr>
            </w:pPr>
            <w:r w:rsidRPr="000B20EB">
              <w:rPr>
                <w:rFonts w:ascii="Arial Narrow" w:eastAsia="Times New Roman" w:hAnsi="Arial Narrow" w:cs="Calibri"/>
                <w:color w:val="000000"/>
                <w:sz w:val="16"/>
                <w:szCs w:val="16"/>
                <w:lang w:eastAsia="es-CO"/>
              </w:rPr>
              <w:t>1. Cuantificar el volumen de residuos generados por tipo (aprovechables y No aprovechables).</w:t>
            </w:r>
          </w:p>
          <w:p w14:paraId="2B0FC6C3" w14:textId="3826D884" w:rsidR="000B20EB" w:rsidRPr="000B20EB" w:rsidRDefault="000B20EB" w:rsidP="000B20EB">
            <w:pPr>
              <w:spacing w:after="0" w:line="240" w:lineRule="auto"/>
              <w:rPr>
                <w:rFonts w:ascii="Arial Narrow" w:eastAsia="Times New Roman" w:hAnsi="Arial Narrow" w:cs="Calibri"/>
                <w:color w:val="000000"/>
                <w:sz w:val="16"/>
                <w:szCs w:val="16"/>
                <w:lang w:eastAsia="es-CO"/>
              </w:rPr>
            </w:pPr>
            <w:r w:rsidRPr="000B20EB">
              <w:rPr>
                <w:rFonts w:ascii="Arial Narrow" w:eastAsia="Times New Roman" w:hAnsi="Arial Narrow" w:cs="Calibri"/>
                <w:color w:val="000000"/>
                <w:sz w:val="16"/>
                <w:szCs w:val="16"/>
                <w:lang w:eastAsia="es-CO"/>
              </w:rPr>
              <w:t xml:space="preserve">2. Asegurar mínimo el 90% </w:t>
            </w:r>
            <w:r w:rsidR="00B75D95" w:rsidRPr="00B75D95">
              <w:rPr>
                <w:rFonts w:ascii="Arial Narrow" w:eastAsia="Times New Roman" w:hAnsi="Arial Narrow" w:cs="Calibri"/>
                <w:color w:val="000000"/>
                <w:sz w:val="16"/>
                <w:szCs w:val="16"/>
                <w:lang w:eastAsia="es-CO"/>
              </w:rPr>
              <w:t>de la confiabilidad de los datos de monitoreo y control de la generación per cápita</w:t>
            </w:r>
            <w:r w:rsidR="00B75D95" w:rsidRPr="00B75D95">
              <w:rPr>
                <w:rFonts w:ascii="Arial Narrow" w:eastAsia="Times New Roman" w:hAnsi="Arial Narrow" w:cs="Calibri"/>
                <w:color w:val="000000"/>
                <w:sz w:val="16"/>
                <w:szCs w:val="16"/>
                <w:lang w:eastAsia="es-CO"/>
              </w:rPr>
              <w:t xml:space="preserve"> </w:t>
            </w:r>
            <w:r w:rsidRPr="000B20EB">
              <w:rPr>
                <w:rFonts w:ascii="Arial Narrow" w:eastAsia="Times New Roman" w:hAnsi="Arial Narrow" w:cs="Calibri"/>
                <w:color w:val="000000"/>
                <w:sz w:val="16"/>
                <w:szCs w:val="16"/>
                <w:lang w:eastAsia="es-CO"/>
              </w:rPr>
              <w:t>de la sede PAR Nobsa de la ANM para el año 2024.</w:t>
            </w:r>
          </w:p>
          <w:p w14:paraId="1748EFD3" w14:textId="77777777" w:rsidR="000B20EB" w:rsidRPr="000B20EB" w:rsidRDefault="000B20EB" w:rsidP="000B20EB">
            <w:pPr>
              <w:spacing w:after="0" w:line="240" w:lineRule="auto"/>
              <w:rPr>
                <w:rFonts w:ascii="Arial Narrow" w:eastAsia="Times New Roman" w:hAnsi="Arial Narrow" w:cs="Calibri"/>
                <w:color w:val="000000"/>
                <w:sz w:val="16"/>
                <w:szCs w:val="16"/>
                <w:lang w:eastAsia="es-CO"/>
              </w:rPr>
            </w:pPr>
            <w:r w:rsidRPr="000B20EB">
              <w:rPr>
                <w:rFonts w:ascii="Arial Narrow" w:eastAsia="Times New Roman" w:hAnsi="Arial Narrow" w:cs="Calibri"/>
                <w:color w:val="000000"/>
                <w:sz w:val="16"/>
                <w:szCs w:val="16"/>
                <w:lang w:eastAsia="es-CO"/>
              </w:rPr>
              <w:t>3. Desarrollar actividades que generen conciencia sobre el adecuado manejo y disposición final de los residuos de la sede PAR Nobsa para el año 2024.</w:t>
            </w:r>
          </w:p>
          <w:p w14:paraId="24A8AB64" w14:textId="6472D60E" w:rsidR="008F6A37" w:rsidRPr="008F6A37" w:rsidRDefault="000B20EB" w:rsidP="008F6A37">
            <w:pPr>
              <w:spacing w:after="0" w:line="240" w:lineRule="auto"/>
              <w:rPr>
                <w:rFonts w:ascii="Arial Narrow" w:eastAsia="Times New Roman" w:hAnsi="Arial Narrow" w:cs="Calibri"/>
                <w:color w:val="000000"/>
                <w:sz w:val="16"/>
                <w:szCs w:val="16"/>
                <w:lang w:eastAsia="es-CO"/>
              </w:rPr>
            </w:pPr>
            <w:r w:rsidRPr="000B20EB">
              <w:rPr>
                <w:rFonts w:ascii="Arial Narrow" w:eastAsia="Times New Roman" w:hAnsi="Arial Narrow" w:cs="Calibri"/>
                <w:color w:val="000000"/>
                <w:sz w:val="16"/>
                <w:szCs w:val="16"/>
                <w:lang w:eastAsia="es-CO"/>
              </w:rPr>
              <w:t>4.Validar las acciones de disposición final de los residuos conforme a sus características.</w:t>
            </w:r>
          </w:p>
        </w:tc>
      </w:tr>
    </w:tbl>
    <w:p w14:paraId="51A408A7" w14:textId="6B6BF621" w:rsidR="008F6A37" w:rsidRPr="00424519" w:rsidRDefault="00424519" w:rsidP="00424519">
      <w:pPr>
        <w:pStyle w:val="Prrafodelista"/>
        <w:numPr>
          <w:ilvl w:val="0"/>
          <w:numId w:val="1"/>
        </w:numPr>
        <w:rPr>
          <w:rFonts w:ascii="Arial Narrow" w:hAnsi="Arial Narrow"/>
          <w:b/>
          <w:bCs/>
          <w:sz w:val="32"/>
          <w:szCs w:val="32"/>
        </w:rPr>
      </w:pPr>
      <w:r w:rsidRPr="00424519">
        <w:rPr>
          <w:rFonts w:ascii="Arial Narrow" w:hAnsi="Arial Narrow"/>
          <w:b/>
          <w:bCs/>
          <w:sz w:val="32"/>
          <w:szCs w:val="32"/>
        </w:rPr>
        <w:lastRenderedPageBreak/>
        <w:t>SEGUIMIENTO Y MEDICIÓN</w:t>
      </w:r>
    </w:p>
    <w:tbl>
      <w:tblPr>
        <w:tblW w:w="12100" w:type="dxa"/>
        <w:tblCellMar>
          <w:top w:w="15" w:type="dxa"/>
          <w:left w:w="70" w:type="dxa"/>
          <w:bottom w:w="15" w:type="dxa"/>
          <w:right w:w="70" w:type="dxa"/>
        </w:tblCellMar>
        <w:tblLook w:val="04A0" w:firstRow="1" w:lastRow="0" w:firstColumn="1" w:lastColumn="0" w:noHBand="0" w:noVBand="1"/>
      </w:tblPr>
      <w:tblGrid>
        <w:gridCol w:w="540"/>
        <w:gridCol w:w="2000"/>
        <w:gridCol w:w="2000"/>
        <w:gridCol w:w="2000"/>
        <w:gridCol w:w="2000"/>
        <w:gridCol w:w="3560"/>
      </w:tblGrid>
      <w:tr w:rsidR="002D3947" w:rsidRPr="000B20EB" w14:paraId="1A787E59" w14:textId="77777777" w:rsidTr="00A7035E">
        <w:trPr>
          <w:trHeight w:val="330"/>
        </w:trPr>
        <w:tc>
          <w:tcPr>
            <w:tcW w:w="8540" w:type="dxa"/>
            <w:gridSpan w:val="5"/>
            <w:tcBorders>
              <w:top w:val="nil"/>
              <w:left w:val="nil"/>
              <w:bottom w:val="single" w:sz="8" w:space="0" w:color="auto"/>
              <w:right w:val="nil"/>
            </w:tcBorders>
            <w:shd w:val="clear" w:color="000000" w:fill="FFFFFF"/>
            <w:noWrap/>
            <w:vAlign w:val="center"/>
            <w:hideMark/>
          </w:tcPr>
          <w:p w14:paraId="531BEC3A" w14:textId="7579C53F" w:rsidR="002D3947" w:rsidRPr="002D3947" w:rsidRDefault="002D3947" w:rsidP="000B20EB">
            <w:pPr>
              <w:spacing w:after="0" w:line="240" w:lineRule="auto"/>
              <w:rPr>
                <w:rFonts w:ascii="Times New Roman" w:eastAsia="Times New Roman" w:hAnsi="Times New Roman" w:cs="Times New Roman"/>
                <w:i/>
                <w:iCs/>
                <w:sz w:val="20"/>
                <w:szCs w:val="20"/>
                <w:lang w:eastAsia="es-CO"/>
              </w:rPr>
            </w:pPr>
            <w:r w:rsidRPr="002D3947">
              <w:rPr>
                <w:rFonts w:ascii="Arial Narrow" w:eastAsia="Times New Roman" w:hAnsi="Arial Narrow" w:cs="Calibri"/>
                <w:b/>
                <w:bCs/>
                <w:i/>
                <w:iCs/>
                <w:color w:val="000000"/>
                <w:lang w:eastAsia="es-CO"/>
              </w:rPr>
              <w:t>Tabla 1. Línea base Generación de Residuos 202</w:t>
            </w:r>
            <w:r>
              <w:rPr>
                <w:rFonts w:ascii="Arial Narrow" w:eastAsia="Times New Roman" w:hAnsi="Arial Narrow" w:cs="Calibri"/>
                <w:b/>
                <w:bCs/>
                <w:i/>
                <w:iCs/>
                <w:color w:val="000000"/>
                <w:lang w:eastAsia="es-CO"/>
              </w:rPr>
              <w:t>3</w:t>
            </w:r>
          </w:p>
        </w:tc>
        <w:tc>
          <w:tcPr>
            <w:tcW w:w="3560" w:type="dxa"/>
            <w:tcBorders>
              <w:top w:val="nil"/>
              <w:left w:val="nil"/>
              <w:bottom w:val="nil"/>
              <w:right w:val="nil"/>
            </w:tcBorders>
            <w:shd w:val="clear" w:color="000000" w:fill="FFFFFF"/>
            <w:noWrap/>
            <w:vAlign w:val="center"/>
            <w:hideMark/>
          </w:tcPr>
          <w:p w14:paraId="71426062" w14:textId="77777777" w:rsidR="002D3947" w:rsidRPr="000B20EB" w:rsidRDefault="002D3947" w:rsidP="000B20EB">
            <w:pPr>
              <w:spacing w:after="0" w:line="240" w:lineRule="auto"/>
              <w:rPr>
                <w:rFonts w:ascii="Times New Roman" w:eastAsia="Times New Roman" w:hAnsi="Times New Roman" w:cs="Times New Roman"/>
                <w:sz w:val="20"/>
                <w:szCs w:val="20"/>
                <w:lang w:eastAsia="es-CO"/>
              </w:rPr>
            </w:pPr>
          </w:p>
        </w:tc>
      </w:tr>
      <w:tr w:rsidR="000B20EB" w:rsidRPr="000B20EB" w14:paraId="441C8867" w14:textId="77777777" w:rsidTr="000B20EB">
        <w:trPr>
          <w:trHeight w:val="825"/>
        </w:trPr>
        <w:tc>
          <w:tcPr>
            <w:tcW w:w="540" w:type="dxa"/>
            <w:tcBorders>
              <w:top w:val="single" w:sz="8" w:space="0" w:color="auto"/>
              <w:left w:val="single" w:sz="8" w:space="0" w:color="auto"/>
              <w:bottom w:val="single" w:sz="8" w:space="0" w:color="auto"/>
              <w:right w:val="single" w:sz="8" w:space="0" w:color="auto"/>
            </w:tcBorders>
            <w:shd w:val="clear" w:color="000000" w:fill="006850"/>
            <w:vAlign w:val="center"/>
            <w:hideMark/>
          </w:tcPr>
          <w:p w14:paraId="1B93E1CB" w14:textId="77777777" w:rsidR="000B20EB" w:rsidRPr="000B20EB" w:rsidRDefault="000B20EB" w:rsidP="000B20EB">
            <w:pPr>
              <w:spacing w:after="0" w:line="240" w:lineRule="auto"/>
              <w:jc w:val="center"/>
              <w:rPr>
                <w:rFonts w:ascii="Arial Narrow" w:eastAsia="Times New Roman" w:hAnsi="Arial Narrow" w:cs="Calibri"/>
                <w:b/>
                <w:bCs/>
                <w:color w:val="FFFFFF"/>
                <w:sz w:val="20"/>
                <w:szCs w:val="20"/>
                <w:lang w:eastAsia="es-CO"/>
              </w:rPr>
            </w:pPr>
            <w:r w:rsidRPr="000B20EB">
              <w:rPr>
                <w:rFonts w:ascii="Arial Narrow" w:eastAsia="Times New Roman" w:hAnsi="Arial Narrow" w:cs="Calibri"/>
                <w:b/>
                <w:bCs/>
                <w:color w:val="FFFFFF"/>
                <w:sz w:val="20"/>
                <w:szCs w:val="20"/>
                <w:lang w:eastAsia="es-CO"/>
              </w:rPr>
              <w:t>Mes</w:t>
            </w:r>
          </w:p>
        </w:tc>
        <w:tc>
          <w:tcPr>
            <w:tcW w:w="2000" w:type="dxa"/>
            <w:tcBorders>
              <w:top w:val="single" w:sz="8" w:space="0" w:color="auto"/>
              <w:left w:val="single" w:sz="8" w:space="0" w:color="auto"/>
              <w:bottom w:val="nil"/>
              <w:right w:val="single" w:sz="8" w:space="0" w:color="auto"/>
            </w:tcBorders>
            <w:shd w:val="clear" w:color="000000" w:fill="006850"/>
            <w:vAlign w:val="center"/>
            <w:hideMark/>
          </w:tcPr>
          <w:p w14:paraId="1349EAD6" w14:textId="77777777" w:rsidR="000B20EB" w:rsidRPr="000B20EB" w:rsidRDefault="000B20EB" w:rsidP="000B20EB">
            <w:pPr>
              <w:spacing w:after="0" w:line="240" w:lineRule="auto"/>
              <w:jc w:val="center"/>
              <w:rPr>
                <w:rFonts w:ascii="Arial Narrow" w:eastAsia="Times New Roman" w:hAnsi="Arial Narrow" w:cs="Calibri"/>
                <w:b/>
                <w:bCs/>
                <w:color w:val="FFFFFF"/>
                <w:sz w:val="20"/>
                <w:szCs w:val="20"/>
                <w:lang w:eastAsia="es-CO"/>
              </w:rPr>
            </w:pPr>
            <w:r w:rsidRPr="000B20EB">
              <w:rPr>
                <w:rFonts w:ascii="Arial Narrow" w:eastAsia="Times New Roman" w:hAnsi="Arial Narrow" w:cs="Calibri"/>
                <w:b/>
                <w:bCs/>
                <w:color w:val="FFFFFF"/>
                <w:sz w:val="20"/>
                <w:szCs w:val="20"/>
                <w:lang w:eastAsia="es-CO"/>
              </w:rPr>
              <w:t>Residuos Aprovechables 2023 (Kg)</w:t>
            </w:r>
          </w:p>
        </w:tc>
        <w:tc>
          <w:tcPr>
            <w:tcW w:w="2000" w:type="dxa"/>
            <w:tcBorders>
              <w:top w:val="single" w:sz="8" w:space="0" w:color="auto"/>
              <w:left w:val="single" w:sz="8" w:space="0" w:color="auto"/>
              <w:bottom w:val="nil"/>
              <w:right w:val="single" w:sz="8" w:space="0" w:color="auto"/>
            </w:tcBorders>
            <w:shd w:val="clear" w:color="000000" w:fill="006850"/>
            <w:vAlign w:val="center"/>
            <w:hideMark/>
          </w:tcPr>
          <w:p w14:paraId="15C2CF2A" w14:textId="77777777" w:rsidR="000B20EB" w:rsidRPr="000B20EB" w:rsidRDefault="000B20EB" w:rsidP="000B20EB">
            <w:pPr>
              <w:spacing w:after="0" w:line="240" w:lineRule="auto"/>
              <w:jc w:val="center"/>
              <w:rPr>
                <w:rFonts w:ascii="Arial Narrow" w:eastAsia="Times New Roman" w:hAnsi="Arial Narrow" w:cs="Calibri"/>
                <w:b/>
                <w:bCs/>
                <w:color w:val="FFFFFF"/>
                <w:sz w:val="20"/>
                <w:szCs w:val="20"/>
                <w:lang w:eastAsia="es-CO"/>
              </w:rPr>
            </w:pPr>
            <w:r w:rsidRPr="000B20EB">
              <w:rPr>
                <w:rFonts w:ascii="Arial Narrow" w:eastAsia="Times New Roman" w:hAnsi="Arial Narrow" w:cs="Calibri"/>
                <w:b/>
                <w:bCs/>
                <w:color w:val="FFFFFF"/>
                <w:sz w:val="20"/>
                <w:szCs w:val="20"/>
                <w:lang w:eastAsia="es-CO"/>
              </w:rPr>
              <w:t>Residuos No Aprovechables 2023 (Kg)</w:t>
            </w:r>
          </w:p>
        </w:tc>
        <w:tc>
          <w:tcPr>
            <w:tcW w:w="2000" w:type="dxa"/>
            <w:tcBorders>
              <w:top w:val="single" w:sz="8" w:space="0" w:color="auto"/>
              <w:left w:val="single" w:sz="8" w:space="0" w:color="auto"/>
              <w:bottom w:val="nil"/>
              <w:right w:val="nil"/>
            </w:tcBorders>
            <w:shd w:val="clear" w:color="000000" w:fill="006850"/>
            <w:vAlign w:val="center"/>
            <w:hideMark/>
          </w:tcPr>
          <w:p w14:paraId="6D92334E" w14:textId="77777777" w:rsidR="000B20EB" w:rsidRPr="000B20EB" w:rsidRDefault="000B20EB" w:rsidP="000B20EB">
            <w:pPr>
              <w:spacing w:after="0" w:line="240" w:lineRule="auto"/>
              <w:jc w:val="center"/>
              <w:rPr>
                <w:rFonts w:ascii="Arial Narrow" w:eastAsia="Times New Roman" w:hAnsi="Arial Narrow" w:cs="Calibri"/>
                <w:b/>
                <w:bCs/>
                <w:color w:val="FFFFFF"/>
                <w:sz w:val="20"/>
                <w:szCs w:val="20"/>
                <w:lang w:eastAsia="es-CO"/>
              </w:rPr>
            </w:pPr>
            <w:proofErr w:type="gramStart"/>
            <w:r w:rsidRPr="000B20EB">
              <w:rPr>
                <w:rFonts w:ascii="Arial Narrow" w:eastAsia="Times New Roman" w:hAnsi="Arial Narrow" w:cs="Calibri"/>
                <w:b/>
                <w:bCs/>
                <w:color w:val="FFFFFF"/>
                <w:sz w:val="20"/>
                <w:szCs w:val="20"/>
                <w:lang w:eastAsia="es-CO"/>
              </w:rPr>
              <w:t>Total</w:t>
            </w:r>
            <w:proofErr w:type="gramEnd"/>
            <w:r w:rsidRPr="000B20EB">
              <w:rPr>
                <w:rFonts w:ascii="Arial Narrow" w:eastAsia="Times New Roman" w:hAnsi="Arial Narrow" w:cs="Calibri"/>
                <w:b/>
                <w:bCs/>
                <w:color w:val="FFFFFF"/>
                <w:sz w:val="20"/>
                <w:szCs w:val="20"/>
                <w:lang w:eastAsia="es-CO"/>
              </w:rPr>
              <w:t xml:space="preserve"> Generado</w:t>
            </w:r>
          </w:p>
        </w:tc>
        <w:tc>
          <w:tcPr>
            <w:tcW w:w="2000" w:type="dxa"/>
            <w:tcBorders>
              <w:top w:val="single" w:sz="8" w:space="0" w:color="auto"/>
              <w:left w:val="single" w:sz="8" w:space="0" w:color="auto"/>
              <w:bottom w:val="nil"/>
              <w:right w:val="nil"/>
            </w:tcBorders>
            <w:shd w:val="clear" w:color="000000" w:fill="006850"/>
            <w:vAlign w:val="center"/>
            <w:hideMark/>
          </w:tcPr>
          <w:p w14:paraId="1CC72841" w14:textId="77777777" w:rsidR="000B20EB" w:rsidRPr="000B20EB" w:rsidRDefault="000B20EB" w:rsidP="000B20EB">
            <w:pPr>
              <w:spacing w:after="0" w:line="240" w:lineRule="auto"/>
              <w:jc w:val="center"/>
              <w:rPr>
                <w:rFonts w:ascii="Arial Narrow" w:eastAsia="Times New Roman" w:hAnsi="Arial Narrow" w:cs="Calibri"/>
                <w:b/>
                <w:bCs/>
                <w:color w:val="FFFFFF"/>
                <w:sz w:val="20"/>
                <w:szCs w:val="20"/>
                <w:lang w:eastAsia="es-CO"/>
              </w:rPr>
            </w:pPr>
            <w:proofErr w:type="gramStart"/>
            <w:r w:rsidRPr="000B20EB">
              <w:rPr>
                <w:rFonts w:ascii="Arial Narrow" w:eastAsia="Times New Roman" w:hAnsi="Arial Narrow" w:cs="Calibri"/>
                <w:b/>
                <w:bCs/>
                <w:color w:val="FFFFFF"/>
                <w:sz w:val="20"/>
                <w:szCs w:val="20"/>
                <w:lang w:eastAsia="es-CO"/>
              </w:rPr>
              <w:t>Total</w:t>
            </w:r>
            <w:proofErr w:type="gramEnd"/>
            <w:r w:rsidRPr="000B20EB">
              <w:rPr>
                <w:rFonts w:ascii="Arial Narrow" w:eastAsia="Times New Roman" w:hAnsi="Arial Narrow" w:cs="Calibri"/>
                <w:b/>
                <w:bCs/>
                <w:color w:val="FFFFFF"/>
                <w:sz w:val="20"/>
                <w:szCs w:val="20"/>
                <w:lang w:eastAsia="es-CO"/>
              </w:rPr>
              <w:t xml:space="preserve"> personas Mes (Un) </w:t>
            </w:r>
          </w:p>
        </w:tc>
        <w:tc>
          <w:tcPr>
            <w:tcW w:w="3560" w:type="dxa"/>
            <w:tcBorders>
              <w:top w:val="single" w:sz="8" w:space="0" w:color="auto"/>
              <w:left w:val="single" w:sz="8" w:space="0" w:color="auto"/>
              <w:bottom w:val="nil"/>
              <w:right w:val="single" w:sz="8" w:space="0" w:color="auto"/>
            </w:tcBorders>
            <w:shd w:val="clear" w:color="000000" w:fill="006850"/>
            <w:vAlign w:val="center"/>
            <w:hideMark/>
          </w:tcPr>
          <w:p w14:paraId="1F601544" w14:textId="77777777" w:rsidR="000B20EB" w:rsidRPr="000B20EB" w:rsidRDefault="000B20EB" w:rsidP="000B20EB">
            <w:pPr>
              <w:spacing w:after="0" w:line="240" w:lineRule="auto"/>
              <w:jc w:val="center"/>
              <w:rPr>
                <w:rFonts w:ascii="Arial Narrow" w:eastAsia="Times New Roman" w:hAnsi="Arial Narrow" w:cs="Calibri"/>
                <w:b/>
                <w:bCs/>
                <w:color w:val="FFFFFF"/>
                <w:sz w:val="20"/>
                <w:szCs w:val="20"/>
                <w:lang w:eastAsia="es-CO"/>
              </w:rPr>
            </w:pPr>
            <w:r w:rsidRPr="000B20EB">
              <w:rPr>
                <w:rFonts w:ascii="Arial Narrow" w:eastAsia="Times New Roman" w:hAnsi="Arial Narrow" w:cs="Calibri"/>
                <w:b/>
                <w:bCs/>
                <w:color w:val="FFFFFF"/>
                <w:sz w:val="20"/>
                <w:szCs w:val="20"/>
                <w:lang w:eastAsia="es-CO"/>
              </w:rPr>
              <w:t>kg/Per Mes</w:t>
            </w:r>
          </w:p>
        </w:tc>
      </w:tr>
      <w:tr w:rsidR="000B20EB" w:rsidRPr="000B20EB" w14:paraId="2A8F2BA8" w14:textId="77777777" w:rsidTr="000B20EB">
        <w:trPr>
          <w:trHeight w:val="300"/>
        </w:trPr>
        <w:tc>
          <w:tcPr>
            <w:tcW w:w="540" w:type="dxa"/>
            <w:tcBorders>
              <w:top w:val="single" w:sz="8" w:space="0" w:color="auto"/>
              <w:left w:val="single" w:sz="8" w:space="0" w:color="auto"/>
              <w:bottom w:val="single" w:sz="8" w:space="0" w:color="auto"/>
              <w:right w:val="nil"/>
            </w:tcBorders>
            <w:shd w:val="clear" w:color="000000" w:fill="006850"/>
            <w:noWrap/>
            <w:vAlign w:val="center"/>
            <w:hideMark/>
          </w:tcPr>
          <w:p w14:paraId="15A9A1D3" w14:textId="77777777" w:rsidR="000B20EB" w:rsidRPr="000B20EB" w:rsidRDefault="000B20EB" w:rsidP="000B20EB">
            <w:pPr>
              <w:spacing w:after="0" w:line="240" w:lineRule="auto"/>
              <w:jc w:val="center"/>
              <w:rPr>
                <w:rFonts w:ascii="Arial Narrow" w:eastAsia="Times New Roman" w:hAnsi="Arial Narrow" w:cs="Calibri"/>
                <w:b/>
                <w:bCs/>
                <w:color w:val="FFFFFF"/>
                <w:sz w:val="20"/>
                <w:szCs w:val="20"/>
                <w:lang w:eastAsia="es-CO"/>
              </w:rPr>
            </w:pPr>
            <w:r w:rsidRPr="000B20EB">
              <w:rPr>
                <w:rFonts w:ascii="Arial Narrow" w:eastAsia="Times New Roman" w:hAnsi="Arial Narrow" w:cs="Calibri"/>
                <w:b/>
                <w:bCs/>
                <w:color w:val="FFFFFF"/>
                <w:sz w:val="20"/>
                <w:szCs w:val="20"/>
                <w:lang w:eastAsia="es-CO"/>
              </w:rPr>
              <w:t>Ene</w:t>
            </w:r>
          </w:p>
        </w:tc>
        <w:tc>
          <w:tcPr>
            <w:tcW w:w="200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27B1DD4B" w14:textId="77777777" w:rsidR="000B20EB" w:rsidRPr="000B20EB" w:rsidRDefault="000B20EB" w:rsidP="000B20EB">
            <w:pPr>
              <w:spacing w:after="0" w:line="240" w:lineRule="auto"/>
              <w:jc w:val="center"/>
              <w:rPr>
                <w:rFonts w:ascii="Arial Narrow" w:eastAsia="Times New Roman" w:hAnsi="Arial Narrow" w:cs="Calibri"/>
                <w:color w:val="000000"/>
                <w:sz w:val="16"/>
                <w:szCs w:val="16"/>
                <w:lang w:eastAsia="es-CO"/>
              </w:rPr>
            </w:pPr>
            <w:r w:rsidRPr="000B20EB">
              <w:rPr>
                <w:rFonts w:ascii="Arial Narrow" w:eastAsia="Times New Roman" w:hAnsi="Arial Narrow" w:cs="Calibri"/>
                <w:color w:val="000000"/>
                <w:sz w:val="16"/>
                <w:szCs w:val="16"/>
                <w:lang w:eastAsia="es-CO"/>
              </w:rPr>
              <w:t>7,00</w:t>
            </w:r>
          </w:p>
        </w:tc>
        <w:tc>
          <w:tcPr>
            <w:tcW w:w="200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6D833E37" w14:textId="77777777" w:rsidR="000B20EB" w:rsidRPr="000B20EB" w:rsidRDefault="000B20EB" w:rsidP="000B20EB">
            <w:pPr>
              <w:spacing w:after="0" w:line="240" w:lineRule="auto"/>
              <w:jc w:val="center"/>
              <w:rPr>
                <w:rFonts w:ascii="Arial Narrow" w:eastAsia="Times New Roman" w:hAnsi="Arial Narrow" w:cs="Calibri"/>
                <w:color w:val="000000"/>
                <w:sz w:val="16"/>
                <w:szCs w:val="16"/>
                <w:lang w:eastAsia="es-CO"/>
              </w:rPr>
            </w:pPr>
            <w:r w:rsidRPr="000B20EB">
              <w:rPr>
                <w:rFonts w:ascii="Arial Narrow" w:eastAsia="Times New Roman" w:hAnsi="Arial Narrow" w:cs="Calibri"/>
                <w:color w:val="000000"/>
                <w:sz w:val="16"/>
                <w:szCs w:val="16"/>
                <w:lang w:eastAsia="es-CO"/>
              </w:rPr>
              <w:t>165,18</w:t>
            </w:r>
          </w:p>
        </w:tc>
        <w:tc>
          <w:tcPr>
            <w:tcW w:w="200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5EF6B81E" w14:textId="77777777" w:rsidR="000B20EB" w:rsidRPr="000B20EB" w:rsidRDefault="000B20EB" w:rsidP="000B20EB">
            <w:pPr>
              <w:spacing w:after="0" w:line="240" w:lineRule="auto"/>
              <w:jc w:val="center"/>
              <w:rPr>
                <w:rFonts w:ascii="Arial Narrow" w:eastAsia="Times New Roman" w:hAnsi="Arial Narrow" w:cs="Calibri"/>
                <w:color w:val="000000"/>
                <w:sz w:val="16"/>
                <w:szCs w:val="16"/>
                <w:lang w:eastAsia="es-CO"/>
              </w:rPr>
            </w:pPr>
            <w:r w:rsidRPr="000B20EB">
              <w:rPr>
                <w:rFonts w:ascii="Arial Narrow" w:eastAsia="Times New Roman" w:hAnsi="Arial Narrow" w:cs="Calibri"/>
                <w:color w:val="000000"/>
                <w:sz w:val="16"/>
                <w:szCs w:val="16"/>
                <w:lang w:eastAsia="es-CO"/>
              </w:rPr>
              <w:t>172,18</w:t>
            </w:r>
          </w:p>
        </w:tc>
        <w:tc>
          <w:tcPr>
            <w:tcW w:w="200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3A0245B8" w14:textId="77777777" w:rsidR="000B20EB" w:rsidRPr="000B20EB" w:rsidRDefault="000B20EB" w:rsidP="000B20EB">
            <w:pPr>
              <w:spacing w:after="0" w:line="240" w:lineRule="auto"/>
              <w:jc w:val="center"/>
              <w:rPr>
                <w:rFonts w:ascii="Arial Narrow" w:eastAsia="Times New Roman" w:hAnsi="Arial Narrow" w:cs="Calibri"/>
                <w:color w:val="000000"/>
                <w:sz w:val="16"/>
                <w:szCs w:val="16"/>
                <w:lang w:eastAsia="es-CO"/>
              </w:rPr>
            </w:pPr>
            <w:r w:rsidRPr="000B20EB">
              <w:rPr>
                <w:rFonts w:ascii="Arial Narrow" w:eastAsia="Times New Roman" w:hAnsi="Arial Narrow" w:cs="Calibri"/>
                <w:color w:val="000000"/>
                <w:sz w:val="16"/>
                <w:szCs w:val="16"/>
                <w:lang w:eastAsia="es-CO"/>
              </w:rPr>
              <w:t>53,00</w:t>
            </w:r>
          </w:p>
        </w:tc>
        <w:tc>
          <w:tcPr>
            <w:tcW w:w="356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04397020" w14:textId="77777777" w:rsidR="000B20EB" w:rsidRPr="000B20EB" w:rsidRDefault="000B20EB" w:rsidP="000B20EB">
            <w:pPr>
              <w:spacing w:after="0" w:line="240" w:lineRule="auto"/>
              <w:jc w:val="center"/>
              <w:rPr>
                <w:rFonts w:ascii="Arial Narrow" w:eastAsia="Times New Roman" w:hAnsi="Arial Narrow" w:cs="Calibri"/>
                <w:color w:val="000000"/>
                <w:sz w:val="16"/>
                <w:szCs w:val="16"/>
                <w:lang w:eastAsia="es-CO"/>
              </w:rPr>
            </w:pPr>
            <w:r w:rsidRPr="000B20EB">
              <w:rPr>
                <w:rFonts w:ascii="Arial Narrow" w:eastAsia="Times New Roman" w:hAnsi="Arial Narrow" w:cs="Calibri"/>
                <w:color w:val="000000"/>
                <w:sz w:val="16"/>
                <w:szCs w:val="16"/>
                <w:lang w:eastAsia="es-CO"/>
              </w:rPr>
              <w:t>3,25</w:t>
            </w:r>
          </w:p>
        </w:tc>
      </w:tr>
      <w:tr w:rsidR="000B20EB" w:rsidRPr="000B20EB" w14:paraId="2FAD67F8" w14:textId="77777777" w:rsidTr="000B20EB">
        <w:trPr>
          <w:trHeight w:val="300"/>
        </w:trPr>
        <w:tc>
          <w:tcPr>
            <w:tcW w:w="540" w:type="dxa"/>
            <w:tcBorders>
              <w:top w:val="single" w:sz="8" w:space="0" w:color="auto"/>
              <w:left w:val="single" w:sz="8" w:space="0" w:color="auto"/>
              <w:bottom w:val="single" w:sz="8" w:space="0" w:color="auto"/>
              <w:right w:val="nil"/>
            </w:tcBorders>
            <w:shd w:val="clear" w:color="000000" w:fill="006850"/>
            <w:noWrap/>
            <w:vAlign w:val="center"/>
            <w:hideMark/>
          </w:tcPr>
          <w:p w14:paraId="518A9011" w14:textId="77777777" w:rsidR="000B20EB" w:rsidRPr="000B20EB" w:rsidRDefault="000B20EB" w:rsidP="000B20EB">
            <w:pPr>
              <w:spacing w:after="0" w:line="240" w:lineRule="auto"/>
              <w:jc w:val="center"/>
              <w:rPr>
                <w:rFonts w:ascii="Arial Narrow" w:eastAsia="Times New Roman" w:hAnsi="Arial Narrow" w:cs="Calibri"/>
                <w:b/>
                <w:bCs/>
                <w:color w:val="FFFFFF"/>
                <w:sz w:val="20"/>
                <w:szCs w:val="20"/>
                <w:lang w:eastAsia="es-CO"/>
              </w:rPr>
            </w:pPr>
            <w:r w:rsidRPr="000B20EB">
              <w:rPr>
                <w:rFonts w:ascii="Arial Narrow" w:eastAsia="Times New Roman" w:hAnsi="Arial Narrow" w:cs="Calibri"/>
                <w:b/>
                <w:bCs/>
                <w:color w:val="FFFFFF"/>
                <w:sz w:val="20"/>
                <w:szCs w:val="20"/>
                <w:lang w:eastAsia="es-CO"/>
              </w:rPr>
              <w:t>Feb</w:t>
            </w:r>
          </w:p>
        </w:tc>
        <w:tc>
          <w:tcPr>
            <w:tcW w:w="200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4BC5B351" w14:textId="77777777" w:rsidR="000B20EB" w:rsidRPr="000B20EB" w:rsidRDefault="000B20EB" w:rsidP="000B20EB">
            <w:pPr>
              <w:spacing w:after="0" w:line="240" w:lineRule="auto"/>
              <w:jc w:val="center"/>
              <w:rPr>
                <w:rFonts w:ascii="Arial Narrow" w:eastAsia="Times New Roman" w:hAnsi="Arial Narrow" w:cs="Calibri"/>
                <w:color w:val="000000"/>
                <w:sz w:val="16"/>
                <w:szCs w:val="16"/>
                <w:lang w:eastAsia="es-CO"/>
              </w:rPr>
            </w:pPr>
            <w:r w:rsidRPr="000B20EB">
              <w:rPr>
                <w:rFonts w:ascii="Arial Narrow" w:eastAsia="Times New Roman" w:hAnsi="Arial Narrow" w:cs="Calibri"/>
                <w:color w:val="000000"/>
                <w:sz w:val="16"/>
                <w:szCs w:val="16"/>
                <w:lang w:eastAsia="es-CO"/>
              </w:rPr>
              <w:t>37,80</w:t>
            </w:r>
          </w:p>
        </w:tc>
        <w:tc>
          <w:tcPr>
            <w:tcW w:w="200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7A7D0DC7" w14:textId="77777777" w:rsidR="000B20EB" w:rsidRPr="000B20EB" w:rsidRDefault="000B20EB" w:rsidP="000B20EB">
            <w:pPr>
              <w:spacing w:after="0" w:line="240" w:lineRule="auto"/>
              <w:jc w:val="center"/>
              <w:rPr>
                <w:rFonts w:ascii="Arial Narrow" w:eastAsia="Times New Roman" w:hAnsi="Arial Narrow" w:cs="Calibri"/>
                <w:color w:val="000000"/>
                <w:sz w:val="16"/>
                <w:szCs w:val="16"/>
                <w:lang w:eastAsia="es-CO"/>
              </w:rPr>
            </w:pPr>
            <w:r w:rsidRPr="000B20EB">
              <w:rPr>
                <w:rFonts w:ascii="Arial Narrow" w:eastAsia="Times New Roman" w:hAnsi="Arial Narrow" w:cs="Calibri"/>
                <w:color w:val="000000"/>
                <w:sz w:val="16"/>
                <w:szCs w:val="16"/>
                <w:lang w:eastAsia="es-CO"/>
              </w:rPr>
              <w:t>192,00</w:t>
            </w:r>
          </w:p>
        </w:tc>
        <w:tc>
          <w:tcPr>
            <w:tcW w:w="200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2A8685F4" w14:textId="77777777" w:rsidR="000B20EB" w:rsidRPr="000B20EB" w:rsidRDefault="000B20EB" w:rsidP="000B20EB">
            <w:pPr>
              <w:spacing w:after="0" w:line="240" w:lineRule="auto"/>
              <w:jc w:val="center"/>
              <w:rPr>
                <w:rFonts w:ascii="Arial Narrow" w:eastAsia="Times New Roman" w:hAnsi="Arial Narrow" w:cs="Calibri"/>
                <w:color w:val="000000"/>
                <w:sz w:val="16"/>
                <w:szCs w:val="16"/>
                <w:lang w:eastAsia="es-CO"/>
              </w:rPr>
            </w:pPr>
            <w:r w:rsidRPr="000B20EB">
              <w:rPr>
                <w:rFonts w:ascii="Arial Narrow" w:eastAsia="Times New Roman" w:hAnsi="Arial Narrow" w:cs="Calibri"/>
                <w:color w:val="000000"/>
                <w:sz w:val="16"/>
                <w:szCs w:val="16"/>
                <w:lang w:eastAsia="es-CO"/>
              </w:rPr>
              <w:t>229,80</w:t>
            </w:r>
          </w:p>
        </w:tc>
        <w:tc>
          <w:tcPr>
            <w:tcW w:w="200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05CDA275" w14:textId="77777777" w:rsidR="000B20EB" w:rsidRPr="000B20EB" w:rsidRDefault="000B20EB" w:rsidP="000B20EB">
            <w:pPr>
              <w:spacing w:after="0" w:line="240" w:lineRule="auto"/>
              <w:jc w:val="center"/>
              <w:rPr>
                <w:rFonts w:ascii="Arial Narrow" w:eastAsia="Times New Roman" w:hAnsi="Arial Narrow" w:cs="Calibri"/>
                <w:color w:val="000000"/>
                <w:sz w:val="16"/>
                <w:szCs w:val="16"/>
                <w:lang w:eastAsia="es-CO"/>
              </w:rPr>
            </w:pPr>
            <w:r w:rsidRPr="000B20EB">
              <w:rPr>
                <w:rFonts w:ascii="Arial Narrow" w:eastAsia="Times New Roman" w:hAnsi="Arial Narrow" w:cs="Calibri"/>
                <w:color w:val="000000"/>
                <w:sz w:val="16"/>
                <w:szCs w:val="16"/>
                <w:lang w:eastAsia="es-CO"/>
              </w:rPr>
              <w:t>69,00</w:t>
            </w:r>
          </w:p>
        </w:tc>
        <w:tc>
          <w:tcPr>
            <w:tcW w:w="356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3CDE1A8D" w14:textId="77777777" w:rsidR="000B20EB" w:rsidRPr="000B20EB" w:rsidRDefault="000B20EB" w:rsidP="000B20EB">
            <w:pPr>
              <w:spacing w:after="0" w:line="240" w:lineRule="auto"/>
              <w:jc w:val="center"/>
              <w:rPr>
                <w:rFonts w:ascii="Arial Narrow" w:eastAsia="Times New Roman" w:hAnsi="Arial Narrow" w:cs="Calibri"/>
                <w:color w:val="000000"/>
                <w:sz w:val="16"/>
                <w:szCs w:val="16"/>
                <w:lang w:eastAsia="es-CO"/>
              </w:rPr>
            </w:pPr>
            <w:r w:rsidRPr="000B20EB">
              <w:rPr>
                <w:rFonts w:ascii="Arial Narrow" w:eastAsia="Times New Roman" w:hAnsi="Arial Narrow" w:cs="Calibri"/>
                <w:color w:val="000000"/>
                <w:sz w:val="16"/>
                <w:szCs w:val="16"/>
                <w:lang w:eastAsia="es-CO"/>
              </w:rPr>
              <w:t>3,33</w:t>
            </w:r>
          </w:p>
        </w:tc>
      </w:tr>
      <w:tr w:rsidR="000B20EB" w:rsidRPr="000B20EB" w14:paraId="6FA820F2" w14:textId="77777777" w:rsidTr="000B20EB">
        <w:trPr>
          <w:trHeight w:val="300"/>
        </w:trPr>
        <w:tc>
          <w:tcPr>
            <w:tcW w:w="540" w:type="dxa"/>
            <w:tcBorders>
              <w:top w:val="single" w:sz="8" w:space="0" w:color="auto"/>
              <w:left w:val="single" w:sz="8" w:space="0" w:color="auto"/>
              <w:bottom w:val="single" w:sz="8" w:space="0" w:color="auto"/>
              <w:right w:val="nil"/>
            </w:tcBorders>
            <w:shd w:val="clear" w:color="000000" w:fill="006850"/>
            <w:noWrap/>
            <w:vAlign w:val="center"/>
            <w:hideMark/>
          </w:tcPr>
          <w:p w14:paraId="2A7A5948" w14:textId="77777777" w:rsidR="000B20EB" w:rsidRPr="000B20EB" w:rsidRDefault="000B20EB" w:rsidP="000B20EB">
            <w:pPr>
              <w:spacing w:after="0" w:line="240" w:lineRule="auto"/>
              <w:jc w:val="center"/>
              <w:rPr>
                <w:rFonts w:ascii="Arial Narrow" w:eastAsia="Times New Roman" w:hAnsi="Arial Narrow" w:cs="Calibri"/>
                <w:b/>
                <w:bCs/>
                <w:color w:val="FFFFFF"/>
                <w:sz w:val="20"/>
                <w:szCs w:val="20"/>
                <w:lang w:eastAsia="es-CO"/>
              </w:rPr>
            </w:pPr>
            <w:r w:rsidRPr="000B20EB">
              <w:rPr>
                <w:rFonts w:ascii="Arial Narrow" w:eastAsia="Times New Roman" w:hAnsi="Arial Narrow" w:cs="Calibri"/>
                <w:b/>
                <w:bCs/>
                <w:color w:val="FFFFFF"/>
                <w:sz w:val="20"/>
                <w:szCs w:val="20"/>
                <w:lang w:eastAsia="es-CO"/>
              </w:rPr>
              <w:t>Mar</w:t>
            </w:r>
          </w:p>
        </w:tc>
        <w:tc>
          <w:tcPr>
            <w:tcW w:w="200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32BFDDDF" w14:textId="77777777" w:rsidR="000B20EB" w:rsidRPr="000B20EB" w:rsidRDefault="000B20EB" w:rsidP="000B20EB">
            <w:pPr>
              <w:spacing w:after="0" w:line="240" w:lineRule="auto"/>
              <w:jc w:val="center"/>
              <w:rPr>
                <w:rFonts w:ascii="Arial Narrow" w:eastAsia="Times New Roman" w:hAnsi="Arial Narrow" w:cs="Calibri"/>
                <w:color w:val="000000"/>
                <w:sz w:val="16"/>
                <w:szCs w:val="16"/>
                <w:lang w:eastAsia="es-CO"/>
              </w:rPr>
            </w:pPr>
            <w:r w:rsidRPr="000B20EB">
              <w:rPr>
                <w:rFonts w:ascii="Arial Narrow" w:eastAsia="Times New Roman" w:hAnsi="Arial Narrow" w:cs="Calibri"/>
                <w:color w:val="000000"/>
                <w:sz w:val="16"/>
                <w:szCs w:val="16"/>
                <w:lang w:eastAsia="es-CO"/>
              </w:rPr>
              <w:t>0,00</w:t>
            </w:r>
          </w:p>
        </w:tc>
        <w:tc>
          <w:tcPr>
            <w:tcW w:w="200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05AF8F21" w14:textId="77777777" w:rsidR="000B20EB" w:rsidRPr="000B20EB" w:rsidRDefault="000B20EB" w:rsidP="000B20EB">
            <w:pPr>
              <w:spacing w:after="0" w:line="240" w:lineRule="auto"/>
              <w:jc w:val="center"/>
              <w:rPr>
                <w:rFonts w:ascii="Arial Narrow" w:eastAsia="Times New Roman" w:hAnsi="Arial Narrow" w:cs="Calibri"/>
                <w:color w:val="000000"/>
                <w:sz w:val="16"/>
                <w:szCs w:val="16"/>
                <w:lang w:eastAsia="es-CO"/>
              </w:rPr>
            </w:pPr>
            <w:r w:rsidRPr="000B20EB">
              <w:rPr>
                <w:rFonts w:ascii="Arial Narrow" w:eastAsia="Times New Roman" w:hAnsi="Arial Narrow" w:cs="Calibri"/>
                <w:color w:val="000000"/>
                <w:sz w:val="16"/>
                <w:szCs w:val="16"/>
                <w:lang w:eastAsia="es-CO"/>
              </w:rPr>
              <w:t>93,18</w:t>
            </w:r>
          </w:p>
        </w:tc>
        <w:tc>
          <w:tcPr>
            <w:tcW w:w="200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3B1293AB" w14:textId="77777777" w:rsidR="000B20EB" w:rsidRPr="000B20EB" w:rsidRDefault="000B20EB" w:rsidP="000B20EB">
            <w:pPr>
              <w:spacing w:after="0" w:line="240" w:lineRule="auto"/>
              <w:jc w:val="center"/>
              <w:rPr>
                <w:rFonts w:ascii="Arial Narrow" w:eastAsia="Times New Roman" w:hAnsi="Arial Narrow" w:cs="Calibri"/>
                <w:color w:val="000000"/>
                <w:sz w:val="16"/>
                <w:szCs w:val="16"/>
                <w:lang w:eastAsia="es-CO"/>
              </w:rPr>
            </w:pPr>
            <w:r w:rsidRPr="000B20EB">
              <w:rPr>
                <w:rFonts w:ascii="Arial Narrow" w:eastAsia="Times New Roman" w:hAnsi="Arial Narrow" w:cs="Calibri"/>
                <w:color w:val="000000"/>
                <w:sz w:val="16"/>
                <w:szCs w:val="16"/>
                <w:lang w:eastAsia="es-CO"/>
              </w:rPr>
              <w:t>93,18</w:t>
            </w:r>
          </w:p>
        </w:tc>
        <w:tc>
          <w:tcPr>
            <w:tcW w:w="200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52B7E72E" w14:textId="77777777" w:rsidR="000B20EB" w:rsidRPr="000B20EB" w:rsidRDefault="000B20EB" w:rsidP="000B20EB">
            <w:pPr>
              <w:spacing w:after="0" w:line="240" w:lineRule="auto"/>
              <w:jc w:val="center"/>
              <w:rPr>
                <w:rFonts w:ascii="Arial Narrow" w:eastAsia="Times New Roman" w:hAnsi="Arial Narrow" w:cs="Calibri"/>
                <w:color w:val="000000"/>
                <w:sz w:val="16"/>
                <w:szCs w:val="16"/>
                <w:lang w:eastAsia="es-CO"/>
              </w:rPr>
            </w:pPr>
            <w:r w:rsidRPr="000B20EB">
              <w:rPr>
                <w:rFonts w:ascii="Arial Narrow" w:eastAsia="Times New Roman" w:hAnsi="Arial Narrow" w:cs="Calibri"/>
                <w:color w:val="000000"/>
                <w:sz w:val="16"/>
                <w:szCs w:val="16"/>
                <w:lang w:eastAsia="es-CO"/>
              </w:rPr>
              <w:t>72,00</w:t>
            </w:r>
          </w:p>
        </w:tc>
        <w:tc>
          <w:tcPr>
            <w:tcW w:w="356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742CA44D" w14:textId="77777777" w:rsidR="000B20EB" w:rsidRPr="000B20EB" w:rsidRDefault="000B20EB" w:rsidP="000B20EB">
            <w:pPr>
              <w:spacing w:after="0" w:line="240" w:lineRule="auto"/>
              <w:jc w:val="center"/>
              <w:rPr>
                <w:rFonts w:ascii="Arial Narrow" w:eastAsia="Times New Roman" w:hAnsi="Arial Narrow" w:cs="Calibri"/>
                <w:color w:val="000000"/>
                <w:sz w:val="16"/>
                <w:szCs w:val="16"/>
                <w:lang w:eastAsia="es-CO"/>
              </w:rPr>
            </w:pPr>
            <w:r w:rsidRPr="000B20EB">
              <w:rPr>
                <w:rFonts w:ascii="Arial Narrow" w:eastAsia="Times New Roman" w:hAnsi="Arial Narrow" w:cs="Calibri"/>
                <w:color w:val="000000"/>
                <w:sz w:val="16"/>
                <w:szCs w:val="16"/>
                <w:lang w:eastAsia="es-CO"/>
              </w:rPr>
              <w:t>1,29</w:t>
            </w:r>
          </w:p>
        </w:tc>
      </w:tr>
      <w:tr w:rsidR="000B20EB" w:rsidRPr="000B20EB" w14:paraId="57CD6B90" w14:textId="77777777" w:rsidTr="000B20EB">
        <w:trPr>
          <w:trHeight w:val="300"/>
        </w:trPr>
        <w:tc>
          <w:tcPr>
            <w:tcW w:w="540" w:type="dxa"/>
            <w:tcBorders>
              <w:top w:val="single" w:sz="8" w:space="0" w:color="auto"/>
              <w:left w:val="single" w:sz="8" w:space="0" w:color="auto"/>
              <w:bottom w:val="single" w:sz="8" w:space="0" w:color="auto"/>
              <w:right w:val="nil"/>
            </w:tcBorders>
            <w:shd w:val="clear" w:color="000000" w:fill="006850"/>
            <w:noWrap/>
            <w:vAlign w:val="center"/>
            <w:hideMark/>
          </w:tcPr>
          <w:p w14:paraId="2004D13D" w14:textId="77777777" w:rsidR="000B20EB" w:rsidRPr="000B20EB" w:rsidRDefault="000B20EB" w:rsidP="000B20EB">
            <w:pPr>
              <w:spacing w:after="0" w:line="240" w:lineRule="auto"/>
              <w:jc w:val="center"/>
              <w:rPr>
                <w:rFonts w:ascii="Arial Narrow" w:eastAsia="Times New Roman" w:hAnsi="Arial Narrow" w:cs="Calibri"/>
                <w:b/>
                <w:bCs/>
                <w:color w:val="FFFFFF"/>
                <w:sz w:val="20"/>
                <w:szCs w:val="20"/>
                <w:lang w:eastAsia="es-CO"/>
              </w:rPr>
            </w:pPr>
            <w:r w:rsidRPr="000B20EB">
              <w:rPr>
                <w:rFonts w:ascii="Arial Narrow" w:eastAsia="Times New Roman" w:hAnsi="Arial Narrow" w:cs="Calibri"/>
                <w:b/>
                <w:bCs/>
                <w:color w:val="FFFFFF"/>
                <w:sz w:val="20"/>
                <w:szCs w:val="20"/>
                <w:lang w:eastAsia="es-CO"/>
              </w:rPr>
              <w:t>Abr</w:t>
            </w:r>
          </w:p>
        </w:tc>
        <w:tc>
          <w:tcPr>
            <w:tcW w:w="200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73DBC53C" w14:textId="77777777" w:rsidR="000B20EB" w:rsidRPr="000B20EB" w:rsidRDefault="000B20EB" w:rsidP="000B20EB">
            <w:pPr>
              <w:spacing w:after="0" w:line="240" w:lineRule="auto"/>
              <w:jc w:val="center"/>
              <w:rPr>
                <w:rFonts w:ascii="Arial Narrow" w:eastAsia="Times New Roman" w:hAnsi="Arial Narrow" w:cs="Calibri"/>
                <w:color w:val="000000"/>
                <w:sz w:val="16"/>
                <w:szCs w:val="16"/>
                <w:lang w:eastAsia="es-CO"/>
              </w:rPr>
            </w:pPr>
            <w:r w:rsidRPr="000B20EB">
              <w:rPr>
                <w:rFonts w:ascii="Arial Narrow" w:eastAsia="Times New Roman" w:hAnsi="Arial Narrow" w:cs="Calibri"/>
                <w:color w:val="000000"/>
                <w:sz w:val="16"/>
                <w:szCs w:val="16"/>
                <w:lang w:eastAsia="es-CO"/>
              </w:rPr>
              <w:t>8,12</w:t>
            </w:r>
          </w:p>
        </w:tc>
        <w:tc>
          <w:tcPr>
            <w:tcW w:w="200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512A71DA" w14:textId="77777777" w:rsidR="000B20EB" w:rsidRPr="000B20EB" w:rsidRDefault="000B20EB" w:rsidP="000B20EB">
            <w:pPr>
              <w:spacing w:after="0" w:line="240" w:lineRule="auto"/>
              <w:jc w:val="center"/>
              <w:rPr>
                <w:rFonts w:ascii="Arial Narrow" w:eastAsia="Times New Roman" w:hAnsi="Arial Narrow" w:cs="Calibri"/>
                <w:color w:val="000000"/>
                <w:sz w:val="16"/>
                <w:szCs w:val="16"/>
                <w:lang w:eastAsia="es-CO"/>
              </w:rPr>
            </w:pPr>
            <w:r w:rsidRPr="000B20EB">
              <w:rPr>
                <w:rFonts w:ascii="Arial Narrow" w:eastAsia="Times New Roman" w:hAnsi="Arial Narrow" w:cs="Calibri"/>
                <w:color w:val="000000"/>
                <w:sz w:val="16"/>
                <w:szCs w:val="16"/>
                <w:lang w:eastAsia="es-CO"/>
              </w:rPr>
              <w:t>76,78</w:t>
            </w:r>
          </w:p>
        </w:tc>
        <w:tc>
          <w:tcPr>
            <w:tcW w:w="200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645E9721" w14:textId="77777777" w:rsidR="000B20EB" w:rsidRPr="000B20EB" w:rsidRDefault="000B20EB" w:rsidP="000B20EB">
            <w:pPr>
              <w:spacing w:after="0" w:line="240" w:lineRule="auto"/>
              <w:jc w:val="center"/>
              <w:rPr>
                <w:rFonts w:ascii="Arial Narrow" w:eastAsia="Times New Roman" w:hAnsi="Arial Narrow" w:cs="Calibri"/>
                <w:color w:val="000000"/>
                <w:sz w:val="16"/>
                <w:szCs w:val="16"/>
                <w:lang w:eastAsia="es-CO"/>
              </w:rPr>
            </w:pPr>
            <w:r w:rsidRPr="000B20EB">
              <w:rPr>
                <w:rFonts w:ascii="Arial Narrow" w:eastAsia="Times New Roman" w:hAnsi="Arial Narrow" w:cs="Calibri"/>
                <w:color w:val="000000"/>
                <w:sz w:val="16"/>
                <w:szCs w:val="16"/>
                <w:lang w:eastAsia="es-CO"/>
              </w:rPr>
              <w:t>84,90</w:t>
            </w:r>
          </w:p>
        </w:tc>
        <w:tc>
          <w:tcPr>
            <w:tcW w:w="200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1BD8AC26" w14:textId="77777777" w:rsidR="000B20EB" w:rsidRPr="000B20EB" w:rsidRDefault="000B20EB" w:rsidP="000B20EB">
            <w:pPr>
              <w:spacing w:after="0" w:line="240" w:lineRule="auto"/>
              <w:jc w:val="center"/>
              <w:rPr>
                <w:rFonts w:ascii="Arial Narrow" w:eastAsia="Times New Roman" w:hAnsi="Arial Narrow" w:cs="Calibri"/>
                <w:color w:val="000000"/>
                <w:sz w:val="16"/>
                <w:szCs w:val="16"/>
                <w:lang w:eastAsia="es-CO"/>
              </w:rPr>
            </w:pPr>
            <w:r w:rsidRPr="000B20EB">
              <w:rPr>
                <w:rFonts w:ascii="Arial Narrow" w:eastAsia="Times New Roman" w:hAnsi="Arial Narrow" w:cs="Calibri"/>
                <w:color w:val="000000"/>
                <w:sz w:val="16"/>
                <w:szCs w:val="16"/>
                <w:lang w:eastAsia="es-CO"/>
              </w:rPr>
              <w:t>69,00</w:t>
            </w:r>
          </w:p>
        </w:tc>
        <w:tc>
          <w:tcPr>
            <w:tcW w:w="356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6250FB81" w14:textId="77777777" w:rsidR="000B20EB" w:rsidRPr="000B20EB" w:rsidRDefault="000B20EB" w:rsidP="000B20EB">
            <w:pPr>
              <w:spacing w:after="0" w:line="240" w:lineRule="auto"/>
              <w:jc w:val="center"/>
              <w:rPr>
                <w:rFonts w:ascii="Arial Narrow" w:eastAsia="Times New Roman" w:hAnsi="Arial Narrow" w:cs="Calibri"/>
                <w:color w:val="000000"/>
                <w:sz w:val="16"/>
                <w:szCs w:val="16"/>
                <w:lang w:eastAsia="es-CO"/>
              </w:rPr>
            </w:pPr>
            <w:r w:rsidRPr="000B20EB">
              <w:rPr>
                <w:rFonts w:ascii="Arial Narrow" w:eastAsia="Times New Roman" w:hAnsi="Arial Narrow" w:cs="Calibri"/>
                <w:color w:val="000000"/>
                <w:sz w:val="16"/>
                <w:szCs w:val="16"/>
                <w:lang w:eastAsia="es-CO"/>
              </w:rPr>
              <w:t>1,23</w:t>
            </w:r>
          </w:p>
        </w:tc>
      </w:tr>
      <w:tr w:rsidR="000B20EB" w:rsidRPr="000B20EB" w14:paraId="17F199DE" w14:textId="77777777" w:rsidTr="000B20EB">
        <w:trPr>
          <w:trHeight w:val="300"/>
        </w:trPr>
        <w:tc>
          <w:tcPr>
            <w:tcW w:w="540" w:type="dxa"/>
            <w:tcBorders>
              <w:top w:val="single" w:sz="8" w:space="0" w:color="auto"/>
              <w:left w:val="single" w:sz="8" w:space="0" w:color="auto"/>
              <w:bottom w:val="single" w:sz="8" w:space="0" w:color="auto"/>
              <w:right w:val="nil"/>
            </w:tcBorders>
            <w:shd w:val="clear" w:color="000000" w:fill="006850"/>
            <w:noWrap/>
            <w:vAlign w:val="center"/>
            <w:hideMark/>
          </w:tcPr>
          <w:p w14:paraId="7EA45C22" w14:textId="77777777" w:rsidR="000B20EB" w:rsidRPr="000B20EB" w:rsidRDefault="000B20EB" w:rsidP="000B20EB">
            <w:pPr>
              <w:spacing w:after="0" w:line="240" w:lineRule="auto"/>
              <w:jc w:val="center"/>
              <w:rPr>
                <w:rFonts w:ascii="Arial Narrow" w:eastAsia="Times New Roman" w:hAnsi="Arial Narrow" w:cs="Calibri"/>
                <w:b/>
                <w:bCs/>
                <w:color w:val="FFFFFF"/>
                <w:sz w:val="20"/>
                <w:szCs w:val="20"/>
                <w:lang w:eastAsia="es-CO"/>
              </w:rPr>
            </w:pPr>
            <w:r w:rsidRPr="000B20EB">
              <w:rPr>
                <w:rFonts w:ascii="Arial Narrow" w:eastAsia="Times New Roman" w:hAnsi="Arial Narrow" w:cs="Calibri"/>
                <w:b/>
                <w:bCs/>
                <w:color w:val="FFFFFF"/>
                <w:sz w:val="20"/>
                <w:szCs w:val="20"/>
                <w:lang w:eastAsia="es-CO"/>
              </w:rPr>
              <w:t>May</w:t>
            </w:r>
          </w:p>
        </w:tc>
        <w:tc>
          <w:tcPr>
            <w:tcW w:w="200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026F88FB" w14:textId="77777777" w:rsidR="000B20EB" w:rsidRPr="000B20EB" w:rsidRDefault="000B20EB" w:rsidP="000B20EB">
            <w:pPr>
              <w:spacing w:after="0" w:line="240" w:lineRule="auto"/>
              <w:jc w:val="center"/>
              <w:rPr>
                <w:rFonts w:ascii="Arial Narrow" w:eastAsia="Times New Roman" w:hAnsi="Arial Narrow" w:cs="Calibri"/>
                <w:color w:val="000000"/>
                <w:sz w:val="16"/>
                <w:szCs w:val="16"/>
                <w:lang w:eastAsia="es-CO"/>
              </w:rPr>
            </w:pPr>
            <w:r w:rsidRPr="000B20EB">
              <w:rPr>
                <w:rFonts w:ascii="Arial Narrow" w:eastAsia="Times New Roman" w:hAnsi="Arial Narrow" w:cs="Calibri"/>
                <w:color w:val="000000"/>
                <w:sz w:val="16"/>
                <w:szCs w:val="16"/>
                <w:lang w:eastAsia="es-CO"/>
              </w:rPr>
              <w:t>8,65</w:t>
            </w:r>
          </w:p>
        </w:tc>
        <w:tc>
          <w:tcPr>
            <w:tcW w:w="200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0BE6A5C8" w14:textId="77777777" w:rsidR="000B20EB" w:rsidRPr="000B20EB" w:rsidRDefault="000B20EB" w:rsidP="000B20EB">
            <w:pPr>
              <w:spacing w:after="0" w:line="240" w:lineRule="auto"/>
              <w:jc w:val="center"/>
              <w:rPr>
                <w:rFonts w:ascii="Arial Narrow" w:eastAsia="Times New Roman" w:hAnsi="Arial Narrow" w:cs="Calibri"/>
                <w:color w:val="000000"/>
                <w:sz w:val="16"/>
                <w:szCs w:val="16"/>
                <w:lang w:eastAsia="es-CO"/>
              </w:rPr>
            </w:pPr>
            <w:r w:rsidRPr="000B20EB">
              <w:rPr>
                <w:rFonts w:ascii="Arial Narrow" w:eastAsia="Times New Roman" w:hAnsi="Arial Narrow" w:cs="Calibri"/>
                <w:color w:val="000000"/>
                <w:sz w:val="16"/>
                <w:szCs w:val="16"/>
                <w:lang w:eastAsia="es-CO"/>
              </w:rPr>
              <w:t>185,16</w:t>
            </w:r>
          </w:p>
        </w:tc>
        <w:tc>
          <w:tcPr>
            <w:tcW w:w="200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2A729DA9" w14:textId="77777777" w:rsidR="000B20EB" w:rsidRPr="000B20EB" w:rsidRDefault="000B20EB" w:rsidP="000B20EB">
            <w:pPr>
              <w:spacing w:after="0" w:line="240" w:lineRule="auto"/>
              <w:jc w:val="center"/>
              <w:rPr>
                <w:rFonts w:ascii="Arial Narrow" w:eastAsia="Times New Roman" w:hAnsi="Arial Narrow" w:cs="Calibri"/>
                <w:color w:val="000000"/>
                <w:sz w:val="16"/>
                <w:szCs w:val="16"/>
                <w:lang w:eastAsia="es-CO"/>
              </w:rPr>
            </w:pPr>
            <w:r w:rsidRPr="000B20EB">
              <w:rPr>
                <w:rFonts w:ascii="Arial Narrow" w:eastAsia="Times New Roman" w:hAnsi="Arial Narrow" w:cs="Calibri"/>
                <w:color w:val="000000"/>
                <w:sz w:val="16"/>
                <w:szCs w:val="16"/>
                <w:lang w:eastAsia="es-CO"/>
              </w:rPr>
              <w:t>193,81</w:t>
            </w:r>
          </w:p>
        </w:tc>
        <w:tc>
          <w:tcPr>
            <w:tcW w:w="200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0A17291E" w14:textId="77777777" w:rsidR="000B20EB" w:rsidRPr="000B20EB" w:rsidRDefault="000B20EB" w:rsidP="000B20EB">
            <w:pPr>
              <w:spacing w:after="0" w:line="240" w:lineRule="auto"/>
              <w:jc w:val="center"/>
              <w:rPr>
                <w:rFonts w:ascii="Arial Narrow" w:eastAsia="Times New Roman" w:hAnsi="Arial Narrow" w:cs="Calibri"/>
                <w:color w:val="000000"/>
                <w:sz w:val="16"/>
                <w:szCs w:val="16"/>
                <w:lang w:eastAsia="es-CO"/>
              </w:rPr>
            </w:pPr>
            <w:r w:rsidRPr="000B20EB">
              <w:rPr>
                <w:rFonts w:ascii="Arial Narrow" w:eastAsia="Times New Roman" w:hAnsi="Arial Narrow" w:cs="Calibri"/>
                <w:color w:val="000000"/>
                <w:sz w:val="16"/>
                <w:szCs w:val="16"/>
                <w:lang w:eastAsia="es-CO"/>
              </w:rPr>
              <w:t>69,00</w:t>
            </w:r>
          </w:p>
        </w:tc>
        <w:tc>
          <w:tcPr>
            <w:tcW w:w="356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35910821" w14:textId="77777777" w:rsidR="000B20EB" w:rsidRPr="000B20EB" w:rsidRDefault="000B20EB" w:rsidP="000B20EB">
            <w:pPr>
              <w:spacing w:after="0" w:line="240" w:lineRule="auto"/>
              <w:jc w:val="center"/>
              <w:rPr>
                <w:rFonts w:ascii="Arial Narrow" w:eastAsia="Times New Roman" w:hAnsi="Arial Narrow" w:cs="Calibri"/>
                <w:color w:val="000000"/>
                <w:sz w:val="16"/>
                <w:szCs w:val="16"/>
                <w:lang w:eastAsia="es-CO"/>
              </w:rPr>
            </w:pPr>
            <w:r w:rsidRPr="000B20EB">
              <w:rPr>
                <w:rFonts w:ascii="Arial Narrow" w:eastAsia="Times New Roman" w:hAnsi="Arial Narrow" w:cs="Calibri"/>
                <w:color w:val="000000"/>
                <w:sz w:val="16"/>
                <w:szCs w:val="16"/>
                <w:lang w:eastAsia="es-CO"/>
              </w:rPr>
              <w:t>2,81</w:t>
            </w:r>
          </w:p>
        </w:tc>
      </w:tr>
      <w:tr w:rsidR="000B20EB" w:rsidRPr="000B20EB" w14:paraId="2A1AEBC3" w14:textId="77777777" w:rsidTr="000B20EB">
        <w:trPr>
          <w:trHeight w:val="300"/>
        </w:trPr>
        <w:tc>
          <w:tcPr>
            <w:tcW w:w="540" w:type="dxa"/>
            <w:tcBorders>
              <w:top w:val="single" w:sz="8" w:space="0" w:color="auto"/>
              <w:left w:val="single" w:sz="8" w:space="0" w:color="auto"/>
              <w:bottom w:val="single" w:sz="8" w:space="0" w:color="auto"/>
              <w:right w:val="nil"/>
            </w:tcBorders>
            <w:shd w:val="clear" w:color="000000" w:fill="006850"/>
            <w:noWrap/>
            <w:vAlign w:val="center"/>
            <w:hideMark/>
          </w:tcPr>
          <w:p w14:paraId="2AA89A8A" w14:textId="77777777" w:rsidR="000B20EB" w:rsidRPr="000B20EB" w:rsidRDefault="000B20EB" w:rsidP="000B20EB">
            <w:pPr>
              <w:spacing w:after="0" w:line="240" w:lineRule="auto"/>
              <w:jc w:val="center"/>
              <w:rPr>
                <w:rFonts w:ascii="Arial Narrow" w:eastAsia="Times New Roman" w:hAnsi="Arial Narrow" w:cs="Calibri"/>
                <w:b/>
                <w:bCs/>
                <w:color w:val="FFFFFF"/>
                <w:sz w:val="20"/>
                <w:szCs w:val="20"/>
                <w:lang w:eastAsia="es-CO"/>
              </w:rPr>
            </w:pPr>
            <w:r w:rsidRPr="000B20EB">
              <w:rPr>
                <w:rFonts w:ascii="Arial Narrow" w:eastAsia="Times New Roman" w:hAnsi="Arial Narrow" w:cs="Calibri"/>
                <w:b/>
                <w:bCs/>
                <w:color w:val="FFFFFF"/>
                <w:sz w:val="20"/>
                <w:szCs w:val="20"/>
                <w:lang w:eastAsia="es-CO"/>
              </w:rPr>
              <w:t>Jun</w:t>
            </w:r>
          </w:p>
        </w:tc>
        <w:tc>
          <w:tcPr>
            <w:tcW w:w="200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213D5F26" w14:textId="77777777" w:rsidR="000B20EB" w:rsidRPr="000B20EB" w:rsidRDefault="000B20EB" w:rsidP="000B20EB">
            <w:pPr>
              <w:spacing w:after="0" w:line="240" w:lineRule="auto"/>
              <w:jc w:val="center"/>
              <w:rPr>
                <w:rFonts w:ascii="Arial Narrow" w:eastAsia="Times New Roman" w:hAnsi="Arial Narrow" w:cs="Calibri"/>
                <w:color w:val="000000"/>
                <w:sz w:val="16"/>
                <w:szCs w:val="16"/>
                <w:lang w:eastAsia="es-CO"/>
              </w:rPr>
            </w:pPr>
            <w:r w:rsidRPr="000B20EB">
              <w:rPr>
                <w:rFonts w:ascii="Arial Narrow" w:eastAsia="Times New Roman" w:hAnsi="Arial Narrow" w:cs="Calibri"/>
                <w:color w:val="000000"/>
                <w:sz w:val="16"/>
                <w:szCs w:val="16"/>
                <w:lang w:eastAsia="es-CO"/>
              </w:rPr>
              <w:t>6,18</w:t>
            </w:r>
          </w:p>
        </w:tc>
        <w:tc>
          <w:tcPr>
            <w:tcW w:w="200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4A78056D" w14:textId="77777777" w:rsidR="000B20EB" w:rsidRPr="000B20EB" w:rsidRDefault="000B20EB" w:rsidP="000B20EB">
            <w:pPr>
              <w:spacing w:after="0" w:line="240" w:lineRule="auto"/>
              <w:jc w:val="center"/>
              <w:rPr>
                <w:rFonts w:ascii="Arial Narrow" w:eastAsia="Times New Roman" w:hAnsi="Arial Narrow" w:cs="Calibri"/>
                <w:color w:val="000000"/>
                <w:sz w:val="16"/>
                <w:szCs w:val="16"/>
                <w:lang w:eastAsia="es-CO"/>
              </w:rPr>
            </w:pPr>
            <w:r w:rsidRPr="000B20EB">
              <w:rPr>
                <w:rFonts w:ascii="Arial Narrow" w:eastAsia="Times New Roman" w:hAnsi="Arial Narrow" w:cs="Calibri"/>
                <w:color w:val="000000"/>
                <w:sz w:val="16"/>
                <w:szCs w:val="16"/>
                <w:lang w:eastAsia="es-CO"/>
              </w:rPr>
              <w:t>132,98</w:t>
            </w:r>
          </w:p>
        </w:tc>
        <w:tc>
          <w:tcPr>
            <w:tcW w:w="200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79751184" w14:textId="77777777" w:rsidR="000B20EB" w:rsidRPr="000B20EB" w:rsidRDefault="000B20EB" w:rsidP="000B20EB">
            <w:pPr>
              <w:spacing w:after="0" w:line="240" w:lineRule="auto"/>
              <w:jc w:val="center"/>
              <w:rPr>
                <w:rFonts w:ascii="Arial Narrow" w:eastAsia="Times New Roman" w:hAnsi="Arial Narrow" w:cs="Calibri"/>
                <w:color w:val="000000"/>
                <w:sz w:val="16"/>
                <w:szCs w:val="16"/>
                <w:lang w:eastAsia="es-CO"/>
              </w:rPr>
            </w:pPr>
            <w:r w:rsidRPr="000B20EB">
              <w:rPr>
                <w:rFonts w:ascii="Arial Narrow" w:eastAsia="Times New Roman" w:hAnsi="Arial Narrow" w:cs="Calibri"/>
                <w:color w:val="000000"/>
                <w:sz w:val="16"/>
                <w:szCs w:val="16"/>
                <w:lang w:eastAsia="es-CO"/>
              </w:rPr>
              <w:t>139,16</w:t>
            </w:r>
          </w:p>
        </w:tc>
        <w:tc>
          <w:tcPr>
            <w:tcW w:w="200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1B2DFCE0" w14:textId="77777777" w:rsidR="000B20EB" w:rsidRPr="000B20EB" w:rsidRDefault="000B20EB" w:rsidP="000B20EB">
            <w:pPr>
              <w:spacing w:after="0" w:line="240" w:lineRule="auto"/>
              <w:jc w:val="center"/>
              <w:rPr>
                <w:rFonts w:ascii="Arial Narrow" w:eastAsia="Times New Roman" w:hAnsi="Arial Narrow" w:cs="Calibri"/>
                <w:color w:val="000000"/>
                <w:sz w:val="16"/>
                <w:szCs w:val="16"/>
                <w:lang w:eastAsia="es-CO"/>
              </w:rPr>
            </w:pPr>
            <w:r w:rsidRPr="000B20EB">
              <w:rPr>
                <w:rFonts w:ascii="Arial Narrow" w:eastAsia="Times New Roman" w:hAnsi="Arial Narrow" w:cs="Calibri"/>
                <w:color w:val="000000"/>
                <w:sz w:val="16"/>
                <w:szCs w:val="16"/>
                <w:lang w:eastAsia="es-CO"/>
              </w:rPr>
              <w:t>66,00</w:t>
            </w:r>
          </w:p>
        </w:tc>
        <w:tc>
          <w:tcPr>
            <w:tcW w:w="356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4E4AE408" w14:textId="77777777" w:rsidR="000B20EB" w:rsidRPr="000B20EB" w:rsidRDefault="000B20EB" w:rsidP="000B20EB">
            <w:pPr>
              <w:spacing w:after="0" w:line="240" w:lineRule="auto"/>
              <w:jc w:val="center"/>
              <w:rPr>
                <w:rFonts w:ascii="Arial Narrow" w:eastAsia="Times New Roman" w:hAnsi="Arial Narrow" w:cs="Calibri"/>
                <w:color w:val="000000"/>
                <w:sz w:val="16"/>
                <w:szCs w:val="16"/>
                <w:lang w:eastAsia="es-CO"/>
              </w:rPr>
            </w:pPr>
            <w:r w:rsidRPr="000B20EB">
              <w:rPr>
                <w:rFonts w:ascii="Arial Narrow" w:eastAsia="Times New Roman" w:hAnsi="Arial Narrow" w:cs="Calibri"/>
                <w:color w:val="000000"/>
                <w:sz w:val="16"/>
                <w:szCs w:val="16"/>
                <w:lang w:eastAsia="es-CO"/>
              </w:rPr>
              <w:t>2,11</w:t>
            </w:r>
          </w:p>
        </w:tc>
      </w:tr>
      <w:tr w:rsidR="000B20EB" w:rsidRPr="000B20EB" w14:paraId="2D51E9B7" w14:textId="77777777" w:rsidTr="000B20EB">
        <w:trPr>
          <w:trHeight w:val="300"/>
        </w:trPr>
        <w:tc>
          <w:tcPr>
            <w:tcW w:w="540" w:type="dxa"/>
            <w:tcBorders>
              <w:top w:val="single" w:sz="8" w:space="0" w:color="auto"/>
              <w:left w:val="single" w:sz="8" w:space="0" w:color="auto"/>
              <w:bottom w:val="single" w:sz="8" w:space="0" w:color="auto"/>
              <w:right w:val="nil"/>
            </w:tcBorders>
            <w:shd w:val="clear" w:color="000000" w:fill="006850"/>
            <w:noWrap/>
            <w:vAlign w:val="center"/>
            <w:hideMark/>
          </w:tcPr>
          <w:p w14:paraId="65D35E0C" w14:textId="77777777" w:rsidR="000B20EB" w:rsidRPr="000B20EB" w:rsidRDefault="000B20EB" w:rsidP="000B20EB">
            <w:pPr>
              <w:spacing w:after="0" w:line="240" w:lineRule="auto"/>
              <w:jc w:val="center"/>
              <w:rPr>
                <w:rFonts w:ascii="Arial Narrow" w:eastAsia="Times New Roman" w:hAnsi="Arial Narrow" w:cs="Calibri"/>
                <w:b/>
                <w:bCs/>
                <w:color w:val="FFFFFF"/>
                <w:sz w:val="20"/>
                <w:szCs w:val="20"/>
                <w:lang w:eastAsia="es-CO"/>
              </w:rPr>
            </w:pPr>
            <w:r w:rsidRPr="000B20EB">
              <w:rPr>
                <w:rFonts w:ascii="Arial Narrow" w:eastAsia="Times New Roman" w:hAnsi="Arial Narrow" w:cs="Calibri"/>
                <w:b/>
                <w:bCs/>
                <w:color w:val="FFFFFF"/>
                <w:sz w:val="20"/>
                <w:szCs w:val="20"/>
                <w:lang w:eastAsia="es-CO"/>
              </w:rPr>
              <w:t>Jul</w:t>
            </w:r>
          </w:p>
        </w:tc>
        <w:tc>
          <w:tcPr>
            <w:tcW w:w="200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78CBD3C3" w14:textId="77777777" w:rsidR="000B20EB" w:rsidRPr="000B20EB" w:rsidRDefault="000B20EB" w:rsidP="000B20EB">
            <w:pPr>
              <w:spacing w:after="0" w:line="240" w:lineRule="auto"/>
              <w:jc w:val="center"/>
              <w:rPr>
                <w:rFonts w:ascii="Arial Narrow" w:eastAsia="Times New Roman" w:hAnsi="Arial Narrow" w:cs="Calibri"/>
                <w:color w:val="000000"/>
                <w:sz w:val="16"/>
                <w:szCs w:val="16"/>
                <w:lang w:eastAsia="es-CO"/>
              </w:rPr>
            </w:pPr>
            <w:r w:rsidRPr="000B20EB">
              <w:rPr>
                <w:rFonts w:ascii="Arial Narrow" w:eastAsia="Times New Roman" w:hAnsi="Arial Narrow" w:cs="Calibri"/>
                <w:color w:val="000000"/>
                <w:sz w:val="16"/>
                <w:szCs w:val="16"/>
                <w:lang w:eastAsia="es-CO"/>
              </w:rPr>
              <w:t>96,04</w:t>
            </w:r>
          </w:p>
        </w:tc>
        <w:tc>
          <w:tcPr>
            <w:tcW w:w="200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3E87E523" w14:textId="77777777" w:rsidR="000B20EB" w:rsidRPr="000B20EB" w:rsidRDefault="000B20EB" w:rsidP="000B20EB">
            <w:pPr>
              <w:spacing w:after="0" w:line="240" w:lineRule="auto"/>
              <w:jc w:val="center"/>
              <w:rPr>
                <w:rFonts w:ascii="Arial Narrow" w:eastAsia="Times New Roman" w:hAnsi="Arial Narrow" w:cs="Calibri"/>
                <w:color w:val="000000"/>
                <w:sz w:val="16"/>
                <w:szCs w:val="16"/>
                <w:lang w:eastAsia="es-CO"/>
              </w:rPr>
            </w:pPr>
            <w:r w:rsidRPr="000B20EB">
              <w:rPr>
                <w:rFonts w:ascii="Arial Narrow" w:eastAsia="Times New Roman" w:hAnsi="Arial Narrow" w:cs="Calibri"/>
                <w:color w:val="000000"/>
                <w:sz w:val="16"/>
                <w:szCs w:val="16"/>
                <w:lang w:eastAsia="es-CO"/>
              </w:rPr>
              <w:t>124,36</w:t>
            </w:r>
          </w:p>
        </w:tc>
        <w:tc>
          <w:tcPr>
            <w:tcW w:w="200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7E6E4EF2" w14:textId="77777777" w:rsidR="000B20EB" w:rsidRPr="000B20EB" w:rsidRDefault="000B20EB" w:rsidP="000B20EB">
            <w:pPr>
              <w:spacing w:after="0" w:line="240" w:lineRule="auto"/>
              <w:jc w:val="center"/>
              <w:rPr>
                <w:rFonts w:ascii="Arial Narrow" w:eastAsia="Times New Roman" w:hAnsi="Arial Narrow" w:cs="Calibri"/>
                <w:color w:val="000000"/>
                <w:sz w:val="16"/>
                <w:szCs w:val="16"/>
                <w:lang w:eastAsia="es-CO"/>
              </w:rPr>
            </w:pPr>
            <w:r w:rsidRPr="000B20EB">
              <w:rPr>
                <w:rFonts w:ascii="Arial Narrow" w:eastAsia="Times New Roman" w:hAnsi="Arial Narrow" w:cs="Calibri"/>
                <w:color w:val="000000"/>
                <w:sz w:val="16"/>
                <w:szCs w:val="16"/>
                <w:lang w:eastAsia="es-CO"/>
              </w:rPr>
              <w:t>220,40</w:t>
            </w:r>
          </w:p>
        </w:tc>
        <w:tc>
          <w:tcPr>
            <w:tcW w:w="200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68D794F2" w14:textId="77777777" w:rsidR="000B20EB" w:rsidRPr="000B20EB" w:rsidRDefault="000B20EB" w:rsidP="000B20EB">
            <w:pPr>
              <w:spacing w:after="0" w:line="240" w:lineRule="auto"/>
              <w:jc w:val="center"/>
              <w:rPr>
                <w:rFonts w:ascii="Arial Narrow" w:eastAsia="Times New Roman" w:hAnsi="Arial Narrow" w:cs="Calibri"/>
                <w:color w:val="000000"/>
                <w:sz w:val="16"/>
                <w:szCs w:val="16"/>
                <w:lang w:eastAsia="es-CO"/>
              </w:rPr>
            </w:pPr>
            <w:r w:rsidRPr="000B20EB">
              <w:rPr>
                <w:rFonts w:ascii="Arial Narrow" w:eastAsia="Times New Roman" w:hAnsi="Arial Narrow" w:cs="Calibri"/>
                <w:color w:val="000000"/>
                <w:sz w:val="16"/>
                <w:szCs w:val="16"/>
                <w:lang w:eastAsia="es-CO"/>
              </w:rPr>
              <w:t>71,00</w:t>
            </w:r>
          </w:p>
        </w:tc>
        <w:tc>
          <w:tcPr>
            <w:tcW w:w="356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3179EBA5" w14:textId="77777777" w:rsidR="000B20EB" w:rsidRPr="000B20EB" w:rsidRDefault="000B20EB" w:rsidP="000B20EB">
            <w:pPr>
              <w:spacing w:after="0" w:line="240" w:lineRule="auto"/>
              <w:jc w:val="center"/>
              <w:rPr>
                <w:rFonts w:ascii="Arial Narrow" w:eastAsia="Times New Roman" w:hAnsi="Arial Narrow" w:cs="Calibri"/>
                <w:color w:val="000000"/>
                <w:sz w:val="16"/>
                <w:szCs w:val="16"/>
                <w:lang w:eastAsia="es-CO"/>
              </w:rPr>
            </w:pPr>
            <w:r w:rsidRPr="000B20EB">
              <w:rPr>
                <w:rFonts w:ascii="Arial Narrow" w:eastAsia="Times New Roman" w:hAnsi="Arial Narrow" w:cs="Calibri"/>
                <w:color w:val="000000"/>
                <w:sz w:val="16"/>
                <w:szCs w:val="16"/>
                <w:lang w:eastAsia="es-CO"/>
              </w:rPr>
              <w:t>3,10</w:t>
            </w:r>
          </w:p>
        </w:tc>
      </w:tr>
      <w:tr w:rsidR="000B20EB" w:rsidRPr="000B20EB" w14:paraId="4D2EF3FD" w14:textId="77777777" w:rsidTr="000B20EB">
        <w:trPr>
          <w:trHeight w:val="300"/>
        </w:trPr>
        <w:tc>
          <w:tcPr>
            <w:tcW w:w="540" w:type="dxa"/>
            <w:tcBorders>
              <w:top w:val="single" w:sz="8" w:space="0" w:color="auto"/>
              <w:left w:val="single" w:sz="8" w:space="0" w:color="auto"/>
              <w:bottom w:val="single" w:sz="8" w:space="0" w:color="auto"/>
              <w:right w:val="nil"/>
            </w:tcBorders>
            <w:shd w:val="clear" w:color="000000" w:fill="006850"/>
            <w:noWrap/>
            <w:vAlign w:val="center"/>
            <w:hideMark/>
          </w:tcPr>
          <w:p w14:paraId="3A7FE3FA" w14:textId="77777777" w:rsidR="000B20EB" w:rsidRPr="000B20EB" w:rsidRDefault="000B20EB" w:rsidP="000B20EB">
            <w:pPr>
              <w:spacing w:after="0" w:line="240" w:lineRule="auto"/>
              <w:jc w:val="center"/>
              <w:rPr>
                <w:rFonts w:ascii="Arial Narrow" w:eastAsia="Times New Roman" w:hAnsi="Arial Narrow" w:cs="Calibri"/>
                <w:b/>
                <w:bCs/>
                <w:color w:val="FFFFFF"/>
                <w:sz w:val="20"/>
                <w:szCs w:val="20"/>
                <w:lang w:eastAsia="es-CO"/>
              </w:rPr>
            </w:pPr>
            <w:proofErr w:type="spellStart"/>
            <w:r w:rsidRPr="000B20EB">
              <w:rPr>
                <w:rFonts w:ascii="Arial Narrow" w:eastAsia="Times New Roman" w:hAnsi="Arial Narrow" w:cs="Calibri"/>
                <w:b/>
                <w:bCs/>
                <w:color w:val="FFFFFF"/>
                <w:sz w:val="20"/>
                <w:szCs w:val="20"/>
                <w:lang w:eastAsia="es-CO"/>
              </w:rPr>
              <w:t>Ago</w:t>
            </w:r>
            <w:proofErr w:type="spellEnd"/>
          </w:p>
        </w:tc>
        <w:tc>
          <w:tcPr>
            <w:tcW w:w="200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5759C722" w14:textId="77777777" w:rsidR="000B20EB" w:rsidRPr="000B20EB" w:rsidRDefault="000B20EB" w:rsidP="000B20EB">
            <w:pPr>
              <w:spacing w:after="0" w:line="240" w:lineRule="auto"/>
              <w:jc w:val="center"/>
              <w:rPr>
                <w:rFonts w:ascii="Arial Narrow" w:eastAsia="Times New Roman" w:hAnsi="Arial Narrow" w:cs="Calibri"/>
                <w:color w:val="000000"/>
                <w:sz w:val="16"/>
                <w:szCs w:val="16"/>
                <w:lang w:eastAsia="es-CO"/>
              </w:rPr>
            </w:pPr>
            <w:r w:rsidRPr="000B20EB">
              <w:rPr>
                <w:rFonts w:ascii="Arial Narrow" w:eastAsia="Times New Roman" w:hAnsi="Arial Narrow" w:cs="Calibri"/>
                <w:color w:val="000000"/>
                <w:sz w:val="16"/>
                <w:szCs w:val="16"/>
                <w:lang w:eastAsia="es-CO"/>
              </w:rPr>
              <w:t>11,76</w:t>
            </w:r>
          </w:p>
        </w:tc>
        <w:tc>
          <w:tcPr>
            <w:tcW w:w="200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2A3950F9" w14:textId="77777777" w:rsidR="000B20EB" w:rsidRPr="000B20EB" w:rsidRDefault="000B20EB" w:rsidP="000B20EB">
            <w:pPr>
              <w:spacing w:after="0" w:line="240" w:lineRule="auto"/>
              <w:jc w:val="center"/>
              <w:rPr>
                <w:rFonts w:ascii="Arial Narrow" w:eastAsia="Times New Roman" w:hAnsi="Arial Narrow" w:cs="Calibri"/>
                <w:color w:val="000000"/>
                <w:sz w:val="16"/>
                <w:szCs w:val="16"/>
                <w:lang w:eastAsia="es-CO"/>
              </w:rPr>
            </w:pPr>
            <w:r w:rsidRPr="000B20EB">
              <w:rPr>
                <w:rFonts w:ascii="Arial Narrow" w:eastAsia="Times New Roman" w:hAnsi="Arial Narrow" w:cs="Calibri"/>
                <w:color w:val="000000"/>
                <w:sz w:val="16"/>
                <w:szCs w:val="16"/>
                <w:lang w:eastAsia="es-CO"/>
              </w:rPr>
              <w:t>232,90</w:t>
            </w:r>
          </w:p>
        </w:tc>
        <w:tc>
          <w:tcPr>
            <w:tcW w:w="200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73E43054" w14:textId="77777777" w:rsidR="000B20EB" w:rsidRPr="000B20EB" w:rsidRDefault="000B20EB" w:rsidP="000B20EB">
            <w:pPr>
              <w:spacing w:after="0" w:line="240" w:lineRule="auto"/>
              <w:jc w:val="center"/>
              <w:rPr>
                <w:rFonts w:ascii="Arial Narrow" w:eastAsia="Times New Roman" w:hAnsi="Arial Narrow" w:cs="Calibri"/>
                <w:color w:val="000000"/>
                <w:sz w:val="16"/>
                <w:szCs w:val="16"/>
                <w:lang w:eastAsia="es-CO"/>
              </w:rPr>
            </w:pPr>
            <w:r w:rsidRPr="000B20EB">
              <w:rPr>
                <w:rFonts w:ascii="Arial Narrow" w:eastAsia="Times New Roman" w:hAnsi="Arial Narrow" w:cs="Calibri"/>
                <w:color w:val="000000"/>
                <w:sz w:val="16"/>
                <w:szCs w:val="16"/>
                <w:lang w:eastAsia="es-CO"/>
              </w:rPr>
              <w:t>244,66</w:t>
            </w:r>
          </w:p>
        </w:tc>
        <w:tc>
          <w:tcPr>
            <w:tcW w:w="200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141EF87C" w14:textId="77777777" w:rsidR="000B20EB" w:rsidRPr="000B20EB" w:rsidRDefault="000B20EB" w:rsidP="000B20EB">
            <w:pPr>
              <w:spacing w:after="0" w:line="240" w:lineRule="auto"/>
              <w:jc w:val="center"/>
              <w:rPr>
                <w:rFonts w:ascii="Arial Narrow" w:eastAsia="Times New Roman" w:hAnsi="Arial Narrow" w:cs="Calibri"/>
                <w:color w:val="000000"/>
                <w:sz w:val="16"/>
                <w:szCs w:val="16"/>
                <w:lang w:eastAsia="es-CO"/>
              </w:rPr>
            </w:pPr>
            <w:r w:rsidRPr="000B20EB">
              <w:rPr>
                <w:rFonts w:ascii="Arial Narrow" w:eastAsia="Times New Roman" w:hAnsi="Arial Narrow" w:cs="Calibri"/>
                <w:color w:val="000000"/>
                <w:sz w:val="16"/>
                <w:szCs w:val="16"/>
                <w:lang w:eastAsia="es-CO"/>
              </w:rPr>
              <w:t>76,00</w:t>
            </w:r>
          </w:p>
        </w:tc>
        <w:tc>
          <w:tcPr>
            <w:tcW w:w="356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032F6B2B" w14:textId="77777777" w:rsidR="000B20EB" w:rsidRPr="000B20EB" w:rsidRDefault="000B20EB" w:rsidP="000B20EB">
            <w:pPr>
              <w:spacing w:after="0" w:line="240" w:lineRule="auto"/>
              <w:jc w:val="center"/>
              <w:rPr>
                <w:rFonts w:ascii="Arial Narrow" w:eastAsia="Times New Roman" w:hAnsi="Arial Narrow" w:cs="Calibri"/>
                <w:color w:val="000000"/>
                <w:sz w:val="16"/>
                <w:szCs w:val="16"/>
                <w:lang w:eastAsia="es-CO"/>
              </w:rPr>
            </w:pPr>
            <w:r w:rsidRPr="000B20EB">
              <w:rPr>
                <w:rFonts w:ascii="Arial Narrow" w:eastAsia="Times New Roman" w:hAnsi="Arial Narrow" w:cs="Calibri"/>
                <w:color w:val="000000"/>
                <w:sz w:val="16"/>
                <w:szCs w:val="16"/>
                <w:lang w:eastAsia="es-CO"/>
              </w:rPr>
              <w:t>3,22</w:t>
            </w:r>
          </w:p>
        </w:tc>
      </w:tr>
      <w:tr w:rsidR="000B20EB" w:rsidRPr="000B20EB" w14:paraId="07073C45" w14:textId="77777777" w:rsidTr="000B20EB">
        <w:trPr>
          <w:trHeight w:val="300"/>
        </w:trPr>
        <w:tc>
          <w:tcPr>
            <w:tcW w:w="540" w:type="dxa"/>
            <w:tcBorders>
              <w:top w:val="single" w:sz="8" w:space="0" w:color="auto"/>
              <w:left w:val="single" w:sz="8" w:space="0" w:color="auto"/>
              <w:bottom w:val="single" w:sz="8" w:space="0" w:color="auto"/>
              <w:right w:val="nil"/>
            </w:tcBorders>
            <w:shd w:val="clear" w:color="000000" w:fill="006850"/>
            <w:noWrap/>
            <w:vAlign w:val="center"/>
            <w:hideMark/>
          </w:tcPr>
          <w:p w14:paraId="1D530090" w14:textId="77777777" w:rsidR="000B20EB" w:rsidRPr="000B20EB" w:rsidRDefault="000B20EB" w:rsidP="000B20EB">
            <w:pPr>
              <w:spacing w:after="0" w:line="240" w:lineRule="auto"/>
              <w:jc w:val="center"/>
              <w:rPr>
                <w:rFonts w:ascii="Arial Narrow" w:eastAsia="Times New Roman" w:hAnsi="Arial Narrow" w:cs="Calibri"/>
                <w:b/>
                <w:bCs/>
                <w:color w:val="FFFFFF"/>
                <w:sz w:val="20"/>
                <w:szCs w:val="20"/>
                <w:lang w:eastAsia="es-CO"/>
              </w:rPr>
            </w:pPr>
            <w:proofErr w:type="spellStart"/>
            <w:r w:rsidRPr="000B20EB">
              <w:rPr>
                <w:rFonts w:ascii="Arial Narrow" w:eastAsia="Times New Roman" w:hAnsi="Arial Narrow" w:cs="Calibri"/>
                <w:b/>
                <w:bCs/>
                <w:color w:val="FFFFFF"/>
                <w:sz w:val="20"/>
                <w:szCs w:val="20"/>
                <w:lang w:eastAsia="es-CO"/>
              </w:rPr>
              <w:t>Sep</w:t>
            </w:r>
            <w:proofErr w:type="spellEnd"/>
          </w:p>
        </w:tc>
        <w:tc>
          <w:tcPr>
            <w:tcW w:w="200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14496204" w14:textId="77777777" w:rsidR="000B20EB" w:rsidRPr="000B20EB" w:rsidRDefault="000B20EB" w:rsidP="000B20EB">
            <w:pPr>
              <w:spacing w:after="0" w:line="240" w:lineRule="auto"/>
              <w:jc w:val="center"/>
              <w:rPr>
                <w:rFonts w:ascii="Arial Narrow" w:eastAsia="Times New Roman" w:hAnsi="Arial Narrow" w:cs="Calibri"/>
                <w:color w:val="000000"/>
                <w:sz w:val="16"/>
                <w:szCs w:val="16"/>
                <w:lang w:eastAsia="es-CO"/>
              </w:rPr>
            </w:pPr>
            <w:r w:rsidRPr="000B20EB">
              <w:rPr>
                <w:rFonts w:ascii="Arial Narrow" w:eastAsia="Times New Roman" w:hAnsi="Arial Narrow" w:cs="Calibri"/>
                <w:color w:val="000000"/>
                <w:sz w:val="16"/>
                <w:szCs w:val="16"/>
                <w:lang w:eastAsia="es-CO"/>
              </w:rPr>
              <w:t>25,50</w:t>
            </w:r>
          </w:p>
        </w:tc>
        <w:tc>
          <w:tcPr>
            <w:tcW w:w="200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5E41F4CA" w14:textId="77777777" w:rsidR="000B20EB" w:rsidRPr="000B20EB" w:rsidRDefault="000B20EB" w:rsidP="000B20EB">
            <w:pPr>
              <w:spacing w:after="0" w:line="240" w:lineRule="auto"/>
              <w:jc w:val="center"/>
              <w:rPr>
                <w:rFonts w:ascii="Arial Narrow" w:eastAsia="Times New Roman" w:hAnsi="Arial Narrow" w:cs="Calibri"/>
                <w:color w:val="000000"/>
                <w:sz w:val="16"/>
                <w:szCs w:val="16"/>
                <w:lang w:eastAsia="es-CO"/>
              </w:rPr>
            </w:pPr>
            <w:r w:rsidRPr="000B20EB">
              <w:rPr>
                <w:rFonts w:ascii="Arial Narrow" w:eastAsia="Times New Roman" w:hAnsi="Arial Narrow" w:cs="Calibri"/>
                <w:color w:val="000000"/>
                <w:sz w:val="16"/>
                <w:szCs w:val="16"/>
                <w:lang w:eastAsia="es-CO"/>
              </w:rPr>
              <w:t>158,14</w:t>
            </w:r>
          </w:p>
        </w:tc>
        <w:tc>
          <w:tcPr>
            <w:tcW w:w="200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2358D236" w14:textId="77777777" w:rsidR="000B20EB" w:rsidRPr="000B20EB" w:rsidRDefault="000B20EB" w:rsidP="000B20EB">
            <w:pPr>
              <w:spacing w:after="0" w:line="240" w:lineRule="auto"/>
              <w:jc w:val="center"/>
              <w:rPr>
                <w:rFonts w:ascii="Arial Narrow" w:eastAsia="Times New Roman" w:hAnsi="Arial Narrow" w:cs="Calibri"/>
                <w:color w:val="000000"/>
                <w:sz w:val="16"/>
                <w:szCs w:val="16"/>
                <w:lang w:eastAsia="es-CO"/>
              </w:rPr>
            </w:pPr>
            <w:r w:rsidRPr="000B20EB">
              <w:rPr>
                <w:rFonts w:ascii="Arial Narrow" w:eastAsia="Times New Roman" w:hAnsi="Arial Narrow" w:cs="Calibri"/>
                <w:color w:val="000000"/>
                <w:sz w:val="16"/>
                <w:szCs w:val="16"/>
                <w:lang w:eastAsia="es-CO"/>
              </w:rPr>
              <w:t>183,64</w:t>
            </w:r>
          </w:p>
        </w:tc>
        <w:tc>
          <w:tcPr>
            <w:tcW w:w="200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21851984" w14:textId="77777777" w:rsidR="000B20EB" w:rsidRPr="000B20EB" w:rsidRDefault="000B20EB" w:rsidP="000B20EB">
            <w:pPr>
              <w:spacing w:after="0" w:line="240" w:lineRule="auto"/>
              <w:jc w:val="center"/>
              <w:rPr>
                <w:rFonts w:ascii="Arial Narrow" w:eastAsia="Times New Roman" w:hAnsi="Arial Narrow" w:cs="Calibri"/>
                <w:color w:val="000000"/>
                <w:sz w:val="16"/>
                <w:szCs w:val="16"/>
                <w:lang w:eastAsia="es-CO"/>
              </w:rPr>
            </w:pPr>
            <w:r w:rsidRPr="000B20EB">
              <w:rPr>
                <w:rFonts w:ascii="Arial Narrow" w:eastAsia="Times New Roman" w:hAnsi="Arial Narrow" w:cs="Calibri"/>
                <w:color w:val="000000"/>
                <w:sz w:val="16"/>
                <w:szCs w:val="16"/>
                <w:lang w:eastAsia="es-CO"/>
              </w:rPr>
              <w:t>78,00</w:t>
            </w:r>
          </w:p>
        </w:tc>
        <w:tc>
          <w:tcPr>
            <w:tcW w:w="356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0A30A3C4" w14:textId="77777777" w:rsidR="000B20EB" w:rsidRPr="000B20EB" w:rsidRDefault="000B20EB" w:rsidP="000B20EB">
            <w:pPr>
              <w:spacing w:after="0" w:line="240" w:lineRule="auto"/>
              <w:jc w:val="center"/>
              <w:rPr>
                <w:rFonts w:ascii="Arial Narrow" w:eastAsia="Times New Roman" w:hAnsi="Arial Narrow" w:cs="Calibri"/>
                <w:color w:val="000000"/>
                <w:sz w:val="16"/>
                <w:szCs w:val="16"/>
                <w:lang w:eastAsia="es-CO"/>
              </w:rPr>
            </w:pPr>
            <w:r w:rsidRPr="000B20EB">
              <w:rPr>
                <w:rFonts w:ascii="Arial Narrow" w:eastAsia="Times New Roman" w:hAnsi="Arial Narrow" w:cs="Calibri"/>
                <w:color w:val="000000"/>
                <w:sz w:val="16"/>
                <w:szCs w:val="16"/>
                <w:lang w:eastAsia="es-CO"/>
              </w:rPr>
              <w:t>2,35</w:t>
            </w:r>
          </w:p>
        </w:tc>
      </w:tr>
      <w:tr w:rsidR="000B20EB" w:rsidRPr="000B20EB" w14:paraId="699C51A5" w14:textId="77777777" w:rsidTr="000B20EB">
        <w:trPr>
          <w:trHeight w:val="300"/>
        </w:trPr>
        <w:tc>
          <w:tcPr>
            <w:tcW w:w="540" w:type="dxa"/>
            <w:tcBorders>
              <w:top w:val="single" w:sz="8" w:space="0" w:color="auto"/>
              <w:left w:val="single" w:sz="8" w:space="0" w:color="auto"/>
              <w:bottom w:val="single" w:sz="8" w:space="0" w:color="auto"/>
              <w:right w:val="nil"/>
            </w:tcBorders>
            <w:shd w:val="clear" w:color="000000" w:fill="006850"/>
            <w:noWrap/>
            <w:vAlign w:val="center"/>
            <w:hideMark/>
          </w:tcPr>
          <w:p w14:paraId="3B9FE108" w14:textId="77777777" w:rsidR="000B20EB" w:rsidRPr="000B20EB" w:rsidRDefault="000B20EB" w:rsidP="000B20EB">
            <w:pPr>
              <w:spacing w:after="0" w:line="240" w:lineRule="auto"/>
              <w:jc w:val="center"/>
              <w:rPr>
                <w:rFonts w:ascii="Arial Narrow" w:eastAsia="Times New Roman" w:hAnsi="Arial Narrow" w:cs="Calibri"/>
                <w:b/>
                <w:bCs/>
                <w:color w:val="FFFFFF"/>
                <w:sz w:val="20"/>
                <w:szCs w:val="20"/>
                <w:lang w:eastAsia="es-CO"/>
              </w:rPr>
            </w:pPr>
            <w:r w:rsidRPr="000B20EB">
              <w:rPr>
                <w:rFonts w:ascii="Arial Narrow" w:eastAsia="Times New Roman" w:hAnsi="Arial Narrow" w:cs="Calibri"/>
                <w:b/>
                <w:bCs/>
                <w:color w:val="FFFFFF"/>
                <w:sz w:val="20"/>
                <w:szCs w:val="20"/>
                <w:lang w:eastAsia="es-CO"/>
              </w:rPr>
              <w:t>Oct</w:t>
            </w:r>
          </w:p>
        </w:tc>
        <w:tc>
          <w:tcPr>
            <w:tcW w:w="200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7F88D20F" w14:textId="77777777" w:rsidR="000B20EB" w:rsidRPr="000B20EB" w:rsidRDefault="000B20EB" w:rsidP="000B20EB">
            <w:pPr>
              <w:spacing w:after="0" w:line="240" w:lineRule="auto"/>
              <w:jc w:val="center"/>
              <w:rPr>
                <w:rFonts w:ascii="Arial Narrow" w:eastAsia="Times New Roman" w:hAnsi="Arial Narrow" w:cs="Calibri"/>
                <w:color w:val="000000"/>
                <w:sz w:val="16"/>
                <w:szCs w:val="16"/>
                <w:lang w:eastAsia="es-CO"/>
              </w:rPr>
            </w:pPr>
            <w:r w:rsidRPr="000B20EB">
              <w:rPr>
                <w:rFonts w:ascii="Arial Narrow" w:eastAsia="Times New Roman" w:hAnsi="Arial Narrow" w:cs="Calibri"/>
                <w:color w:val="000000"/>
                <w:sz w:val="16"/>
                <w:szCs w:val="16"/>
                <w:lang w:eastAsia="es-CO"/>
              </w:rPr>
              <w:t>14,48</w:t>
            </w:r>
          </w:p>
        </w:tc>
        <w:tc>
          <w:tcPr>
            <w:tcW w:w="200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3EEF87B4" w14:textId="77777777" w:rsidR="000B20EB" w:rsidRPr="000B20EB" w:rsidRDefault="000B20EB" w:rsidP="000B20EB">
            <w:pPr>
              <w:spacing w:after="0" w:line="240" w:lineRule="auto"/>
              <w:jc w:val="center"/>
              <w:rPr>
                <w:rFonts w:ascii="Arial Narrow" w:eastAsia="Times New Roman" w:hAnsi="Arial Narrow" w:cs="Calibri"/>
                <w:color w:val="000000"/>
                <w:sz w:val="16"/>
                <w:szCs w:val="16"/>
                <w:lang w:eastAsia="es-CO"/>
              </w:rPr>
            </w:pPr>
            <w:r w:rsidRPr="000B20EB">
              <w:rPr>
                <w:rFonts w:ascii="Arial Narrow" w:eastAsia="Times New Roman" w:hAnsi="Arial Narrow" w:cs="Calibri"/>
                <w:color w:val="000000"/>
                <w:sz w:val="16"/>
                <w:szCs w:val="16"/>
                <w:lang w:eastAsia="es-CO"/>
              </w:rPr>
              <w:t>203,40</w:t>
            </w:r>
          </w:p>
        </w:tc>
        <w:tc>
          <w:tcPr>
            <w:tcW w:w="200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0635E0C8" w14:textId="77777777" w:rsidR="000B20EB" w:rsidRPr="000B20EB" w:rsidRDefault="000B20EB" w:rsidP="000B20EB">
            <w:pPr>
              <w:spacing w:after="0" w:line="240" w:lineRule="auto"/>
              <w:jc w:val="center"/>
              <w:rPr>
                <w:rFonts w:ascii="Arial Narrow" w:eastAsia="Times New Roman" w:hAnsi="Arial Narrow" w:cs="Calibri"/>
                <w:color w:val="000000"/>
                <w:sz w:val="16"/>
                <w:szCs w:val="16"/>
                <w:lang w:eastAsia="es-CO"/>
              </w:rPr>
            </w:pPr>
            <w:r w:rsidRPr="000B20EB">
              <w:rPr>
                <w:rFonts w:ascii="Arial Narrow" w:eastAsia="Times New Roman" w:hAnsi="Arial Narrow" w:cs="Calibri"/>
                <w:color w:val="000000"/>
                <w:sz w:val="16"/>
                <w:szCs w:val="16"/>
                <w:lang w:eastAsia="es-CO"/>
              </w:rPr>
              <w:t>217,88</w:t>
            </w:r>
          </w:p>
        </w:tc>
        <w:tc>
          <w:tcPr>
            <w:tcW w:w="200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5BFD0AB5" w14:textId="77777777" w:rsidR="000B20EB" w:rsidRPr="000B20EB" w:rsidRDefault="000B20EB" w:rsidP="000B20EB">
            <w:pPr>
              <w:spacing w:after="0" w:line="240" w:lineRule="auto"/>
              <w:jc w:val="center"/>
              <w:rPr>
                <w:rFonts w:ascii="Arial Narrow" w:eastAsia="Times New Roman" w:hAnsi="Arial Narrow" w:cs="Calibri"/>
                <w:color w:val="000000"/>
                <w:sz w:val="16"/>
                <w:szCs w:val="16"/>
                <w:lang w:eastAsia="es-CO"/>
              </w:rPr>
            </w:pPr>
            <w:r w:rsidRPr="000B20EB">
              <w:rPr>
                <w:rFonts w:ascii="Arial Narrow" w:eastAsia="Times New Roman" w:hAnsi="Arial Narrow" w:cs="Calibri"/>
                <w:color w:val="000000"/>
                <w:sz w:val="16"/>
                <w:szCs w:val="16"/>
                <w:lang w:eastAsia="es-CO"/>
              </w:rPr>
              <w:t>82,00</w:t>
            </w:r>
          </w:p>
        </w:tc>
        <w:tc>
          <w:tcPr>
            <w:tcW w:w="356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1590A87C" w14:textId="77777777" w:rsidR="000B20EB" w:rsidRPr="000B20EB" w:rsidRDefault="000B20EB" w:rsidP="000B20EB">
            <w:pPr>
              <w:spacing w:after="0" w:line="240" w:lineRule="auto"/>
              <w:jc w:val="center"/>
              <w:rPr>
                <w:rFonts w:ascii="Arial Narrow" w:eastAsia="Times New Roman" w:hAnsi="Arial Narrow" w:cs="Calibri"/>
                <w:color w:val="000000"/>
                <w:sz w:val="16"/>
                <w:szCs w:val="16"/>
                <w:lang w:eastAsia="es-CO"/>
              </w:rPr>
            </w:pPr>
            <w:r w:rsidRPr="000B20EB">
              <w:rPr>
                <w:rFonts w:ascii="Arial Narrow" w:eastAsia="Times New Roman" w:hAnsi="Arial Narrow" w:cs="Calibri"/>
                <w:color w:val="000000"/>
                <w:sz w:val="16"/>
                <w:szCs w:val="16"/>
                <w:lang w:eastAsia="es-CO"/>
              </w:rPr>
              <w:t>2,66</w:t>
            </w:r>
          </w:p>
        </w:tc>
      </w:tr>
      <w:tr w:rsidR="000B20EB" w:rsidRPr="000B20EB" w14:paraId="5F87443E" w14:textId="77777777" w:rsidTr="000B20EB">
        <w:trPr>
          <w:trHeight w:val="300"/>
        </w:trPr>
        <w:tc>
          <w:tcPr>
            <w:tcW w:w="540" w:type="dxa"/>
            <w:tcBorders>
              <w:top w:val="single" w:sz="8" w:space="0" w:color="auto"/>
              <w:left w:val="single" w:sz="8" w:space="0" w:color="auto"/>
              <w:bottom w:val="single" w:sz="8" w:space="0" w:color="auto"/>
              <w:right w:val="nil"/>
            </w:tcBorders>
            <w:shd w:val="clear" w:color="000000" w:fill="006850"/>
            <w:noWrap/>
            <w:vAlign w:val="center"/>
            <w:hideMark/>
          </w:tcPr>
          <w:p w14:paraId="2CF5146A" w14:textId="77777777" w:rsidR="000B20EB" w:rsidRPr="000B20EB" w:rsidRDefault="000B20EB" w:rsidP="000B20EB">
            <w:pPr>
              <w:spacing w:after="0" w:line="240" w:lineRule="auto"/>
              <w:jc w:val="center"/>
              <w:rPr>
                <w:rFonts w:ascii="Arial Narrow" w:eastAsia="Times New Roman" w:hAnsi="Arial Narrow" w:cs="Calibri"/>
                <w:b/>
                <w:bCs/>
                <w:color w:val="FFFFFF"/>
                <w:sz w:val="20"/>
                <w:szCs w:val="20"/>
                <w:lang w:eastAsia="es-CO"/>
              </w:rPr>
            </w:pPr>
            <w:r w:rsidRPr="000B20EB">
              <w:rPr>
                <w:rFonts w:ascii="Arial Narrow" w:eastAsia="Times New Roman" w:hAnsi="Arial Narrow" w:cs="Calibri"/>
                <w:b/>
                <w:bCs/>
                <w:color w:val="FFFFFF"/>
                <w:sz w:val="20"/>
                <w:szCs w:val="20"/>
                <w:lang w:eastAsia="es-CO"/>
              </w:rPr>
              <w:t>Nov</w:t>
            </w:r>
          </w:p>
        </w:tc>
        <w:tc>
          <w:tcPr>
            <w:tcW w:w="200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511CE872" w14:textId="77777777" w:rsidR="000B20EB" w:rsidRPr="000B20EB" w:rsidRDefault="000B20EB" w:rsidP="000B20EB">
            <w:pPr>
              <w:spacing w:after="0" w:line="240" w:lineRule="auto"/>
              <w:jc w:val="center"/>
              <w:rPr>
                <w:rFonts w:ascii="Arial Narrow" w:eastAsia="Times New Roman" w:hAnsi="Arial Narrow" w:cs="Calibri"/>
                <w:color w:val="000000"/>
                <w:sz w:val="16"/>
                <w:szCs w:val="16"/>
                <w:lang w:eastAsia="es-CO"/>
              </w:rPr>
            </w:pPr>
            <w:r w:rsidRPr="000B20EB">
              <w:rPr>
                <w:rFonts w:ascii="Arial Narrow" w:eastAsia="Times New Roman" w:hAnsi="Arial Narrow" w:cs="Calibri"/>
                <w:color w:val="000000"/>
                <w:sz w:val="16"/>
                <w:szCs w:val="16"/>
                <w:lang w:eastAsia="es-CO"/>
              </w:rPr>
              <w:t>15,80</w:t>
            </w:r>
          </w:p>
        </w:tc>
        <w:tc>
          <w:tcPr>
            <w:tcW w:w="200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5D0E3142" w14:textId="77777777" w:rsidR="000B20EB" w:rsidRPr="000B20EB" w:rsidRDefault="000B20EB" w:rsidP="000B20EB">
            <w:pPr>
              <w:spacing w:after="0" w:line="240" w:lineRule="auto"/>
              <w:jc w:val="center"/>
              <w:rPr>
                <w:rFonts w:ascii="Arial Narrow" w:eastAsia="Times New Roman" w:hAnsi="Arial Narrow" w:cs="Calibri"/>
                <w:color w:val="000000"/>
                <w:sz w:val="16"/>
                <w:szCs w:val="16"/>
                <w:lang w:eastAsia="es-CO"/>
              </w:rPr>
            </w:pPr>
            <w:r w:rsidRPr="000B20EB">
              <w:rPr>
                <w:rFonts w:ascii="Arial Narrow" w:eastAsia="Times New Roman" w:hAnsi="Arial Narrow" w:cs="Calibri"/>
                <w:color w:val="000000"/>
                <w:sz w:val="16"/>
                <w:szCs w:val="16"/>
                <w:lang w:eastAsia="es-CO"/>
              </w:rPr>
              <w:t>149,98</w:t>
            </w:r>
          </w:p>
        </w:tc>
        <w:tc>
          <w:tcPr>
            <w:tcW w:w="200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048494A3" w14:textId="77777777" w:rsidR="000B20EB" w:rsidRPr="000B20EB" w:rsidRDefault="000B20EB" w:rsidP="000B20EB">
            <w:pPr>
              <w:spacing w:after="0" w:line="240" w:lineRule="auto"/>
              <w:jc w:val="center"/>
              <w:rPr>
                <w:rFonts w:ascii="Arial Narrow" w:eastAsia="Times New Roman" w:hAnsi="Arial Narrow" w:cs="Calibri"/>
                <w:color w:val="000000"/>
                <w:sz w:val="16"/>
                <w:szCs w:val="16"/>
                <w:lang w:eastAsia="es-CO"/>
              </w:rPr>
            </w:pPr>
            <w:r w:rsidRPr="000B20EB">
              <w:rPr>
                <w:rFonts w:ascii="Arial Narrow" w:eastAsia="Times New Roman" w:hAnsi="Arial Narrow" w:cs="Calibri"/>
                <w:color w:val="000000"/>
                <w:sz w:val="16"/>
                <w:szCs w:val="16"/>
                <w:lang w:eastAsia="es-CO"/>
              </w:rPr>
              <w:t>165,78</w:t>
            </w:r>
          </w:p>
        </w:tc>
        <w:tc>
          <w:tcPr>
            <w:tcW w:w="200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6D46D4A7" w14:textId="77777777" w:rsidR="000B20EB" w:rsidRPr="000B20EB" w:rsidRDefault="000B20EB" w:rsidP="000B20EB">
            <w:pPr>
              <w:spacing w:after="0" w:line="240" w:lineRule="auto"/>
              <w:jc w:val="center"/>
              <w:rPr>
                <w:rFonts w:ascii="Arial Narrow" w:eastAsia="Times New Roman" w:hAnsi="Arial Narrow" w:cs="Calibri"/>
                <w:color w:val="000000"/>
                <w:sz w:val="16"/>
                <w:szCs w:val="16"/>
                <w:lang w:eastAsia="es-CO"/>
              </w:rPr>
            </w:pPr>
            <w:r w:rsidRPr="000B20EB">
              <w:rPr>
                <w:rFonts w:ascii="Arial Narrow" w:eastAsia="Times New Roman" w:hAnsi="Arial Narrow" w:cs="Calibri"/>
                <w:color w:val="000000"/>
                <w:sz w:val="16"/>
                <w:szCs w:val="16"/>
                <w:lang w:eastAsia="es-CO"/>
              </w:rPr>
              <w:t>85,00</w:t>
            </w:r>
          </w:p>
        </w:tc>
        <w:tc>
          <w:tcPr>
            <w:tcW w:w="356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515907A6" w14:textId="77777777" w:rsidR="000B20EB" w:rsidRPr="000B20EB" w:rsidRDefault="000B20EB" w:rsidP="000B20EB">
            <w:pPr>
              <w:spacing w:after="0" w:line="240" w:lineRule="auto"/>
              <w:jc w:val="center"/>
              <w:rPr>
                <w:rFonts w:ascii="Arial Narrow" w:eastAsia="Times New Roman" w:hAnsi="Arial Narrow" w:cs="Calibri"/>
                <w:color w:val="000000"/>
                <w:sz w:val="16"/>
                <w:szCs w:val="16"/>
                <w:lang w:eastAsia="es-CO"/>
              </w:rPr>
            </w:pPr>
            <w:r w:rsidRPr="000B20EB">
              <w:rPr>
                <w:rFonts w:ascii="Arial Narrow" w:eastAsia="Times New Roman" w:hAnsi="Arial Narrow" w:cs="Calibri"/>
                <w:color w:val="000000"/>
                <w:sz w:val="16"/>
                <w:szCs w:val="16"/>
                <w:lang w:eastAsia="es-CO"/>
              </w:rPr>
              <w:t>1,95</w:t>
            </w:r>
          </w:p>
        </w:tc>
      </w:tr>
      <w:tr w:rsidR="000B20EB" w:rsidRPr="000B20EB" w14:paraId="57699341" w14:textId="77777777" w:rsidTr="000B20EB">
        <w:trPr>
          <w:trHeight w:val="300"/>
        </w:trPr>
        <w:tc>
          <w:tcPr>
            <w:tcW w:w="540" w:type="dxa"/>
            <w:tcBorders>
              <w:top w:val="single" w:sz="8" w:space="0" w:color="auto"/>
              <w:left w:val="single" w:sz="8" w:space="0" w:color="auto"/>
              <w:bottom w:val="single" w:sz="8" w:space="0" w:color="auto"/>
              <w:right w:val="nil"/>
            </w:tcBorders>
            <w:shd w:val="clear" w:color="000000" w:fill="006850"/>
            <w:noWrap/>
            <w:vAlign w:val="center"/>
            <w:hideMark/>
          </w:tcPr>
          <w:p w14:paraId="6351EFAA" w14:textId="77777777" w:rsidR="000B20EB" w:rsidRPr="000B20EB" w:rsidRDefault="000B20EB" w:rsidP="000B20EB">
            <w:pPr>
              <w:spacing w:after="0" w:line="240" w:lineRule="auto"/>
              <w:jc w:val="center"/>
              <w:rPr>
                <w:rFonts w:ascii="Arial Narrow" w:eastAsia="Times New Roman" w:hAnsi="Arial Narrow" w:cs="Calibri"/>
                <w:b/>
                <w:bCs/>
                <w:color w:val="FFFFFF"/>
                <w:sz w:val="20"/>
                <w:szCs w:val="20"/>
                <w:lang w:eastAsia="es-CO"/>
              </w:rPr>
            </w:pPr>
            <w:r w:rsidRPr="000B20EB">
              <w:rPr>
                <w:rFonts w:ascii="Arial Narrow" w:eastAsia="Times New Roman" w:hAnsi="Arial Narrow" w:cs="Calibri"/>
                <w:b/>
                <w:bCs/>
                <w:color w:val="FFFFFF"/>
                <w:sz w:val="20"/>
                <w:szCs w:val="20"/>
                <w:lang w:eastAsia="es-CO"/>
              </w:rPr>
              <w:t>Dic</w:t>
            </w:r>
          </w:p>
        </w:tc>
        <w:tc>
          <w:tcPr>
            <w:tcW w:w="200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5964313C" w14:textId="77777777" w:rsidR="000B20EB" w:rsidRPr="000B20EB" w:rsidRDefault="000B20EB" w:rsidP="000B20EB">
            <w:pPr>
              <w:spacing w:after="0" w:line="240" w:lineRule="auto"/>
              <w:jc w:val="center"/>
              <w:rPr>
                <w:rFonts w:ascii="Arial Narrow" w:eastAsia="Times New Roman" w:hAnsi="Arial Narrow" w:cs="Calibri"/>
                <w:color w:val="000000"/>
                <w:sz w:val="16"/>
                <w:szCs w:val="16"/>
                <w:lang w:eastAsia="es-CO"/>
              </w:rPr>
            </w:pPr>
            <w:r w:rsidRPr="000B20EB">
              <w:rPr>
                <w:rFonts w:ascii="Arial Narrow" w:eastAsia="Times New Roman" w:hAnsi="Arial Narrow" w:cs="Calibri"/>
                <w:color w:val="000000"/>
                <w:sz w:val="16"/>
                <w:szCs w:val="16"/>
                <w:lang w:eastAsia="es-CO"/>
              </w:rPr>
              <w:t>23,46</w:t>
            </w:r>
          </w:p>
        </w:tc>
        <w:tc>
          <w:tcPr>
            <w:tcW w:w="200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73C1BAE3" w14:textId="77777777" w:rsidR="000B20EB" w:rsidRPr="000B20EB" w:rsidRDefault="000B20EB" w:rsidP="000B20EB">
            <w:pPr>
              <w:spacing w:after="0" w:line="240" w:lineRule="auto"/>
              <w:jc w:val="center"/>
              <w:rPr>
                <w:rFonts w:ascii="Arial Narrow" w:eastAsia="Times New Roman" w:hAnsi="Arial Narrow" w:cs="Calibri"/>
                <w:color w:val="000000"/>
                <w:sz w:val="16"/>
                <w:szCs w:val="16"/>
                <w:lang w:eastAsia="es-CO"/>
              </w:rPr>
            </w:pPr>
            <w:r w:rsidRPr="000B20EB">
              <w:rPr>
                <w:rFonts w:ascii="Arial Narrow" w:eastAsia="Times New Roman" w:hAnsi="Arial Narrow" w:cs="Calibri"/>
                <w:color w:val="000000"/>
                <w:sz w:val="16"/>
                <w:szCs w:val="16"/>
                <w:lang w:eastAsia="es-CO"/>
              </w:rPr>
              <w:t>88,56</w:t>
            </w:r>
          </w:p>
        </w:tc>
        <w:tc>
          <w:tcPr>
            <w:tcW w:w="200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6A2B8C7A" w14:textId="77777777" w:rsidR="000B20EB" w:rsidRPr="000B20EB" w:rsidRDefault="000B20EB" w:rsidP="000B20EB">
            <w:pPr>
              <w:spacing w:after="0" w:line="240" w:lineRule="auto"/>
              <w:jc w:val="center"/>
              <w:rPr>
                <w:rFonts w:ascii="Arial Narrow" w:eastAsia="Times New Roman" w:hAnsi="Arial Narrow" w:cs="Calibri"/>
                <w:color w:val="000000"/>
                <w:sz w:val="16"/>
                <w:szCs w:val="16"/>
                <w:lang w:eastAsia="es-CO"/>
              </w:rPr>
            </w:pPr>
            <w:r w:rsidRPr="000B20EB">
              <w:rPr>
                <w:rFonts w:ascii="Arial Narrow" w:eastAsia="Times New Roman" w:hAnsi="Arial Narrow" w:cs="Calibri"/>
                <w:color w:val="000000"/>
                <w:sz w:val="16"/>
                <w:szCs w:val="16"/>
                <w:lang w:eastAsia="es-CO"/>
              </w:rPr>
              <w:t>112,02</w:t>
            </w:r>
          </w:p>
        </w:tc>
        <w:tc>
          <w:tcPr>
            <w:tcW w:w="200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23B90175" w14:textId="77777777" w:rsidR="000B20EB" w:rsidRPr="000B20EB" w:rsidRDefault="000B20EB" w:rsidP="000B20EB">
            <w:pPr>
              <w:spacing w:after="0" w:line="240" w:lineRule="auto"/>
              <w:jc w:val="center"/>
              <w:rPr>
                <w:rFonts w:ascii="Arial Narrow" w:eastAsia="Times New Roman" w:hAnsi="Arial Narrow" w:cs="Calibri"/>
                <w:color w:val="000000"/>
                <w:sz w:val="16"/>
                <w:szCs w:val="16"/>
                <w:lang w:eastAsia="es-CO"/>
              </w:rPr>
            </w:pPr>
            <w:r w:rsidRPr="000B20EB">
              <w:rPr>
                <w:rFonts w:ascii="Arial Narrow" w:eastAsia="Times New Roman" w:hAnsi="Arial Narrow" w:cs="Calibri"/>
                <w:color w:val="000000"/>
                <w:sz w:val="16"/>
                <w:szCs w:val="16"/>
                <w:lang w:eastAsia="es-CO"/>
              </w:rPr>
              <w:t>71,00</w:t>
            </w:r>
          </w:p>
        </w:tc>
        <w:tc>
          <w:tcPr>
            <w:tcW w:w="356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0B79B6E1" w14:textId="77777777" w:rsidR="000B20EB" w:rsidRPr="000B20EB" w:rsidRDefault="000B20EB" w:rsidP="000B20EB">
            <w:pPr>
              <w:spacing w:after="0" w:line="240" w:lineRule="auto"/>
              <w:jc w:val="center"/>
              <w:rPr>
                <w:rFonts w:ascii="Arial Narrow" w:eastAsia="Times New Roman" w:hAnsi="Arial Narrow" w:cs="Calibri"/>
                <w:color w:val="000000"/>
                <w:sz w:val="16"/>
                <w:szCs w:val="16"/>
                <w:lang w:eastAsia="es-CO"/>
              </w:rPr>
            </w:pPr>
            <w:r w:rsidRPr="000B20EB">
              <w:rPr>
                <w:rFonts w:ascii="Arial Narrow" w:eastAsia="Times New Roman" w:hAnsi="Arial Narrow" w:cs="Calibri"/>
                <w:color w:val="000000"/>
                <w:sz w:val="16"/>
                <w:szCs w:val="16"/>
                <w:lang w:eastAsia="es-CO"/>
              </w:rPr>
              <w:t>1,58</w:t>
            </w:r>
          </w:p>
        </w:tc>
      </w:tr>
      <w:tr w:rsidR="000B20EB" w:rsidRPr="000B20EB" w14:paraId="4BA4EB9D" w14:textId="77777777" w:rsidTr="000B20EB">
        <w:trPr>
          <w:trHeight w:val="300"/>
        </w:trPr>
        <w:tc>
          <w:tcPr>
            <w:tcW w:w="540" w:type="dxa"/>
            <w:tcBorders>
              <w:top w:val="single" w:sz="8" w:space="0" w:color="auto"/>
              <w:left w:val="single" w:sz="8" w:space="0" w:color="auto"/>
              <w:bottom w:val="single" w:sz="8" w:space="0" w:color="auto"/>
              <w:right w:val="single" w:sz="8" w:space="0" w:color="auto"/>
            </w:tcBorders>
            <w:shd w:val="clear" w:color="000000" w:fill="006850"/>
            <w:noWrap/>
            <w:vAlign w:val="center"/>
            <w:hideMark/>
          </w:tcPr>
          <w:p w14:paraId="08430354" w14:textId="77777777" w:rsidR="000B20EB" w:rsidRPr="000B20EB" w:rsidRDefault="000B20EB" w:rsidP="000B20EB">
            <w:pPr>
              <w:spacing w:after="0" w:line="240" w:lineRule="auto"/>
              <w:jc w:val="center"/>
              <w:rPr>
                <w:rFonts w:ascii="Arial Narrow" w:eastAsia="Times New Roman" w:hAnsi="Arial Narrow" w:cs="Calibri"/>
                <w:b/>
                <w:bCs/>
                <w:color w:val="FFFFFF"/>
                <w:sz w:val="20"/>
                <w:szCs w:val="20"/>
                <w:lang w:eastAsia="es-CO"/>
              </w:rPr>
            </w:pPr>
            <w:r w:rsidRPr="000B20EB">
              <w:rPr>
                <w:rFonts w:ascii="Arial Narrow" w:eastAsia="Times New Roman" w:hAnsi="Arial Narrow" w:cs="Calibri"/>
                <w:b/>
                <w:bCs/>
                <w:color w:val="FFFFFF"/>
                <w:sz w:val="20"/>
                <w:szCs w:val="20"/>
                <w:lang w:eastAsia="es-CO"/>
              </w:rPr>
              <w:t>Tot</w:t>
            </w:r>
          </w:p>
        </w:tc>
        <w:tc>
          <w:tcPr>
            <w:tcW w:w="2000" w:type="dxa"/>
            <w:tcBorders>
              <w:top w:val="nil"/>
              <w:left w:val="single" w:sz="8" w:space="0" w:color="auto"/>
              <w:bottom w:val="single" w:sz="8" w:space="0" w:color="auto"/>
              <w:right w:val="single" w:sz="8" w:space="0" w:color="auto"/>
            </w:tcBorders>
            <w:shd w:val="clear" w:color="000000" w:fill="006850"/>
            <w:noWrap/>
            <w:vAlign w:val="center"/>
            <w:hideMark/>
          </w:tcPr>
          <w:p w14:paraId="0DE35169" w14:textId="77777777" w:rsidR="000B20EB" w:rsidRPr="000B20EB" w:rsidRDefault="000B20EB" w:rsidP="000B20EB">
            <w:pPr>
              <w:spacing w:after="0" w:line="240" w:lineRule="auto"/>
              <w:jc w:val="center"/>
              <w:rPr>
                <w:rFonts w:ascii="Arial Narrow" w:eastAsia="Times New Roman" w:hAnsi="Arial Narrow" w:cs="Calibri"/>
                <w:b/>
                <w:bCs/>
                <w:color w:val="FFFFFF"/>
                <w:sz w:val="16"/>
                <w:szCs w:val="16"/>
                <w:lang w:eastAsia="es-CO"/>
              </w:rPr>
            </w:pPr>
            <w:r w:rsidRPr="000B20EB">
              <w:rPr>
                <w:rFonts w:ascii="Arial Narrow" w:eastAsia="Times New Roman" w:hAnsi="Arial Narrow" w:cs="Calibri"/>
                <w:b/>
                <w:bCs/>
                <w:color w:val="FFFFFF"/>
                <w:sz w:val="16"/>
                <w:szCs w:val="16"/>
                <w:lang w:eastAsia="es-CO"/>
              </w:rPr>
              <w:t>254,79</w:t>
            </w:r>
          </w:p>
        </w:tc>
        <w:tc>
          <w:tcPr>
            <w:tcW w:w="2000" w:type="dxa"/>
            <w:tcBorders>
              <w:top w:val="nil"/>
              <w:left w:val="single" w:sz="8" w:space="0" w:color="auto"/>
              <w:bottom w:val="single" w:sz="8" w:space="0" w:color="auto"/>
              <w:right w:val="single" w:sz="8" w:space="0" w:color="auto"/>
            </w:tcBorders>
            <w:shd w:val="clear" w:color="000000" w:fill="006850"/>
            <w:noWrap/>
            <w:vAlign w:val="center"/>
            <w:hideMark/>
          </w:tcPr>
          <w:p w14:paraId="64B6DCD8" w14:textId="77777777" w:rsidR="000B20EB" w:rsidRPr="000B20EB" w:rsidRDefault="000B20EB" w:rsidP="000B20EB">
            <w:pPr>
              <w:spacing w:after="0" w:line="240" w:lineRule="auto"/>
              <w:jc w:val="center"/>
              <w:rPr>
                <w:rFonts w:ascii="Arial Narrow" w:eastAsia="Times New Roman" w:hAnsi="Arial Narrow" w:cs="Calibri"/>
                <w:b/>
                <w:bCs/>
                <w:color w:val="FFFFFF"/>
                <w:sz w:val="16"/>
                <w:szCs w:val="16"/>
                <w:lang w:eastAsia="es-CO"/>
              </w:rPr>
            </w:pPr>
            <w:r w:rsidRPr="000B20EB">
              <w:rPr>
                <w:rFonts w:ascii="Arial Narrow" w:eastAsia="Times New Roman" w:hAnsi="Arial Narrow" w:cs="Calibri"/>
                <w:b/>
                <w:bCs/>
                <w:color w:val="FFFFFF"/>
                <w:sz w:val="16"/>
                <w:szCs w:val="16"/>
                <w:lang w:eastAsia="es-CO"/>
              </w:rPr>
              <w:t>1802,62</w:t>
            </w:r>
          </w:p>
        </w:tc>
        <w:tc>
          <w:tcPr>
            <w:tcW w:w="2000" w:type="dxa"/>
            <w:tcBorders>
              <w:top w:val="nil"/>
              <w:left w:val="single" w:sz="8" w:space="0" w:color="auto"/>
              <w:bottom w:val="single" w:sz="8" w:space="0" w:color="auto"/>
              <w:right w:val="nil"/>
            </w:tcBorders>
            <w:shd w:val="clear" w:color="000000" w:fill="006850"/>
            <w:noWrap/>
            <w:vAlign w:val="center"/>
            <w:hideMark/>
          </w:tcPr>
          <w:p w14:paraId="5643310B" w14:textId="77777777" w:rsidR="000B20EB" w:rsidRPr="000B20EB" w:rsidRDefault="000B20EB" w:rsidP="000B20EB">
            <w:pPr>
              <w:spacing w:after="0" w:line="240" w:lineRule="auto"/>
              <w:jc w:val="center"/>
              <w:rPr>
                <w:rFonts w:ascii="Arial Narrow" w:eastAsia="Times New Roman" w:hAnsi="Arial Narrow" w:cs="Calibri"/>
                <w:b/>
                <w:bCs/>
                <w:color w:val="FFFFFF"/>
                <w:sz w:val="16"/>
                <w:szCs w:val="16"/>
                <w:lang w:eastAsia="es-CO"/>
              </w:rPr>
            </w:pPr>
            <w:r w:rsidRPr="000B20EB">
              <w:rPr>
                <w:rFonts w:ascii="Arial Narrow" w:eastAsia="Times New Roman" w:hAnsi="Arial Narrow" w:cs="Calibri"/>
                <w:b/>
                <w:bCs/>
                <w:color w:val="FFFFFF"/>
                <w:sz w:val="16"/>
                <w:szCs w:val="16"/>
                <w:lang w:eastAsia="es-CO"/>
              </w:rPr>
              <w:t>2057,41</w:t>
            </w:r>
          </w:p>
        </w:tc>
        <w:tc>
          <w:tcPr>
            <w:tcW w:w="2000" w:type="dxa"/>
            <w:tcBorders>
              <w:top w:val="nil"/>
              <w:left w:val="single" w:sz="8" w:space="0" w:color="auto"/>
              <w:bottom w:val="single" w:sz="8" w:space="0" w:color="auto"/>
              <w:right w:val="nil"/>
            </w:tcBorders>
            <w:shd w:val="clear" w:color="000000" w:fill="006850"/>
            <w:noWrap/>
            <w:vAlign w:val="center"/>
            <w:hideMark/>
          </w:tcPr>
          <w:p w14:paraId="6ABD6662" w14:textId="77777777" w:rsidR="000B20EB" w:rsidRPr="000B20EB" w:rsidRDefault="000B20EB" w:rsidP="000B20EB">
            <w:pPr>
              <w:spacing w:after="0" w:line="240" w:lineRule="auto"/>
              <w:jc w:val="center"/>
              <w:rPr>
                <w:rFonts w:ascii="Arial Narrow" w:eastAsia="Times New Roman" w:hAnsi="Arial Narrow" w:cs="Calibri"/>
                <w:b/>
                <w:bCs/>
                <w:color w:val="FFFFFF"/>
                <w:sz w:val="16"/>
                <w:szCs w:val="16"/>
                <w:lang w:eastAsia="es-CO"/>
              </w:rPr>
            </w:pPr>
            <w:r w:rsidRPr="000B20EB">
              <w:rPr>
                <w:rFonts w:ascii="Arial Narrow" w:eastAsia="Times New Roman" w:hAnsi="Arial Narrow" w:cs="Calibri"/>
                <w:b/>
                <w:bCs/>
                <w:color w:val="FFFFFF"/>
                <w:sz w:val="16"/>
                <w:szCs w:val="16"/>
                <w:lang w:eastAsia="es-CO"/>
              </w:rPr>
              <w:t>861,00</w:t>
            </w:r>
          </w:p>
        </w:tc>
        <w:tc>
          <w:tcPr>
            <w:tcW w:w="3560" w:type="dxa"/>
            <w:tcBorders>
              <w:top w:val="nil"/>
              <w:left w:val="single" w:sz="8" w:space="0" w:color="auto"/>
              <w:bottom w:val="single" w:sz="8" w:space="0" w:color="auto"/>
              <w:right w:val="single" w:sz="8" w:space="0" w:color="auto"/>
            </w:tcBorders>
            <w:shd w:val="clear" w:color="000000" w:fill="006850"/>
            <w:noWrap/>
            <w:vAlign w:val="center"/>
            <w:hideMark/>
          </w:tcPr>
          <w:p w14:paraId="7F0DB34F" w14:textId="77777777" w:rsidR="000B20EB" w:rsidRPr="000B20EB" w:rsidRDefault="000B20EB" w:rsidP="000B20EB">
            <w:pPr>
              <w:spacing w:after="0" w:line="240" w:lineRule="auto"/>
              <w:jc w:val="center"/>
              <w:rPr>
                <w:rFonts w:ascii="Arial Narrow" w:eastAsia="Times New Roman" w:hAnsi="Arial Narrow" w:cs="Calibri"/>
                <w:b/>
                <w:bCs/>
                <w:color w:val="FFFFFF"/>
                <w:sz w:val="16"/>
                <w:szCs w:val="16"/>
                <w:lang w:eastAsia="es-CO"/>
              </w:rPr>
            </w:pPr>
            <w:r w:rsidRPr="000B20EB">
              <w:rPr>
                <w:rFonts w:ascii="Arial Narrow" w:eastAsia="Times New Roman" w:hAnsi="Arial Narrow" w:cs="Calibri"/>
                <w:b/>
                <w:bCs/>
                <w:color w:val="FFFFFF"/>
                <w:sz w:val="16"/>
                <w:szCs w:val="16"/>
                <w:lang w:eastAsia="es-CO"/>
              </w:rPr>
              <w:t>28,88</w:t>
            </w:r>
          </w:p>
        </w:tc>
      </w:tr>
      <w:tr w:rsidR="000B20EB" w:rsidRPr="000B20EB" w14:paraId="7FCEC797" w14:textId="77777777" w:rsidTr="000B20EB">
        <w:trPr>
          <w:trHeight w:val="300"/>
        </w:trPr>
        <w:tc>
          <w:tcPr>
            <w:tcW w:w="540" w:type="dxa"/>
            <w:tcBorders>
              <w:top w:val="single" w:sz="8" w:space="0" w:color="auto"/>
              <w:left w:val="single" w:sz="8" w:space="0" w:color="auto"/>
              <w:bottom w:val="single" w:sz="8" w:space="0" w:color="auto"/>
              <w:right w:val="single" w:sz="8" w:space="0" w:color="auto"/>
            </w:tcBorders>
            <w:shd w:val="clear" w:color="000000" w:fill="006850"/>
            <w:noWrap/>
            <w:vAlign w:val="center"/>
            <w:hideMark/>
          </w:tcPr>
          <w:p w14:paraId="10EFC114" w14:textId="77777777" w:rsidR="000B20EB" w:rsidRPr="000B20EB" w:rsidRDefault="000B20EB" w:rsidP="000B20EB">
            <w:pPr>
              <w:spacing w:after="0" w:line="240" w:lineRule="auto"/>
              <w:jc w:val="center"/>
              <w:rPr>
                <w:rFonts w:ascii="Arial Narrow" w:eastAsia="Times New Roman" w:hAnsi="Arial Narrow" w:cs="Calibri"/>
                <w:b/>
                <w:bCs/>
                <w:color w:val="FFFFFF"/>
                <w:sz w:val="20"/>
                <w:szCs w:val="20"/>
                <w:lang w:eastAsia="es-CO"/>
              </w:rPr>
            </w:pPr>
            <w:r w:rsidRPr="000B20EB">
              <w:rPr>
                <w:rFonts w:ascii="Arial Narrow" w:eastAsia="Times New Roman" w:hAnsi="Arial Narrow" w:cs="Calibri"/>
                <w:b/>
                <w:bCs/>
                <w:color w:val="FFFFFF"/>
                <w:sz w:val="20"/>
                <w:szCs w:val="20"/>
                <w:lang w:eastAsia="es-CO"/>
              </w:rPr>
              <w:t>Pro</w:t>
            </w:r>
          </w:p>
        </w:tc>
        <w:tc>
          <w:tcPr>
            <w:tcW w:w="2000" w:type="dxa"/>
            <w:tcBorders>
              <w:top w:val="single" w:sz="8" w:space="0" w:color="auto"/>
              <w:left w:val="single" w:sz="8" w:space="0" w:color="auto"/>
              <w:bottom w:val="single" w:sz="8" w:space="0" w:color="auto"/>
              <w:right w:val="single" w:sz="8" w:space="0" w:color="auto"/>
            </w:tcBorders>
            <w:shd w:val="clear" w:color="000000" w:fill="006850"/>
            <w:noWrap/>
            <w:vAlign w:val="center"/>
            <w:hideMark/>
          </w:tcPr>
          <w:p w14:paraId="58CEC3FA" w14:textId="77777777" w:rsidR="000B20EB" w:rsidRPr="000B20EB" w:rsidRDefault="000B20EB" w:rsidP="000B20EB">
            <w:pPr>
              <w:spacing w:after="0" w:line="240" w:lineRule="auto"/>
              <w:jc w:val="center"/>
              <w:rPr>
                <w:rFonts w:ascii="Arial Narrow" w:eastAsia="Times New Roman" w:hAnsi="Arial Narrow" w:cs="Calibri"/>
                <w:b/>
                <w:bCs/>
                <w:color w:val="FFFFFF"/>
                <w:sz w:val="16"/>
                <w:szCs w:val="16"/>
                <w:lang w:eastAsia="es-CO"/>
              </w:rPr>
            </w:pPr>
            <w:r w:rsidRPr="000B20EB">
              <w:rPr>
                <w:rFonts w:ascii="Arial Narrow" w:eastAsia="Times New Roman" w:hAnsi="Arial Narrow" w:cs="Calibri"/>
                <w:b/>
                <w:bCs/>
                <w:color w:val="FFFFFF"/>
                <w:sz w:val="16"/>
                <w:szCs w:val="16"/>
                <w:lang w:eastAsia="es-CO"/>
              </w:rPr>
              <w:t>21,23</w:t>
            </w:r>
          </w:p>
        </w:tc>
        <w:tc>
          <w:tcPr>
            <w:tcW w:w="2000" w:type="dxa"/>
            <w:tcBorders>
              <w:top w:val="single" w:sz="8" w:space="0" w:color="auto"/>
              <w:left w:val="single" w:sz="8" w:space="0" w:color="auto"/>
              <w:bottom w:val="single" w:sz="8" w:space="0" w:color="auto"/>
              <w:right w:val="single" w:sz="8" w:space="0" w:color="auto"/>
            </w:tcBorders>
            <w:shd w:val="clear" w:color="000000" w:fill="006850"/>
            <w:noWrap/>
            <w:vAlign w:val="center"/>
            <w:hideMark/>
          </w:tcPr>
          <w:p w14:paraId="0F413201" w14:textId="77777777" w:rsidR="000B20EB" w:rsidRPr="000B20EB" w:rsidRDefault="000B20EB" w:rsidP="000B20EB">
            <w:pPr>
              <w:spacing w:after="0" w:line="240" w:lineRule="auto"/>
              <w:jc w:val="center"/>
              <w:rPr>
                <w:rFonts w:ascii="Arial Narrow" w:eastAsia="Times New Roman" w:hAnsi="Arial Narrow" w:cs="Calibri"/>
                <w:b/>
                <w:bCs/>
                <w:color w:val="FFFFFF"/>
                <w:sz w:val="16"/>
                <w:szCs w:val="16"/>
                <w:lang w:eastAsia="es-CO"/>
              </w:rPr>
            </w:pPr>
            <w:r w:rsidRPr="000B20EB">
              <w:rPr>
                <w:rFonts w:ascii="Arial Narrow" w:eastAsia="Times New Roman" w:hAnsi="Arial Narrow" w:cs="Calibri"/>
                <w:b/>
                <w:bCs/>
                <w:color w:val="FFFFFF"/>
                <w:sz w:val="16"/>
                <w:szCs w:val="16"/>
                <w:lang w:eastAsia="es-CO"/>
              </w:rPr>
              <w:t>150,22</w:t>
            </w:r>
          </w:p>
        </w:tc>
        <w:tc>
          <w:tcPr>
            <w:tcW w:w="2000" w:type="dxa"/>
            <w:tcBorders>
              <w:top w:val="single" w:sz="8" w:space="0" w:color="auto"/>
              <w:left w:val="single" w:sz="8" w:space="0" w:color="auto"/>
              <w:bottom w:val="single" w:sz="8" w:space="0" w:color="auto"/>
              <w:right w:val="nil"/>
            </w:tcBorders>
            <w:shd w:val="clear" w:color="000000" w:fill="006850"/>
            <w:noWrap/>
            <w:vAlign w:val="center"/>
            <w:hideMark/>
          </w:tcPr>
          <w:p w14:paraId="5327FE38" w14:textId="77777777" w:rsidR="000B20EB" w:rsidRPr="000B20EB" w:rsidRDefault="000B20EB" w:rsidP="000B20EB">
            <w:pPr>
              <w:spacing w:after="0" w:line="240" w:lineRule="auto"/>
              <w:jc w:val="center"/>
              <w:rPr>
                <w:rFonts w:ascii="Arial Narrow" w:eastAsia="Times New Roman" w:hAnsi="Arial Narrow" w:cs="Calibri"/>
                <w:b/>
                <w:bCs/>
                <w:color w:val="FFFFFF"/>
                <w:sz w:val="16"/>
                <w:szCs w:val="16"/>
                <w:lang w:eastAsia="es-CO"/>
              </w:rPr>
            </w:pPr>
            <w:r w:rsidRPr="000B20EB">
              <w:rPr>
                <w:rFonts w:ascii="Arial Narrow" w:eastAsia="Times New Roman" w:hAnsi="Arial Narrow" w:cs="Calibri"/>
                <w:b/>
                <w:bCs/>
                <w:color w:val="FFFFFF"/>
                <w:sz w:val="16"/>
                <w:szCs w:val="16"/>
                <w:lang w:eastAsia="es-CO"/>
              </w:rPr>
              <w:t>171,45</w:t>
            </w:r>
          </w:p>
        </w:tc>
        <w:tc>
          <w:tcPr>
            <w:tcW w:w="2000" w:type="dxa"/>
            <w:tcBorders>
              <w:top w:val="single" w:sz="8" w:space="0" w:color="auto"/>
              <w:left w:val="single" w:sz="8" w:space="0" w:color="auto"/>
              <w:bottom w:val="single" w:sz="8" w:space="0" w:color="auto"/>
              <w:right w:val="nil"/>
            </w:tcBorders>
            <w:shd w:val="clear" w:color="000000" w:fill="006850"/>
            <w:noWrap/>
            <w:vAlign w:val="center"/>
            <w:hideMark/>
          </w:tcPr>
          <w:p w14:paraId="40508A7A" w14:textId="77777777" w:rsidR="000B20EB" w:rsidRPr="000B20EB" w:rsidRDefault="000B20EB" w:rsidP="000B20EB">
            <w:pPr>
              <w:spacing w:after="0" w:line="240" w:lineRule="auto"/>
              <w:jc w:val="center"/>
              <w:rPr>
                <w:rFonts w:ascii="Arial Narrow" w:eastAsia="Times New Roman" w:hAnsi="Arial Narrow" w:cs="Calibri"/>
                <w:b/>
                <w:bCs/>
                <w:color w:val="FFFFFF"/>
                <w:sz w:val="16"/>
                <w:szCs w:val="16"/>
                <w:lang w:eastAsia="es-CO"/>
              </w:rPr>
            </w:pPr>
            <w:r w:rsidRPr="000B20EB">
              <w:rPr>
                <w:rFonts w:ascii="Arial Narrow" w:eastAsia="Times New Roman" w:hAnsi="Arial Narrow" w:cs="Calibri"/>
                <w:b/>
                <w:bCs/>
                <w:color w:val="FFFFFF"/>
                <w:sz w:val="16"/>
                <w:szCs w:val="16"/>
                <w:lang w:eastAsia="es-CO"/>
              </w:rPr>
              <w:t>71,75</w:t>
            </w:r>
          </w:p>
        </w:tc>
        <w:tc>
          <w:tcPr>
            <w:tcW w:w="3560" w:type="dxa"/>
            <w:tcBorders>
              <w:top w:val="single" w:sz="8" w:space="0" w:color="auto"/>
              <w:left w:val="single" w:sz="8" w:space="0" w:color="auto"/>
              <w:bottom w:val="single" w:sz="8" w:space="0" w:color="auto"/>
              <w:right w:val="single" w:sz="8" w:space="0" w:color="auto"/>
            </w:tcBorders>
            <w:shd w:val="clear" w:color="000000" w:fill="006850"/>
            <w:noWrap/>
            <w:vAlign w:val="center"/>
            <w:hideMark/>
          </w:tcPr>
          <w:p w14:paraId="6CDD45E1" w14:textId="77777777" w:rsidR="000B20EB" w:rsidRPr="000B20EB" w:rsidRDefault="000B20EB" w:rsidP="000B20EB">
            <w:pPr>
              <w:spacing w:after="0" w:line="240" w:lineRule="auto"/>
              <w:jc w:val="center"/>
              <w:rPr>
                <w:rFonts w:ascii="Arial Narrow" w:eastAsia="Times New Roman" w:hAnsi="Arial Narrow" w:cs="Calibri"/>
                <w:b/>
                <w:bCs/>
                <w:color w:val="FFFFFF"/>
                <w:sz w:val="16"/>
                <w:szCs w:val="16"/>
                <w:lang w:eastAsia="es-CO"/>
              </w:rPr>
            </w:pPr>
            <w:r w:rsidRPr="000B20EB">
              <w:rPr>
                <w:rFonts w:ascii="Arial Narrow" w:eastAsia="Times New Roman" w:hAnsi="Arial Narrow" w:cs="Calibri"/>
                <w:b/>
                <w:bCs/>
                <w:color w:val="FFFFFF"/>
                <w:sz w:val="16"/>
                <w:szCs w:val="16"/>
                <w:lang w:eastAsia="es-CO"/>
              </w:rPr>
              <w:t>2,41</w:t>
            </w:r>
          </w:p>
        </w:tc>
      </w:tr>
    </w:tbl>
    <w:p w14:paraId="257DB3E1" w14:textId="166B9B97" w:rsidR="007879AD" w:rsidRDefault="007879AD" w:rsidP="000B20EB">
      <w:pPr>
        <w:rPr>
          <w:rFonts w:ascii="Arial Narrow" w:hAnsi="Arial Narrow"/>
          <w:b/>
          <w:bCs/>
          <w:sz w:val="32"/>
          <w:szCs w:val="32"/>
        </w:rPr>
      </w:pPr>
    </w:p>
    <w:tbl>
      <w:tblPr>
        <w:tblW w:w="12100" w:type="dxa"/>
        <w:tblCellMar>
          <w:top w:w="15" w:type="dxa"/>
          <w:left w:w="70" w:type="dxa"/>
          <w:bottom w:w="15" w:type="dxa"/>
          <w:right w:w="70" w:type="dxa"/>
        </w:tblCellMar>
        <w:tblLook w:val="04A0" w:firstRow="1" w:lastRow="0" w:firstColumn="1" w:lastColumn="0" w:noHBand="0" w:noVBand="1"/>
      </w:tblPr>
      <w:tblGrid>
        <w:gridCol w:w="540"/>
        <w:gridCol w:w="2000"/>
        <w:gridCol w:w="2000"/>
        <w:gridCol w:w="2000"/>
        <w:gridCol w:w="2000"/>
        <w:gridCol w:w="3560"/>
      </w:tblGrid>
      <w:tr w:rsidR="002D3947" w:rsidRPr="000B20EB" w14:paraId="13163463" w14:textId="77777777" w:rsidTr="002215BB">
        <w:trPr>
          <w:trHeight w:val="345"/>
        </w:trPr>
        <w:tc>
          <w:tcPr>
            <w:tcW w:w="8540" w:type="dxa"/>
            <w:gridSpan w:val="5"/>
            <w:tcBorders>
              <w:top w:val="nil"/>
              <w:left w:val="nil"/>
              <w:bottom w:val="nil"/>
              <w:right w:val="nil"/>
            </w:tcBorders>
            <w:shd w:val="clear" w:color="000000" w:fill="FFFFFF"/>
            <w:noWrap/>
            <w:vAlign w:val="center"/>
            <w:hideMark/>
          </w:tcPr>
          <w:p w14:paraId="7D7D0F77" w14:textId="66D91D2A" w:rsidR="002D3947" w:rsidRPr="002D3947" w:rsidRDefault="002D3947" w:rsidP="000B20EB">
            <w:pPr>
              <w:spacing w:after="0" w:line="240" w:lineRule="auto"/>
              <w:rPr>
                <w:rFonts w:ascii="Times New Roman" w:eastAsia="Times New Roman" w:hAnsi="Times New Roman" w:cs="Times New Roman"/>
                <w:i/>
                <w:iCs/>
                <w:sz w:val="20"/>
                <w:szCs w:val="20"/>
                <w:lang w:eastAsia="es-CO"/>
              </w:rPr>
            </w:pPr>
            <w:r w:rsidRPr="002D3947">
              <w:rPr>
                <w:rFonts w:ascii="Arial Narrow" w:eastAsia="Times New Roman" w:hAnsi="Arial Narrow" w:cs="Calibri"/>
                <w:b/>
                <w:bCs/>
                <w:i/>
                <w:iCs/>
                <w:color w:val="000000"/>
                <w:lang w:eastAsia="es-CO"/>
              </w:rPr>
              <w:t>Tabla 2. Generación de residuos 2024</w:t>
            </w:r>
          </w:p>
        </w:tc>
        <w:tc>
          <w:tcPr>
            <w:tcW w:w="3560" w:type="dxa"/>
            <w:tcBorders>
              <w:top w:val="nil"/>
              <w:left w:val="nil"/>
              <w:bottom w:val="nil"/>
              <w:right w:val="nil"/>
            </w:tcBorders>
            <w:shd w:val="clear" w:color="000000" w:fill="FFFFFF"/>
            <w:noWrap/>
            <w:vAlign w:val="center"/>
            <w:hideMark/>
          </w:tcPr>
          <w:p w14:paraId="41C73A59" w14:textId="77777777" w:rsidR="002D3947" w:rsidRPr="000B20EB" w:rsidRDefault="002D3947" w:rsidP="000B20EB">
            <w:pPr>
              <w:spacing w:after="0" w:line="240" w:lineRule="auto"/>
              <w:rPr>
                <w:rFonts w:ascii="Times New Roman" w:eastAsia="Times New Roman" w:hAnsi="Times New Roman" w:cs="Times New Roman"/>
                <w:sz w:val="20"/>
                <w:szCs w:val="20"/>
                <w:lang w:eastAsia="es-CO"/>
              </w:rPr>
            </w:pPr>
          </w:p>
        </w:tc>
      </w:tr>
      <w:tr w:rsidR="000B20EB" w:rsidRPr="000B20EB" w14:paraId="77EAE53C" w14:textId="77777777" w:rsidTr="000B20EB">
        <w:trPr>
          <w:trHeight w:val="765"/>
        </w:trPr>
        <w:tc>
          <w:tcPr>
            <w:tcW w:w="540" w:type="dxa"/>
            <w:tcBorders>
              <w:top w:val="single" w:sz="8" w:space="0" w:color="auto"/>
              <w:left w:val="single" w:sz="8" w:space="0" w:color="auto"/>
              <w:bottom w:val="single" w:sz="8" w:space="0" w:color="auto"/>
              <w:right w:val="single" w:sz="8" w:space="0" w:color="auto"/>
            </w:tcBorders>
            <w:shd w:val="clear" w:color="000000" w:fill="006850"/>
            <w:vAlign w:val="center"/>
            <w:hideMark/>
          </w:tcPr>
          <w:p w14:paraId="55E47B73" w14:textId="77777777" w:rsidR="000B20EB" w:rsidRPr="000B20EB" w:rsidRDefault="000B20EB" w:rsidP="000B20EB">
            <w:pPr>
              <w:spacing w:after="0" w:line="240" w:lineRule="auto"/>
              <w:jc w:val="center"/>
              <w:rPr>
                <w:rFonts w:ascii="Arial Narrow" w:eastAsia="Times New Roman" w:hAnsi="Arial Narrow" w:cs="Calibri"/>
                <w:b/>
                <w:bCs/>
                <w:color w:val="FFFFFF"/>
                <w:sz w:val="20"/>
                <w:szCs w:val="20"/>
                <w:lang w:eastAsia="es-CO"/>
              </w:rPr>
            </w:pPr>
            <w:r w:rsidRPr="000B20EB">
              <w:rPr>
                <w:rFonts w:ascii="Arial Narrow" w:eastAsia="Times New Roman" w:hAnsi="Arial Narrow" w:cs="Calibri"/>
                <w:b/>
                <w:bCs/>
                <w:color w:val="FFFFFF"/>
                <w:sz w:val="20"/>
                <w:szCs w:val="20"/>
                <w:lang w:eastAsia="es-CO"/>
              </w:rPr>
              <w:t>Mes</w:t>
            </w:r>
          </w:p>
        </w:tc>
        <w:tc>
          <w:tcPr>
            <w:tcW w:w="2000" w:type="dxa"/>
            <w:tcBorders>
              <w:top w:val="single" w:sz="8" w:space="0" w:color="auto"/>
              <w:left w:val="single" w:sz="8" w:space="0" w:color="auto"/>
              <w:bottom w:val="nil"/>
              <w:right w:val="single" w:sz="8" w:space="0" w:color="auto"/>
            </w:tcBorders>
            <w:shd w:val="clear" w:color="000000" w:fill="006850"/>
            <w:vAlign w:val="center"/>
            <w:hideMark/>
          </w:tcPr>
          <w:p w14:paraId="3960E18A" w14:textId="77777777" w:rsidR="000B20EB" w:rsidRPr="000B20EB" w:rsidRDefault="000B20EB" w:rsidP="000B20EB">
            <w:pPr>
              <w:spacing w:after="0" w:line="240" w:lineRule="auto"/>
              <w:jc w:val="center"/>
              <w:rPr>
                <w:rFonts w:ascii="Arial Narrow" w:eastAsia="Times New Roman" w:hAnsi="Arial Narrow" w:cs="Calibri"/>
                <w:b/>
                <w:bCs/>
                <w:color w:val="FFFFFF"/>
                <w:sz w:val="20"/>
                <w:szCs w:val="20"/>
                <w:lang w:eastAsia="es-CO"/>
              </w:rPr>
            </w:pPr>
            <w:r w:rsidRPr="000B20EB">
              <w:rPr>
                <w:rFonts w:ascii="Arial Narrow" w:eastAsia="Times New Roman" w:hAnsi="Arial Narrow" w:cs="Calibri"/>
                <w:b/>
                <w:bCs/>
                <w:color w:val="FFFFFF"/>
                <w:sz w:val="20"/>
                <w:szCs w:val="20"/>
                <w:lang w:eastAsia="es-CO"/>
              </w:rPr>
              <w:t>Residuos Aprovechables 2024 (Kg)</w:t>
            </w:r>
          </w:p>
        </w:tc>
        <w:tc>
          <w:tcPr>
            <w:tcW w:w="2000" w:type="dxa"/>
            <w:tcBorders>
              <w:top w:val="single" w:sz="8" w:space="0" w:color="auto"/>
              <w:left w:val="single" w:sz="8" w:space="0" w:color="auto"/>
              <w:bottom w:val="nil"/>
              <w:right w:val="single" w:sz="8" w:space="0" w:color="auto"/>
            </w:tcBorders>
            <w:shd w:val="clear" w:color="000000" w:fill="006850"/>
            <w:vAlign w:val="center"/>
            <w:hideMark/>
          </w:tcPr>
          <w:p w14:paraId="54B94126" w14:textId="77777777" w:rsidR="000B20EB" w:rsidRPr="000B20EB" w:rsidRDefault="000B20EB" w:rsidP="000B20EB">
            <w:pPr>
              <w:spacing w:after="0" w:line="240" w:lineRule="auto"/>
              <w:jc w:val="center"/>
              <w:rPr>
                <w:rFonts w:ascii="Arial Narrow" w:eastAsia="Times New Roman" w:hAnsi="Arial Narrow" w:cs="Calibri"/>
                <w:b/>
                <w:bCs/>
                <w:color w:val="FFFFFF"/>
                <w:sz w:val="20"/>
                <w:szCs w:val="20"/>
                <w:lang w:eastAsia="es-CO"/>
              </w:rPr>
            </w:pPr>
            <w:r w:rsidRPr="000B20EB">
              <w:rPr>
                <w:rFonts w:ascii="Arial Narrow" w:eastAsia="Times New Roman" w:hAnsi="Arial Narrow" w:cs="Calibri"/>
                <w:b/>
                <w:bCs/>
                <w:color w:val="FFFFFF"/>
                <w:sz w:val="20"/>
                <w:szCs w:val="20"/>
                <w:lang w:eastAsia="es-CO"/>
              </w:rPr>
              <w:t>Residuos No Aprovechables 2024 (Kg)</w:t>
            </w:r>
          </w:p>
        </w:tc>
        <w:tc>
          <w:tcPr>
            <w:tcW w:w="2000" w:type="dxa"/>
            <w:tcBorders>
              <w:top w:val="single" w:sz="8" w:space="0" w:color="auto"/>
              <w:left w:val="single" w:sz="8" w:space="0" w:color="auto"/>
              <w:bottom w:val="nil"/>
              <w:right w:val="nil"/>
            </w:tcBorders>
            <w:shd w:val="clear" w:color="000000" w:fill="006850"/>
            <w:vAlign w:val="center"/>
            <w:hideMark/>
          </w:tcPr>
          <w:p w14:paraId="62053CB9" w14:textId="77777777" w:rsidR="000B20EB" w:rsidRPr="000B20EB" w:rsidRDefault="000B20EB" w:rsidP="000B20EB">
            <w:pPr>
              <w:spacing w:after="0" w:line="240" w:lineRule="auto"/>
              <w:jc w:val="center"/>
              <w:rPr>
                <w:rFonts w:ascii="Arial Narrow" w:eastAsia="Times New Roman" w:hAnsi="Arial Narrow" w:cs="Calibri"/>
                <w:b/>
                <w:bCs/>
                <w:color w:val="FFFFFF"/>
                <w:sz w:val="20"/>
                <w:szCs w:val="20"/>
                <w:lang w:eastAsia="es-CO"/>
              </w:rPr>
            </w:pPr>
            <w:proofErr w:type="gramStart"/>
            <w:r w:rsidRPr="000B20EB">
              <w:rPr>
                <w:rFonts w:ascii="Arial Narrow" w:eastAsia="Times New Roman" w:hAnsi="Arial Narrow" w:cs="Calibri"/>
                <w:b/>
                <w:bCs/>
                <w:color w:val="FFFFFF"/>
                <w:sz w:val="20"/>
                <w:szCs w:val="20"/>
                <w:lang w:eastAsia="es-CO"/>
              </w:rPr>
              <w:t>Total</w:t>
            </w:r>
            <w:proofErr w:type="gramEnd"/>
            <w:r w:rsidRPr="000B20EB">
              <w:rPr>
                <w:rFonts w:ascii="Arial Narrow" w:eastAsia="Times New Roman" w:hAnsi="Arial Narrow" w:cs="Calibri"/>
                <w:b/>
                <w:bCs/>
                <w:color w:val="FFFFFF"/>
                <w:sz w:val="20"/>
                <w:szCs w:val="20"/>
                <w:lang w:eastAsia="es-CO"/>
              </w:rPr>
              <w:t xml:space="preserve"> Generado</w:t>
            </w:r>
          </w:p>
        </w:tc>
        <w:tc>
          <w:tcPr>
            <w:tcW w:w="2000" w:type="dxa"/>
            <w:tcBorders>
              <w:top w:val="single" w:sz="8" w:space="0" w:color="auto"/>
              <w:left w:val="single" w:sz="8" w:space="0" w:color="auto"/>
              <w:bottom w:val="nil"/>
              <w:right w:val="nil"/>
            </w:tcBorders>
            <w:shd w:val="clear" w:color="000000" w:fill="006850"/>
            <w:vAlign w:val="center"/>
            <w:hideMark/>
          </w:tcPr>
          <w:p w14:paraId="7DF770F3" w14:textId="77777777" w:rsidR="000B20EB" w:rsidRPr="000B20EB" w:rsidRDefault="000B20EB" w:rsidP="000B20EB">
            <w:pPr>
              <w:spacing w:after="0" w:line="240" w:lineRule="auto"/>
              <w:jc w:val="center"/>
              <w:rPr>
                <w:rFonts w:ascii="Arial Narrow" w:eastAsia="Times New Roman" w:hAnsi="Arial Narrow" w:cs="Calibri"/>
                <w:b/>
                <w:bCs/>
                <w:color w:val="FFFFFF"/>
                <w:sz w:val="20"/>
                <w:szCs w:val="20"/>
                <w:lang w:eastAsia="es-CO"/>
              </w:rPr>
            </w:pPr>
            <w:proofErr w:type="gramStart"/>
            <w:r w:rsidRPr="000B20EB">
              <w:rPr>
                <w:rFonts w:ascii="Arial Narrow" w:eastAsia="Times New Roman" w:hAnsi="Arial Narrow" w:cs="Calibri"/>
                <w:b/>
                <w:bCs/>
                <w:color w:val="FFFFFF"/>
                <w:sz w:val="20"/>
                <w:szCs w:val="20"/>
                <w:lang w:eastAsia="es-CO"/>
              </w:rPr>
              <w:t>Total</w:t>
            </w:r>
            <w:proofErr w:type="gramEnd"/>
            <w:r w:rsidRPr="000B20EB">
              <w:rPr>
                <w:rFonts w:ascii="Arial Narrow" w:eastAsia="Times New Roman" w:hAnsi="Arial Narrow" w:cs="Calibri"/>
                <w:b/>
                <w:bCs/>
                <w:color w:val="FFFFFF"/>
                <w:sz w:val="20"/>
                <w:szCs w:val="20"/>
                <w:lang w:eastAsia="es-CO"/>
              </w:rPr>
              <w:t xml:space="preserve"> personas Mes (Un) </w:t>
            </w:r>
          </w:p>
        </w:tc>
        <w:tc>
          <w:tcPr>
            <w:tcW w:w="3560" w:type="dxa"/>
            <w:tcBorders>
              <w:top w:val="single" w:sz="8" w:space="0" w:color="auto"/>
              <w:left w:val="single" w:sz="8" w:space="0" w:color="auto"/>
              <w:bottom w:val="nil"/>
              <w:right w:val="single" w:sz="8" w:space="0" w:color="auto"/>
            </w:tcBorders>
            <w:shd w:val="clear" w:color="000000" w:fill="006850"/>
            <w:vAlign w:val="center"/>
            <w:hideMark/>
          </w:tcPr>
          <w:p w14:paraId="18B52220" w14:textId="77777777" w:rsidR="000B20EB" w:rsidRPr="000B20EB" w:rsidRDefault="000B20EB" w:rsidP="000B20EB">
            <w:pPr>
              <w:spacing w:after="0" w:line="240" w:lineRule="auto"/>
              <w:jc w:val="center"/>
              <w:rPr>
                <w:rFonts w:ascii="Arial Narrow" w:eastAsia="Times New Roman" w:hAnsi="Arial Narrow" w:cs="Calibri"/>
                <w:b/>
                <w:bCs/>
                <w:color w:val="FFFFFF"/>
                <w:sz w:val="20"/>
                <w:szCs w:val="20"/>
                <w:lang w:eastAsia="es-CO"/>
              </w:rPr>
            </w:pPr>
            <w:r w:rsidRPr="000B20EB">
              <w:rPr>
                <w:rFonts w:ascii="Arial Narrow" w:eastAsia="Times New Roman" w:hAnsi="Arial Narrow" w:cs="Calibri"/>
                <w:b/>
                <w:bCs/>
                <w:color w:val="FFFFFF"/>
                <w:sz w:val="20"/>
                <w:szCs w:val="20"/>
                <w:lang w:eastAsia="es-CO"/>
              </w:rPr>
              <w:t>kg/Per Mes</w:t>
            </w:r>
          </w:p>
        </w:tc>
      </w:tr>
      <w:tr w:rsidR="000B20EB" w:rsidRPr="000B20EB" w14:paraId="601E7014" w14:textId="77777777" w:rsidTr="000B20EB">
        <w:trPr>
          <w:trHeight w:val="300"/>
        </w:trPr>
        <w:tc>
          <w:tcPr>
            <w:tcW w:w="540" w:type="dxa"/>
            <w:tcBorders>
              <w:top w:val="single" w:sz="8" w:space="0" w:color="auto"/>
              <w:left w:val="single" w:sz="8" w:space="0" w:color="auto"/>
              <w:bottom w:val="single" w:sz="8" w:space="0" w:color="auto"/>
              <w:right w:val="nil"/>
            </w:tcBorders>
            <w:shd w:val="clear" w:color="000000" w:fill="006850"/>
            <w:noWrap/>
            <w:vAlign w:val="center"/>
            <w:hideMark/>
          </w:tcPr>
          <w:p w14:paraId="0969372C" w14:textId="77777777" w:rsidR="000B20EB" w:rsidRPr="000B20EB" w:rsidRDefault="000B20EB" w:rsidP="000B20EB">
            <w:pPr>
              <w:spacing w:after="0" w:line="240" w:lineRule="auto"/>
              <w:jc w:val="center"/>
              <w:rPr>
                <w:rFonts w:ascii="Arial Narrow" w:eastAsia="Times New Roman" w:hAnsi="Arial Narrow" w:cs="Calibri"/>
                <w:b/>
                <w:bCs/>
                <w:color w:val="FFFFFF"/>
                <w:sz w:val="20"/>
                <w:szCs w:val="20"/>
                <w:lang w:eastAsia="es-CO"/>
              </w:rPr>
            </w:pPr>
            <w:r w:rsidRPr="000B20EB">
              <w:rPr>
                <w:rFonts w:ascii="Arial Narrow" w:eastAsia="Times New Roman" w:hAnsi="Arial Narrow" w:cs="Calibri"/>
                <w:b/>
                <w:bCs/>
                <w:color w:val="FFFFFF"/>
                <w:sz w:val="20"/>
                <w:szCs w:val="20"/>
                <w:lang w:eastAsia="es-CO"/>
              </w:rPr>
              <w:t>Ene</w:t>
            </w:r>
          </w:p>
        </w:tc>
        <w:tc>
          <w:tcPr>
            <w:tcW w:w="20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763694" w14:textId="77777777" w:rsidR="000B20EB" w:rsidRPr="000B20EB" w:rsidRDefault="000B20EB" w:rsidP="000B20EB">
            <w:pPr>
              <w:spacing w:after="0" w:line="240" w:lineRule="auto"/>
              <w:jc w:val="center"/>
              <w:rPr>
                <w:rFonts w:ascii="Arial Narrow" w:eastAsia="Times New Roman" w:hAnsi="Arial Narrow" w:cs="Calibri"/>
                <w:color w:val="000000"/>
                <w:sz w:val="16"/>
                <w:szCs w:val="16"/>
                <w:lang w:eastAsia="es-CO"/>
              </w:rPr>
            </w:pPr>
            <w:r w:rsidRPr="000B20EB">
              <w:rPr>
                <w:rFonts w:ascii="Arial Narrow" w:eastAsia="Times New Roman" w:hAnsi="Arial Narrow" w:cs="Calibri"/>
                <w:color w:val="000000"/>
                <w:sz w:val="16"/>
                <w:szCs w:val="16"/>
                <w:lang w:eastAsia="es-CO"/>
              </w:rPr>
              <w:t>15,54</w:t>
            </w:r>
          </w:p>
        </w:tc>
        <w:tc>
          <w:tcPr>
            <w:tcW w:w="20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1889F4" w14:textId="77777777" w:rsidR="000B20EB" w:rsidRPr="000B20EB" w:rsidRDefault="000B20EB" w:rsidP="000B20EB">
            <w:pPr>
              <w:spacing w:after="0" w:line="240" w:lineRule="auto"/>
              <w:jc w:val="center"/>
              <w:rPr>
                <w:rFonts w:ascii="Arial Narrow" w:eastAsia="Times New Roman" w:hAnsi="Arial Narrow" w:cs="Calibri"/>
                <w:color w:val="000000"/>
                <w:sz w:val="16"/>
                <w:szCs w:val="16"/>
                <w:lang w:eastAsia="es-CO"/>
              </w:rPr>
            </w:pPr>
            <w:r w:rsidRPr="000B20EB">
              <w:rPr>
                <w:rFonts w:ascii="Arial Narrow" w:eastAsia="Times New Roman" w:hAnsi="Arial Narrow" w:cs="Calibri"/>
                <w:color w:val="000000"/>
                <w:sz w:val="16"/>
                <w:szCs w:val="16"/>
                <w:lang w:eastAsia="es-CO"/>
              </w:rPr>
              <w:t>123,08</w:t>
            </w:r>
          </w:p>
        </w:tc>
        <w:tc>
          <w:tcPr>
            <w:tcW w:w="20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714CB3" w14:textId="77777777" w:rsidR="000B20EB" w:rsidRPr="000B20EB" w:rsidRDefault="000B20EB" w:rsidP="000B20EB">
            <w:pPr>
              <w:spacing w:after="0" w:line="240" w:lineRule="auto"/>
              <w:jc w:val="center"/>
              <w:rPr>
                <w:rFonts w:ascii="Arial Narrow" w:eastAsia="Times New Roman" w:hAnsi="Arial Narrow" w:cs="Calibri"/>
                <w:color w:val="000000"/>
                <w:sz w:val="16"/>
                <w:szCs w:val="16"/>
                <w:lang w:eastAsia="es-CO"/>
              </w:rPr>
            </w:pPr>
            <w:r w:rsidRPr="000B20EB">
              <w:rPr>
                <w:rFonts w:ascii="Arial Narrow" w:eastAsia="Times New Roman" w:hAnsi="Arial Narrow" w:cs="Calibri"/>
                <w:color w:val="000000"/>
                <w:sz w:val="16"/>
                <w:szCs w:val="16"/>
                <w:lang w:eastAsia="es-CO"/>
              </w:rPr>
              <w:t>138,62</w:t>
            </w:r>
          </w:p>
        </w:tc>
        <w:tc>
          <w:tcPr>
            <w:tcW w:w="20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9860EB" w14:textId="77777777" w:rsidR="000B20EB" w:rsidRPr="000B20EB" w:rsidRDefault="000B20EB" w:rsidP="000B20EB">
            <w:pPr>
              <w:spacing w:after="0" w:line="240" w:lineRule="auto"/>
              <w:jc w:val="center"/>
              <w:rPr>
                <w:rFonts w:ascii="Arial Narrow" w:eastAsia="Times New Roman" w:hAnsi="Arial Narrow" w:cs="Calibri"/>
                <w:color w:val="000000"/>
                <w:sz w:val="16"/>
                <w:szCs w:val="16"/>
                <w:lang w:eastAsia="es-CO"/>
              </w:rPr>
            </w:pPr>
            <w:r w:rsidRPr="000B20EB">
              <w:rPr>
                <w:rFonts w:ascii="Arial Narrow" w:eastAsia="Times New Roman" w:hAnsi="Arial Narrow" w:cs="Calibri"/>
                <w:color w:val="000000"/>
                <w:sz w:val="16"/>
                <w:szCs w:val="16"/>
                <w:lang w:eastAsia="es-CO"/>
              </w:rPr>
              <w:t>78,00</w:t>
            </w:r>
          </w:p>
        </w:tc>
        <w:tc>
          <w:tcPr>
            <w:tcW w:w="356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17CAF4CF" w14:textId="77777777" w:rsidR="000B20EB" w:rsidRPr="000B20EB" w:rsidRDefault="000B20EB" w:rsidP="000B20EB">
            <w:pPr>
              <w:spacing w:after="0" w:line="240" w:lineRule="auto"/>
              <w:jc w:val="center"/>
              <w:rPr>
                <w:rFonts w:ascii="Arial Narrow" w:eastAsia="Times New Roman" w:hAnsi="Arial Narrow" w:cs="Calibri"/>
                <w:color w:val="000000"/>
                <w:sz w:val="16"/>
                <w:szCs w:val="16"/>
                <w:lang w:eastAsia="es-CO"/>
              </w:rPr>
            </w:pPr>
            <w:r w:rsidRPr="000B20EB">
              <w:rPr>
                <w:rFonts w:ascii="Arial Narrow" w:eastAsia="Times New Roman" w:hAnsi="Arial Narrow" w:cs="Calibri"/>
                <w:color w:val="000000"/>
                <w:sz w:val="16"/>
                <w:szCs w:val="16"/>
                <w:lang w:eastAsia="es-CO"/>
              </w:rPr>
              <w:t>1,78</w:t>
            </w:r>
          </w:p>
        </w:tc>
      </w:tr>
      <w:tr w:rsidR="000B20EB" w:rsidRPr="000B20EB" w14:paraId="17631DAF" w14:textId="77777777" w:rsidTr="000B20EB">
        <w:trPr>
          <w:trHeight w:val="300"/>
        </w:trPr>
        <w:tc>
          <w:tcPr>
            <w:tcW w:w="540" w:type="dxa"/>
            <w:tcBorders>
              <w:top w:val="single" w:sz="8" w:space="0" w:color="auto"/>
              <w:left w:val="single" w:sz="8" w:space="0" w:color="auto"/>
              <w:bottom w:val="single" w:sz="8" w:space="0" w:color="auto"/>
              <w:right w:val="nil"/>
            </w:tcBorders>
            <w:shd w:val="clear" w:color="000000" w:fill="006850"/>
            <w:noWrap/>
            <w:vAlign w:val="center"/>
            <w:hideMark/>
          </w:tcPr>
          <w:p w14:paraId="0ABEA907" w14:textId="77777777" w:rsidR="000B20EB" w:rsidRPr="000B20EB" w:rsidRDefault="000B20EB" w:rsidP="000B20EB">
            <w:pPr>
              <w:spacing w:after="0" w:line="240" w:lineRule="auto"/>
              <w:jc w:val="center"/>
              <w:rPr>
                <w:rFonts w:ascii="Arial Narrow" w:eastAsia="Times New Roman" w:hAnsi="Arial Narrow" w:cs="Calibri"/>
                <w:b/>
                <w:bCs/>
                <w:color w:val="FFFFFF"/>
                <w:sz w:val="20"/>
                <w:szCs w:val="20"/>
                <w:lang w:eastAsia="es-CO"/>
              </w:rPr>
            </w:pPr>
            <w:r w:rsidRPr="000B20EB">
              <w:rPr>
                <w:rFonts w:ascii="Arial Narrow" w:eastAsia="Times New Roman" w:hAnsi="Arial Narrow" w:cs="Calibri"/>
                <w:b/>
                <w:bCs/>
                <w:color w:val="FFFFFF"/>
                <w:sz w:val="20"/>
                <w:szCs w:val="20"/>
                <w:lang w:eastAsia="es-CO"/>
              </w:rPr>
              <w:lastRenderedPageBreak/>
              <w:t>Feb</w:t>
            </w:r>
          </w:p>
        </w:tc>
        <w:tc>
          <w:tcPr>
            <w:tcW w:w="2000" w:type="dxa"/>
            <w:tcBorders>
              <w:top w:val="single" w:sz="4" w:space="0" w:color="auto"/>
              <w:left w:val="single" w:sz="4" w:space="0" w:color="auto"/>
              <w:bottom w:val="nil"/>
              <w:right w:val="single" w:sz="4" w:space="0" w:color="auto"/>
            </w:tcBorders>
            <w:shd w:val="clear" w:color="000000" w:fill="FFFFFF"/>
            <w:noWrap/>
            <w:vAlign w:val="center"/>
            <w:hideMark/>
          </w:tcPr>
          <w:p w14:paraId="4F672B63" w14:textId="77777777" w:rsidR="000B20EB" w:rsidRPr="000B20EB" w:rsidRDefault="000B20EB" w:rsidP="000B20EB">
            <w:pPr>
              <w:spacing w:after="0" w:line="240" w:lineRule="auto"/>
              <w:jc w:val="center"/>
              <w:rPr>
                <w:rFonts w:ascii="Arial Narrow" w:eastAsia="Times New Roman" w:hAnsi="Arial Narrow" w:cs="Calibri"/>
                <w:color w:val="000000"/>
                <w:sz w:val="16"/>
                <w:szCs w:val="16"/>
                <w:lang w:eastAsia="es-CO"/>
              </w:rPr>
            </w:pPr>
            <w:r w:rsidRPr="000B20EB">
              <w:rPr>
                <w:rFonts w:ascii="Arial Narrow" w:eastAsia="Times New Roman" w:hAnsi="Arial Narrow" w:cs="Calibri"/>
                <w:color w:val="000000"/>
                <w:sz w:val="16"/>
                <w:szCs w:val="16"/>
                <w:lang w:eastAsia="es-CO"/>
              </w:rPr>
              <w:t>17,14</w:t>
            </w:r>
          </w:p>
        </w:tc>
        <w:tc>
          <w:tcPr>
            <w:tcW w:w="20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F8577F" w14:textId="77777777" w:rsidR="000B20EB" w:rsidRPr="000B20EB" w:rsidRDefault="000B20EB" w:rsidP="000B20EB">
            <w:pPr>
              <w:spacing w:after="0" w:line="240" w:lineRule="auto"/>
              <w:jc w:val="center"/>
              <w:rPr>
                <w:rFonts w:ascii="Arial Narrow" w:eastAsia="Times New Roman" w:hAnsi="Arial Narrow" w:cs="Calibri"/>
                <w:color w:val="000000"/>
                <w:sz w:val="16"/>
                <w:szCs w:val="16"/>
                <w:lang w:eastAsia="es-CO"/>
              </w:rPr>
            </w:pPr>
            <w:r w:rsidRPr="000B20EB">
              <w:rPr>
                <w:rFonts w:ascii="Arial Narrow" w:eastAsia="Times New Roman" w:hAnsi="Arial Narrow" w:cs="Calibri"/>
                <w:color w:val="000000"/>
                <w:sz w:val="16"/>
                <w:szCs w:val="16"/>
                <w:lang w:eastAsia="es-CO"/>
              </w:rPr>
              <w:t>93,06</w:t>
            </w:r>
          </w:p>
        </w:tc>
        <w:tc>
          <w:tcPr>
            <w:tcW w:w="20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417782" w14:textId="77777777" w:rsidR="000B20EB" w:rsidRPr="000B20EB" w:rsidRDefault="000B20EB" w:rsidP="000B20EB">
            <w:pPr>
              <w:spacing w:after="0" w:line="240" w:lineRule="auto"/>
              <w:jc w:val="center"/>
              <w:rPr>
                <w:rFonts w:ascii="Arial Narrow" w:eastAsia="Times New Roman" w:hAnsi="Arial Narrow" w:cs="Calibri"/>
                <w:color w:val="000000"/>
                <w:sz w:val="16"/>
                <w:szCs w:val="16"/>
                <w:lang w:eastAsia="es-CO"/>
              </w:rPr>
            </w:pPr>
            <w:r w:rsidRPr="000B20EB">
              <w:rPr>
                <w:rFonts w:ascii="Arial Narrow" w:eastAsia="Times New Roman" w:hAnsi="Arial Narrow" w:cs="Calibri"/>
                <w:color w:val="000000"/>
                <w:sz w:val="16"/>
                <w:szCs w:val="16"/>
                <w:lang w:eastAsia="es-CO"/>
              </w:rPr>
              <w:t>110,20</w:t>
            </w:r>
          </w:p>
        </w:tc>
        <w:tc>
          <w:tcPr>
            <w:tcW w:w="20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927DEF" w14:textId="77777777" w:rsidR="000B20EB" w:rsidRPr="000B20EB" w:rsidRDefault="000B20EB" w:rsidP="000B20EB">
            <w:pPr>
              <w:spacing w:after="0" w:line="240" w:lineRule="auto"/>
              <w:jc w:val="center"/>
              <w:rPr>
                <w:rFonts w:ascii="Arial Narrow" w:eastAsia="Times New Roman" w:hAnsi="Arial Narrow" w:cs="Calibri"/>
                <w:color w:val="000000"/>
                <w:sz w:val="16"/>
                <w:szCs w:val="16"/>
                <w:lang w:eastAsia="es-CO"/>
              </w:rPr>
            </w:pPr>
            <w:r w:rsidRPr="000B20EB">
              <w:rPr>
                <w:rFonts w:ascii="Arial Narrow" w:eastAsia="Times New Roman" w:hAnsi="Arial Narrow" w:cs="Calibri"/>
                <w:color w:val="000000"/>
                <w:sz w:val="16"/>
                <w:szCs w:val="16"/>
                <w:lang w:eastAsia="es-CO"/>
              </w:rPr>
              <w:t>81,00</w:t>
            </w:r>
          </w:p>
        </w:tc>
        <w:tc>
          <w:tcPr>
            <w:tcW w:w="356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41F60D25" w14:textId="77777777" w:rsidR="000B20EB" w:rsidRPr="000B20EB" w:rsidRDefault="000B20EB" w:rsidP="000B20EB">
            <w:pPr>
              <w:spacing w:after="0" w:line="240" w:lineRule="auto"/>
              <w:jc w:val="center"/>
              <w:rPr>
                <w:rFonts w:ascii="Arial Narrow" w:eastAsia="Times New Roman" w:hAnsi="Arial Narrow" w:cs="Calibri"/>
                <w:color w:val="000000"/>
                <w:sz w:val="16"/>
                <w:szCs w:val="16"/>
                <w:lang w:eastAsia="es-CO"/>
              </w:rPr>
            </w:pPr>
            <w:r w:rsidRPr="000B20EB">
              <w:rPr>
                <w:rFonts w:ascii="Arial Narrow" w:eastAsia="Times New Roman" w:hAnsi="Arial Narrow" w:cs="Calibri"/>
                <w:color w:val="000000"/>
                <w:sz w:val="16"/>
                <w:szCs w:val="16"/>
                <w:lang w:eastAsia="es-CO"/>
              </w:rPr>
              <w:t>1,36</w:t>
            </w:r>
          </w:p>
        </w:tc>
      </w:tr>
      <w:tr w:rsidR="000B20EB" w:rsidRPr="000B20EB" w14:paraId="1D32E3D2" w14:textId="77777777" w:rsidTr="000B20EB">
        <w:trPr>
          <w:trHeight w:val="300"/>
        </w:trPr>
        <w:tc>
          <w:tcPr>
            <w:tcW w:w="540" w:type="dxa"/>
            <w:tcBorders>
              <w:top w:val="single" w:sz="8" w:space="0" w:color="auto"/>
              <w:left w:val="single" w:sz="8" w:space="0" w:color="auto"/>
              <w:bottom w:val="single" w:sz="8" w:space="0" w:color="auto"/>
              <w:right w:val="nil"/>
            </w:tcBorders>
            <w:shd w:val="clear" w:color="000000" w:fill="006850"/>
            <w:noWrap/>
            <w:vAlign w:val="center"/>
            <w:hideMark/>
          </w:tcPr>
          <w:p w14:paraId="507682DD" w14:textId="77777777" w:rsidR="000B20EB" w:rsidRPr="000B20EB" w:rsidRDefault="000B20EB" w:rsidP="000B20EB">
            <w:pPr>
              <w:spacing w:after="0" w:line="240" w:lineRule="auto"/>
              <w:jc w:val="center"/>
              <w:rPr>
                <w:rFonts w:ascii="Arial Narrow" w:eastAsia="Times New Roman" w:hAnsi="Arial Narrow" w:cs="Calibri"/>
                <w:b/>
                <w:bCs/>
                <w:color w:val="FFFFFF"/>
                <w:sz w:val="20"/>
                <w:szCs w:val="20"/>
                <w:lang w:eastAsia="es-CO"/>
              </w:rPr>
            </w:pPr>
            <w:r w:rsidRPr="000B20EB">
              <w:rPr>
                <w:rFonts w:ascii="Arial Narrow" w:eastAsia="Times New Roman" w:hAnsi="Arial Narrow" w:cs="Calibri"/>
                <w:b/>
                <w:bCs/>
                <w:color w:val="FFFFFF"/>
                <w:sz w:val="20"/>
                <w:szCs w:val="20"/>
                <w:lang w:eastAsia="es-CO"/>
              </w:rPr>
              <w:t>Mar</w:t>
            </w:r>
          </w:p>
        </w:tc>
        <w:tc>
          <w:tcPr>
            <w:tcW w:w="2000" w:type="dxa"/>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6D872C47" w14:textId="77777777" w:rsidR="000B20EB" w:rsidRPr="000B20EB" w:rsidRDefault="000B20EB" w:rsidP="000B20EB">
            <w:pPr>
              <w:spacing w:after="0" w:line="240" w:lineRule="auto"/>
              <w:jc w:val="center"/>
              <w:rPr>
                <w:rFonts w:ascii="Arial Narrow" w:eastAsia="Times New Roman" w:hAnsi="Arial Narrow" w:cs="Calibri"/>
                <w:color w:val="000000"/>
                <w:sz w:val="16"/>
                <w:szCs w:val="16"/>
                <w:lang w:eastAsia="es-CO"/>
              </w:rPr>
            </w:pPr>
            <w:r w:rsidRPr="000B20EB">
              <w:rPr>
                <w:rFonts w:ascii="Arial Narrow" w:eastAsia="Times New Roman" w:hAnsi="Arial Narrow" w:cs="Calibri"/>
                <w:color w:val="000000"/>
                <w:sz w:val="16"/>
                <w:szCs w:val="16"/>
                <w:lang w:eastAsia="es-CO"/>
              </w:rPr>
              <w:t>10,62</w:t>
            </w:r>
          </w:p>
        </w:tc>
        <w:tc>
          <w:tcPr>
            <w:tcW w:w="20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BA9162" w14:textId="77777777" w:rsidR="000B20EB" w:rsidRPr="000B20EB" w:rsidRDefault="000B20EB" w:rsidP="000B20EB">
            <w:pPr>
              <w:spacing w:after="0" w:line="240" w:lineRule="auto"/>
              <w:jc w:val="center"/>
              <w:rPr>
                <w:rFonts w:ascii="Arial Narrow" w:eastAsia="Times New Roman" w:hAnsi="Arial Narrow" w:cs="Calibri"/>
                <w:color w:val="000000"/>
                <w:sz w:val="16"/>
                <w:szCs w:val="16"/>
                <w:lang w:eastAsia="es-CO"/>
              </w:rPr>
            </w:pPr>
            <w:r w:rsidRPr="000B20EB">
              <w:rPr>
                <w:rFonts w:ascii="Arial Narrow" w:eastAsia="Times New Roman" w:hAnsi="Arial Narrow" w:cs="Calibri"/>
                <w:color w:val="000000"/>
                <w:sz w:val="16"/>
                <w:szCs w:val="16"/>
                <w:lang w:eastAsia="es-CO"/>
              </w:rPr>
              <w:t>91,36</w:t>
            </w:r>
          </w:p>
        </w:tc>
        <w:tc>
          <w:tcPr>
            <w:tcW w:w="20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684488" w14:textId="77777777" w:rsidR="000B20EB" w:rsidRPr="000B20EB" w:rsidRDefault="000B20EB" w:rsidP="000B20EB">
            <w:pPr>
              <w:spacing w:after="0" w:line="240" w:lineRule="auto"/>
              <w:jc w:val="center"/>
              <w:rPr>
                <w:rFonts w:ascii="Arial Narrow" w:eastAsia="Times New Roman" w:hAnsi="Arial Narrow" w:cs="Calibri"/>
                <w:color w:val="000000"/>
                <w:sz w:val="16"/>
                <w:szCs w:val="16"/>
                <w:lang w:eastAsia="es-CO"/>
              </w:rPr>
            </w:pPr>
            <w:r w:rsidRPr="000B20EB">
              <w:rPr>
                <w:rFonts w:ascii="Arial Narrow" w:eastAsia="Times New Roman" w:hAnsi="Arial Narrow" w:cs="Calibri"/>
                <w:color w:val="000000"/>
                <w:sz w:val="16"/>
                <w:szCs w:val="16"/>
                <w:lang w:eastAsia="es-CO"/>
              </w:rPr>
              <w:t>101,98</w:t>
            </w:r>
          </w:p>
        </w:tc>
        <w:tc>
          <w:tcPr>
            <w:tcW w:w="20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19C67B" w14:textId="77777777" w:rsidR="000B20EB" w:rsidRPr="000B20EB" w:rsidRDefault="000B20EB" w:rsidP="000B20EB">
            <w:pPr>
              <w:spacing w:after="0" w:line="240" w:lineRule="auto"/>
              <w:jc w:val="center"/>
              <w:rPr>
                <w:rFonts w:ascii="Arial Narrow" w:eastAsia="Times New Roman" w:hAnsi="Arial Narrow" w:cs="Calibri"/>
                <w:color w:val="000000"/>
                <w:sz w:val="16"/>
                <w:szCs w:val="16"/>
                <w:lang w:eastAsia="es-CO"/>
              </w:rPr>
            </w:pPr>
            <w:r w:rsidRPr="000B20EB">
              <w:rPr>
                <w:rFonts w:ascii="Arial Narrow" w:eastAsia="Times New Roman" w:hAnsi="Arial Narrow" w:cs="Calibri"/>
                <w:color w:val="000000"/>
                <w:sz w:val="16"/>
                <w:szCs w:val="16"/>
                <w:lang w:eastAsia="es-CO"/>
              </w:rPr>
              <w:t>82,00</w:t>
            </w:r>
          </w:p>
        </w:tc>
        <w:tc>
          <w:tcPr>
            <w:tcW w:w="356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3FE05BEA" w14:textId="77777777" w:rsidR="000B20EB" w:rsidRPr="000B20EB" w:rsidRDefault="000B20EB" w:rsidP="000B20EB">
            <w:pPr>
              <w:spacing w:after="0" w:line="240" w:lineRule="auto"/>
              <w:jc w:val="center"/>
              <w:rPr>
                <w:rFonts w:ascii="Arial Narrow" w:eastAsia="Times New Roman" w:hAnsi="Arial Narrow" w:cs="Calibri"/>
                <w:color w:val="000000"/>
                <w:sz w:val="16"/>
                <w:szCs w:val="16"/>
                <w:lang w:eastAsia="es-CO"/>
              </w:rPr>
            </w:pPr>
            <w:r w:rsidRPr="000B20EB">
              <w:rPr>
                <w:rFonts w:ascii="Arial Narrow" w:eastAsia="Times New Roman" w:hAnsi="Arial Narrow" w:cs="Calibri"/>
                <w:color w:val="000000"/>
                <w:sz w:val="16"/>
                <w:szCs w:val="16"/>
                <w:lang w:eastAsia="es-CO"/>
              </w:rPr>
              <w:t>1,24</w:t>
            </w:r>
          </w:p>
        </w:tc>
      </w:tr>
      <w:tr w:rsidR="000B20EB" w:rsidRPr="000B20EB" w14:paraId="73B80BD0" w14:textId="77777777" w:rsidTr="000B20EB">
        <w:trPr>
          <w:trHeight w:val="300"/>
        </w:trPr>
        <w:tc>
          <w:tcPr>
            <w:tcW w:w="540" w:type="dxa"/>
            <w:tcBorders>
              <w:top w:val="single" w:sz="8" w:space="0" w:color="auto"/>
              <w:left w:val="single" w:sz="8" w:space="0" w:color="auto"/>
              <w:bottom w:val="single" w:sz="8" w:space="0" w:color="auto"/>
              <w:right w:val="nil"/>
            </w:tcBorders>
            <w:shd w:val="clear" w:color="000000" w:fill="006850"/>
            <w:noWrap/>
            <w:vAlign w:val="center"/>
            <w:hideMark/>
          </w:tcPr>
          <w:p w14:paraId="445AB187" w14:textId="77777777" w:rsidR="000B20EB" w:rsidRPr="000B20EB" w:rsidRDefault="000B20EB" w:rsidP="000B20EB">
            <w:pPr>
              <w:spacing w:after="0" w:line="240" w:lineRule="auto"/>
              <w:jc w:val="center"/>
              <w:rPr>
                <w:rFonts w:ascii="Arial Narrow" w:eastAsia="Times New Roman" w:hAnsi="Arial Narrow" w:cs="Calibri"/>
                <w:b/>
                <w:bCs/>
                <w:color w:val="FFFFFF"/>
                <w:sz w:val="20"/>
                <w:szCs w:val="20"/>
                <w:lang w:eastAsia="es-CO"/>
              </w:rPr>
            </w:pPr>
            <w:r w:rsidRPr="000B20EB">
              <w:rPr>
                <w:rFonts w:ascii="Arial Narrow" w:eastAsia="Times New Roman" w:hAnsi="Arial Narrow" w:cs="Calibri"/>
                <w:b/>
                <w:bCs/>
                <w:color w:val="FFFFFF"/>
                <w:sz w:val="20"/>
                <w:szCs w:val="20"/>
                <w:lang w:eastAsia="es-CO"/>
              </w:rPr>
              <w:t>Abr</w:t>
            </w:r>
          </w:p>
        </w:tc>
        <w:tc>
          <w:tcPr>
            <w:tcW w:w="2000" w:type="dxa"/>
            <w:tcBorders>
              <w:top w:val="nil"/>
              <w:left w:val="single" w:sz="4" w:space="0" w:color="auto"/>
              <w:bottom w:val="single" w:sz="4" w:space="0" w:color="auto"/>
              <w:right w:val="single" w:sz="4" w:space="0" w:color="auto"/>
            </w:tcBorders>
            <w:shd w:val="clear" w:color="000000" w:fill="FFFFFF"/>
            <w:noWrap/>
            <w:vAlign w:val="center"/>
            <w:hideMark/>
          </w:tcPr>
          <w:p w14:paraId="66595165" w14:textId="77777777" w:rsidR="000B20EB" w:rsidRPr="000B20EB" w:rsidRDefault="000B20EB" w:rsidP="000B20EB">
            <w:pPr>
              <w:spacing w:after="0" w:line="240" w:lineRule="auto"/>
              <w:jc w:val="center"/>
              <w:rPr>
                <w:rFonts w:ascii="Arial Narrow" w:eastAsia="Times New Roman" w:hAnsi="Arial Narrow" w:cs="Calibri"/>
                <w:color w:val="000000"/>
                <w:sz w:val="16"/>
                <w:szCs w:val="16"/>
                <w:lang w:eastAsia="es-CO"/>
              </w:rPr>
            </w:pPr>
            <w:r w:rsidRPr="000B20EB">
              <w:rPr>
                <w:rFonts w:ascii="Arial Narrow" w:eastAsia="Times New Roman" w:hAnsi="Arial Narrow" w:cs="Calibri"/>
                <w:color w:val="000000"/>
                <w:sz w:val="16"/>
                <w:szCs w:val="16"/>
                <w:lang w:eastAsia="es-CO"/>
              </w:rPr>
              <w:t>14,78</w:t>
            </w:r>
          </w:p>
        </w:tc>
        <w:tc>
          <w:tcPr>
            <w:tcW w:w="20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94893B" w14:textId="77777777" w:rsidR="000B20EB" w:rsidRPr="000B20EB" w:rsidRDefault="000B20EB" w:rsidP="000B20EB">
            <w:pPr>
              <w:spacing w:after="0" w:line="240" w:lineRule="auto"/>
              <w:jc w:val="center"/>
              <w:rPr>
                <w:rFonts w:ascii="Arial Narrow" w:eastAsia="Times New Roman" w:hAnsi="Arial Narrow" w:cs="Calibri"/>
                <w:color w:val="000000"/>
                <w:sz w:val="16"/>
                <w:szCs w:val="16"/>
                <w:lang w:eastAsia="es-CO"/>
              </w:rPr>
            </w:pPr>
            <w:r w:rsidRPr="000B20EB">
              <w:rPr>
                <w:rFonts w:ascii="Arial Narrow" w:eastAsia="Times New Roman" w:hAnsi="Arial Narrow" w:cs="Calibri"/>
                <w:color w:val="000000"/>
                <w:sz w:val="16"/>
                <w:szCs w:val="16"/>
                <w:lang w:eastAsia="es-CO"/>
              </w:rPr>
              <w:t>97,32</w:t>
            </w:r>
          </w:p>
        </w:tc>
        <w:tc>
          <w:tcPr>
            <w:tcW w:w="20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61415F" w14:textId="77777777" w:rsidR="000B20EB" w:rsidRPr="000B20EB" w:rsidRDefault="000B20EB" w:rsidP="000B20EB">
            <w:pPr>
              <w:spacing w:after="0" w:line="240" w:lineRule="auto"/>
              <w:jc w:val="center"/>
              <w:rPr>
                <w:rFonts w:ascii="Arial Narrow" w:eastAsia="Times New Roman" w:hAnsi="Arial Narrow" w:cs="Calibri"/>
                <w:color w:val="000000"/>
                <w:sz w:val="16"/>
                <w:szCs w:val="16"/>
                <w:lang w:eastAsia="es-CO"/>
              </w:rPr>
            </w:pPr>
            <w:r w:rsidRPr="000B20EB">
              <w:rPr>
                <w:rFonts w:ascii="Arial Narrow" w:eastAsia="Times New Roman" w:hAnsi="Arial Narrow" w:cs="Calibri"/>
                <w:color w:val="000000"/>
                <w:sz w:val="16"/>
                <w:szCs w:val="16"/>
                <w:lang w:eastAsia="es-CO"/>
              </w:rPr>
              <w:t>112,10</w:t>
            </w:r>
          </w:p>
        </w:tc>
        <w:tc>
          <w:tcPr>
            <w:tcW w:w="20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15C869" w14:textId="77777777" w:rsidR="000B20EB" w:rsidRPr="000B20EB" w:rsidRDefault="000B20EB" w:rsidP="000B20EB">
            <w:pPr>
              <w:spacing w:after="0" w:line="240" w:lineRule="auto"/>
              <w:jc w:val="center"/>
              <w:rPr>
                <w:rFonts w:ascii="Arial Narrow" w:eastAsia="Times New Roman" w:hAnsi="Arial Narrow" w:cs="Calibri"/>
                <w:color w:val="000000"/>
                <w:sz w:val="16"/>
                <w:szCs w:val="16"/>
                <w:lang w:eastAsia="es-CO"/>
              </w:rPr>
            </w:pPr>
            <w:r w:rsidRPr="000B20EB">
              <w:rPr>
                <w:rFonts w:ascii="Arial Narrow" w:eastAsia="Times New Roman" w:hAnsi="Arial Narrow" w:cs="Calibri"/>
                <w:color w:val="000000"/>
                <w:sz w:val="16"/>
                <w:szCs w:val="16"/>
                <w:lang w:eastAsia="es-CO"/>
              </w:rPr>
              <w:t>81,00</w:t>
            </w:r>
          </w:p>
        </w:tc>
        <w:tc>
          <w:tcPr>
            <w:tcW w:w="356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50B61107" w14:textId="77777777" w:rsidR="000B20EB" w:rsidRPr="000B20EB" w:rsidRDefault="000B20EB" w:rsidP="000B20EB">
            <w:pPr>
              <w:spacing w:after="0" w:line="240" w:lineRule="auto"/>
              <w:jc w:val="center"/>
              <w:rPr>
                <w:rFonts w:ascii="Arial Narrow" w:eastAsia="Times New Roman" w:hAnsi="Arial Narrow" w:cs="Calibri"/>
                <w:color w:val="000000"/>
                <w:sz w:val="16"/>
                <w:szCs w:val="16"/>
                <w:lang w:eastAsia="es-CO"/>
              </w:rPr>
            </w:pPr>
            <w:r w:rsidRPr="000B20EB">
              <w:rPr>
                <w:rFonts w:ascii="Arial Narrow" w:eastAsia="Times New Roman" w:hAnsi="Arial Narrow" w:cs="Calibri"/>
                <w:color w:val="000000"/>
                <w:sz w:val="16"/>
                <w:szCs w:val="16"/>
                <w:lang w:eastAsia="es-CO"/>
              </w:rPr>
              <w:t>1,38</w:t>
            </w:r>
          </w:p>
        </w:tc>
      </w:tr>
      <w:tr w:rsidR="000B20EB" w:rsidRPr="000B20EB" w14:paraId="3E2933B1" w14:textId="77777777" w:rsidTr="000B20EB">
        <w:trPr>
          <w:trHeight w:val="300"/>
        </w:trPr>
        <w:tc>
          <w:tcPr>
            <w:tcW w:w="540" w:type="dxa"/>
            <w:tcBorders>
              <w:top w:val="single" w:sz="8" w:space="0" w:color="auto"/>
              <w:left w:val="single" w:sz="8" w:space="0" w:color="auto"/>
              <w:bottom w:val="single" w:sz="8" w:space="0" w:color="auto"/>
              <w:right w:val="nil"/>
            </w:tcBorders>
            <w:shd w:val="clear" w:color="000000" w:fill="006850"/>
            <w:noWrap/>
            <w:vAlign w:val="center"/>
            <w:hideMark/>
          </w:tcPr>
          <w:p w14:paraId="76AA1555" w14:textId="77777777" w:rsidR="000B20EB" w:rsidRPr="000B20EB" w:rsidRDefault="000B20EB" w:rsidP="000B20EB">
            <w:pPr>
              <w:spacing w:after="0" w:line="240" w:lineRule="auto"/>
              <w:jc w:val="center"/>
              <w:rPr>
                <w:rFonts w:ascii="Arial Narrow" w:eastAsia="Times New Roman" w:hAnsi="Arial Narrow" w:cs="Calibri"/>
                <w:b/>
                <w:bCs/>
                <w:color w:val="FFFFFF"/>
                <w:sz w:val="20"/>
                <w:szCs w:val="20"/>
                <w:lang w:eastAsia="es-CO"/>
              </w:rPr>
            </w:pPr>
            <w:r w:rsidRPr="000B20EB">
              <w:rPr>
                <w:rFonts w:ascii="Arial Narrow" w:eastAsia="Times New Roman" w:hAnsi="Arial Narrow" w:cs="Calibri"/>
                <w:b/>
                <w:bCs/>
                <w:color w:val="FFFFFF"/>
                <w:sz w:val="20"/>
                <w:szCs w:val="20"/>
                <w:lang w:eastAsia="es-CO"/>
              </w:rPr>
              <w:t>May</w:t>
            </w:r>
          </w:p>
        </w:tc>
        <w:tc>
          <w:tcPr>
            <w:tcW w:w="20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0157EF" w14:textId="77777777" w:rsidR="000B20EB" w:rsidRPr="000B20EB" w:rsidRDefault="000B20EB" w:rsidP="000B20EB">
            <w:pPr>
              <w:spacing w:after="0" w:line="240" w:lineRule="auto"/>
              <w:jc w:val="center"/>
              <w:rPr>
                <w:rFonts w:ascii="Arial Narrow" w:eastAsia="Times New Roman" w:hAnsi="Arial Narrow" w:cs="Calibri"/>
                <w:color w:val="000000"/>
                <w:sz w:val="16"/>
                <w:szCs w:val="16"/>
                <w:lang w:eastAsia="es-CO"/>
              </w:rPr>
            </w:pPr>
            <w:r w:rsidRPr="000B20EB">
              <w:rPr>
                <w:rFonts w:ascii="Arial Narrow" w:eastAsia="Times New Roman" w:hAnsi="Arial Narrow" w:cs="Calibri"/>
                <w:color w:val="000000"/>
                <w:sz w:val="16"/>
                <w:szCs w:val="16"/>
                <w:lang w:eastAsia="es-CO"/>
              </w:rPr>
              <w:t>30,76</w:t>
            </w:r>
          </w:p>
        </w:tc>
        <w:tc>
          <w:tcPr>
            <w:tcW w:w="20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9767FB" w14:textId="77777777" w:rsidR="000B20EB" w:rsidRPr="000B20EB" w:rsidRDefault="000B20EB" w:rsidP="000B20EB">
            <w:pPr>
              <w:spacing w:after="0" w:line="240" w:lineRule="auto"/>
              <w:jc w:val="center"/>
              <w:rPr>
                <w:rFonts w:ascii="Arial Narrow" w:eastAsia="Times New Roman" w:hAnsi="Arial Narrow" w:cs="Calibri"/>
                <w:color w:val="000000"/>
                <w:sz w:val="16"/>
                <w:szCs w:val="16"/>
                <w:lang w:eastAsia="es-CO"/>
              </w:rPr>
            </w:pPr>
            <w:r w:rsidRPr="000B20EB">
              <w:rPr>
                <w:rFonts w:ascii="Arial Narrow" w:eastAsia="Times New Roman" w:hAnsi="Arial Narrow" w:cs="Calibri"/>
                <w:color w:val="000000"/>
                <w:sz w:val="16"/>
                <w:szCs w:val="16"/>
                <w:lang w:eastAsia="es-CO"/>
              </w:rPr>
              <w:t>132,72</w:t>
            </w:r>
          </w:p>
        </w:tc>
        <w:tc>
          <w:tcPr>
            <w:tcW w:w="20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7CE146" w14:textId="77777777" w:rsidR="000B20EB" w:rsidRPr="000B20EB" w:rsidRDefault="000B20EB" w:rsidP="000B20EB">
            <w:pPr>
              <w:spacing w:after="0" w:line="240" w:lineRule="auto"/>
              <w:jc w:val="center"/>
              <w:rPr>
                <w:rFonts w:ascii="Arial Narrow" w:eastAsia="Times New Roman" w:hAnsi="Arial Narrow" w:cs="Calibri"/>
                <w:color w:val="000000"/>
                <w:sz w:val="16"/>
                <w:szCs w:val="16"/>
                <w:lang w:eastAsia="es-CO"/>
              </w:rPr>
            </w:pPr>
            <w:r w:rsidRPr="000B20EB">
              <w:rPr>
                <w:rFonts w:ascii="Arial Narrow" w:eastAsia="Times New Roman" w:hAnsi="Arial Narrow" w:cs="Calibri"/>
                <w:color w:val="000000"/>
                <w:sz w:val="16"/>
                <w:szCs w:val="16"/>
                <w:lang w:eastAsia="es-CO"/>
              </w:rPr>
              <w:t>163,48</w:t>
            </w:r>
          </w:p>
        </w:tc>
        <w:tc>
          <w:tcPr>
            <w:tcW w:w="2000" w:type="dxa"/>
            <w:tcBorders>
              <w:top w:val="single" w:sz="4" w:space="0" w:color="auto"/>
              <w:left w:val="single" w:sz="4" w:space="0" w:color="auto"/>
              <w:bottom w:val="single" w:sz="4" w:space="0" w:color="auto"/>
              <w:right w:val="single" w:sz="4" w:space="0" w:color="auto"/>
            </w:tcBorders>
            <w:noWrap/>
            <w:vAlign w:val="center"/>
            <w:hideMark/>
          </w:tcPr>
          <w:p w14:paraId="1CDB1326" w14:textId="77777777" w:rsidR="000B20EB" w:rsidRPr="000B20EB" w:rsidRDefault="000B20EB" w:rsidP="000B20EB">
            <w:pPr>
              <w:spacing w:after="0" w:line="240" w:lineRule="auto"/>
              <w:jc w:val="center"/>
              <w:rPr>
                <w:rFonts w:ascii="Arial Narrow" w:eastAsia="Times New Roman" w:hAnsi="Arial Narrow" w:cs="Calibri"/>
                <w:color w:val="000000"/>
                <w:sz w:val="16"/>
                <w:szCs w:val="16"/>
                <w:lang w:eastAsia="es-CO"/>
              </w:rPr>
            </w:pPr>
            <w:r w:rsidRPr="000B20EB">
              <w:rPr>
                <w:rFonts w:ascii="Arial Narrow" w:eastAsia="Times New Roman" w:hAnsi="Arial Narrow" w:cs="Calibri"/>
                <w:color w:val="000000"/>
                <w:sz w:val="16"/>
                <w:szCs w:val="16"/>
                <w:lang w:eastAsia="es-CO"/>
              </w:rPr>
              <w:t>50,00</w:t>
            </w:r>
          </w:p>
        </w:tc>
        <w:tc>
          <w:tcPr>
            <w:tcW w:w="356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1B7A4EAE" w14:textId="77777777" w:rsidR="000B20EB" w:rsidRPr="000B20EB" w:rsidRDefault="000B20EB" w:rsidP="000B20EB">
            <w:pPr>
              <w:spacing w:after="0" w:line="240" w:lineRule="auto"/>
              <w:jc w:val="center"/>
              <w:rPr>
                <w:rFonts w:ascii="Arial Narrow" w:eastAsia="Times New Roman" w:hAnsi="Arial Narrow" w:cs="Calibri"/>
                <w:color w:val="000000"/>
                <w:sz w:val="16"/>
                <w:szCs w:val="16"/>
                <w:lang w:eastAsia="es-CO"/>
              </w:rPr>
            </w:pPr>
            <w:r w:rsidRPr="000B20EB">
              <w:rPr>
                <w:rFonts w:ascii="Arial Narrow" w:eastAsia="Times New Roman" w:hAnsi="Arial Narrow" w:cs="Calibri"/>
                <w:color w:val="000000"/>
                <w:sz w:val="16"/>
                <w:szCs w:val="16"/>
                <w:lang w:eastAsia="es-CO"/>
              </w:rPr>
              <w:t>3,27</w:t>
            </w:r>
          </w:p>
        </w:tc>
      </w:tr>
      <w:tr w:rsidR="000B20EB" w:rsidRPr="000B20EB" w14:paraId="2EF6373D" w14:textId="77777777" w:rsidTr="000B20EB">
        <w:trPr>
          <w:trHeight w:val="300"/>
        </w:trPr>
        <w:tc>
          <w:tcPr>
            <w:tcW w:w="540" w:type="dxa"/>
            <w:tcBorders>
              <w:top w:val="single" w:sz="8" w:space="0" w:color="auto"/>
              <w:left w:val="single" w:sz="8" w:space="0" w:color="auto"/>
              <w:bottom w:val="single" w:sz="8" w:space="0" w:color="auto"/>
              <w:right w:val="nil"/>
            </w:tcBorders>
            <w:shd w:val="clear" w:color="000000" w:fill="006850"/>
            <w:noWrap/>
            <w:vAlign w:val="center"/>
            <w:hideMark/>
          </w:tcPr>
          <w:p w14:paraId="4DB0D5E8" w14:textId="77777777" w:rsidR="000B20EB" w:rsidRPr="000B20EB" w:rsidRDefault="000B20EB" w:rsidP="000B20EB">
            <w:pPr>
              <w:spacing w:after="0" w:line="240" w:lineRule="auto"/>
              <w:jc w:val="center"/>
              <w:rPr>
                <w:rFonts w:ascii="Arial Narrow" w:eastAsia="Times New Roman" w:hAnsi="Arial Narrow" w:cs="Calibri"/>
                <w:b/>
                <w:bCs/>
                <w:color w:val="FFFFFF"/>
                <w:sz w:val="20"/>
                <w:szCs w:val="20"/>
                <w:lang w:eastAsia="es-CO"/>
              </w:rPr>
            </w:pPr>
            <w:r w:rsidRPr="000B20EB">
              <w:rPr>
                <w:rFonts w:ascii="Arial Narrow" w:eastAsia="Times New Roman" w:hAnsi="Arial Narrow" w:cs="Calibri"/>
                <w:b/>
                <w:bCs/>
                <w:color w:val="FFFFFF"/>
                <w:sz w:val="20"/>
                <w:szCs w:val="20"/>
                <w:lang w:eastAsia="es-CO"/>
              </w:rPr>
              <w:t>Jun</w:t>
            </w:r>
          </w:p>
        </w:tc>
        <w:tc>
          <w:tcPr>
            <w:tcW w:w="20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0AFF7F" w14:textId="77777777" w:rsidR="000B20EB" w:rsidRPr="000B20EB" w:rsidRDefault="000B20EB" w:rsidP="000B20EB">
            <w:pPr>
              <w:spacing w:after="0" w:line="240" w:lineRule="auto"/>
              <w:jc w:val="center"/>
              <w:rPr>
                <w:rFonts w:ascii="Arial Narrow" w:eastAsia="Times New Roman" w:hAnsi="Arial Narrow" w:cs="Calibri"/>
                <w:color w:val="000000"/>
                <w:sz w:val="16"/>
                <w:szCs w:val="16"/>
                <w:lang w:eastAsia="es-CO"/>
              </w:rPr>
            </w:pPr>
            <w:r w:rsidRPr="000B20EB">
              <w:rPr>
                <w:rFonts w:ascii="Arial Narrow" w:eastAsia="Times New Roman" w:hAnsi="Arial Narrow" w:cs="Calibri"/>
                <w:color w:val="000000"/>
                <w:sz w:val="16"/>
                <w:szCs w:val="16"/>
                <w:lang w:eastAsia="es-CO"/>
              </w:rPr>
              <w:t>11,30</w:t>
            </w:r>
          </w:p>
        </w:tc>
        <w:tc>
          <w:tcPr>
            <w:tcW w:w="20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F8794A" w14:textId="77777777" w:rsidR="000B20EB" w:rsidRPr="000B20EB" w:rsidRDefault="000B20EB" w:rsidP="000B20EB">
            <w:pPr>
              <w:spacing w:after="0" w:line="240" w:lineRule="auto"/>
              <w:jc w:val="center"/>
              <w:rPr>
                <w:rFonts w:ascii="Arial Narrow" w:eastAsia="Times New Roman" w:hAnsi="Arial Narrow" w:cs="Calibri"/>
                <w:color w:val="000000"/>
                <w:sz w:val="16"/>
                <w:szCs w:val="16"/>
                <w:lang w:eastAsia="es-CO"/>
              </w:rPr>
            </w:pPr>
            <w:r w:rsidRPr="000B20EB">
              <w:rPr>
                <w:rFonts w:ascii="Arial Narrow" w:eastAsia="Times New Roman" w:hAnsi="Arial Narrow" w:cs="Calibri"/>
                <w:color w:val="000000"/>
                <w:sz w:val="16"/>
                <w:szCs w:val="16"/>
                <w:lang w:eastAsia="es-CO"/>
              </w:rPr>
              <w:t>107,68</w:t>
            </w:r>
          </w:p>
        </w:tc>
        <w:tc>
          <w:tcPr>
            <w:tcW w:w="20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51D0AB" w14:textId="77777777" w:rsidR="000B20EB" w:rsidRPr="000B20EB" w:rsidRDefault="000B20EB" w:rsidP="000B20EB">
            <w:pPr>
              <w:spacing w:after="0" w:line="240" w:lineRule="auto"/>
              <w:jc w:val="center"/>
              <w:rPr>
                <w:rFonts w:ascii="Arial Narrow" w:eastAsia="Times New Roman" w:hAnsi="Arial Narrow" w:cs="Calibri"/>
                <w:color w:val="000000"/>
                <w:sz w:val="16"/>
                <w:szCs w:val="16"/>
                <w:lang w:eastAsia="es-CO"/>
              </w:rPr>
            </w:pPr>
            <w:r w:rsidRPr="000B20EB">
              <w:rPr>
                <w:rFonts w:ascii="Arial Narrow" w:eastAsia="Times New Roman" w:hAnsi="Arial Narrow" w:cs="Calibri"/>
                <w:color w:val="000000"/>
                <w:sz w:val="16"/>
                <w:szCs w:val="16"/>
                <w:lang w:eastAsia="es-CO"/>
              </w:rPr>
              <w:t>118,98</w:t>
            </w:r>
          </w:p>
        </w:tc>
        <w:tc>
          <w:tcPr>
            <w:tcW w:w="2000" w:type="dxa"/>
            <w:tcBorders>
              <w:top w:val="single" w:sz="4" w:space="0" w:color="auto"/>
              <w:left w:val="single" w:sz="4" w:space="0" w:color="auto"/>
              <w:bottom w:val="single" w:sz="4" w:space="0" w:color="auto"/>
              <w:right w:val="single" w:sz="4" w:space="0" w:color="auto"/>
            </w:tcBorders>
            <w:noWrap/>
            <w:vAlign w:val="center"/>
            <w:hideMark/>
          </w:tcPr>
          <w:p w14:paraId="1CBF0039" w14:textId="77777777" w:rsidR="000B20EB" w:rsidRPr="000B20EB" w:rsidRDefault="000B20EB" w:rsidP="000B20EB">
            <w:pPr>
              <w:spacing w:after="0" w:line="240" w:lineRule="auto"/>
              <w:jc w:val="center"/>
              <w:rPr>
                <w:rFonts w:ascii="Arial Narrow" w:eastAsia="Times New Roman" w:hAnsi="Arial Narrow" w:cs="Calibri"/>
                <w:color w:val="000000"/>
                <w:sz w:val="16"/>
                <w:szCs w:val="16"/>
                <w:lang w:eastAsia="es-CO"/>
              </w:rPr>
            </w:pPr>
            <w:r w:rsidRPr="000B20EB">
              <w:rPr>
                <w:rFonts w:ascii="Arial Narrow" w:eastAsia="Times New Roman" w:hAnsi="Arial Narrow" w:cs="Calibri"/>
                <w:color w:val="000000"/>
                <w:sz w:val="16"/>
                <w:szCs w:val="16"/>
                <w:lang w:eastAsia="es-CO"/>
              </w:rPr>
              <w:t>59,00</w:t>
            </w:r>
          </w:p>
        </w:tc>
        <w:tc>
          <w:tcPr>
            <w:tcW w:w="356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667844D9" w14:textId="77777777" w:rsidR="000B20EB" w:rsidRPr="000B20EB" w:rsidRDefault="000B20EB" w:rsidP="000B20EB">
            <w:pPr>
              <w:spacing w:after="0" w:line="240" w:lineRule="auto"/>
              <w:jc w:val="center"/>
              <w:rPr>
                <w:rFonts w:ascii="Arial Narrow" w:eastAsia="Times New Roman" w:hAnsi="Arial Narrow" w:cs="Calibri"/>
                <w:color w:val="000000"/>
                <w:sz w:val="16"/>
                <w:szCs w:val="16"/>
                <w:lang w:eastAsia="es-CO"/>
              </w:rPr>
            </w:pPr>
            <w:r w:rsidRPr="000B20EB">
              <w:rPr>
                <w:rFonts w:ascii="Arial Narrow" w:eastAsia="Times New Roman" w:hAnsi="Arial Narrow" w:cs="Calibri"/>
                <w:color w:val="000000"/>
                <w:sz w:val="16"/>
                <w:szCs w:val="16"/>
                <w:lang w:eastAsia="es-CO"/>
              </w:rPr>
              <w:t>2,02</w:t>
            </w:r>
          </w:p>
        </w:tc>
      </w:tr>
      <w:tr w:rsidR="000B20EB" w:rsidRPr="000B20EB" w14:paraId="1BC46C11" w14:textId="77777777" w:rsidTr="000B20EB">
        <w:trPr>
          <w:trHeight w:val="300"/>
        </w:trPr>
        <w:tc>
          <w:tcPr>
            <w:tcW w:w="540" w:type="dxa"/>
            <w:tcBorders>
              <w:top w:val="single" w:sz="8" w:space="0" w:color="auto"/>
              <w:left w:val="single" w:sz="8" w:space="0" w:color="auto"/>
              <w:bottom w:val="single" w:sz="8" w:space="0" w:color="auto"/>
              <w:right w:val="nil"/>
            </w:tcBorders>
            <w:shd w:val="clear" w:color="000000" w:fill="006850"/>
            <w:noWrap/>
            <w:vAlign w:val="center"/>
            <w:hideMark/>
          </w:tcPr>
          <w:p w14:paraId="36B1E30C" w14:textId="77777777" w:rsidR="000B20EB" w:rsidRPr="000B20EB" w:rsidRDefault="000B20EB" w:rsidP="000B20EB">
            <w:pPr>
              <w:spacing w:after="0" w:line="240" w:lineRule="auto"/>
              <w:jc w:val="center"/>
              <w:rPr>
                <w:rFonts w:ascii="Arial Narrow" w:eastAsia="Times New Roman" w:hAnsi="Arial Narrow" w:cs="Calibri"/>
                <w:b/>
                <w:bCs/>
                <w:color w:val="FFFFFF"/>
                <w:sz w:val="20"/>
                <w:szCs w:val="20"/>
                <w:lang w:eastAsia="es-CO"/>
              </w:rPr>
            </w:pPr>
            <w:r w:rsidRPr="000B20EB">
              <w:rPr>
                <w:rFonts w:ascii="Arial Narrow" w:eastAsia="Times New Roman" w:hAnsi="Arial Narrow" w:cs="Calibri"/>
                <w:b/>
                <w:bCs/>
                <w:color w:val="FFFFFF"/>
                <w:sz w:val="20"/>
                <w:szCs w:val="20"/>
                <w:lang w:eastAsia="es-CO"/>
              </w:rPr>
              <w:t>Jul</w:t>
            </w:r>
          </w:p>
        </w:tc>
        <w:tc>
          <w:tcPr>
            <w:tcW w:w="20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600C90" w14:textId="77777777" w:rsidR="000B20EB" w:rsidRPr="000B20EB" w:rsidRDefault="000B20EB" w:rsidP="000B20EB">
            <w:pPr>
              <w:spacing w:after="0" w:line="240" w:lineRule="auto"/>
              <w:jc w:val="center"/>
              <w:rPr>
                <w:rFonts w:ascii="Arial Narrow" w:eastAsia="Times New Roman" w:hAnsi="Arial Narrow" w:cs="Calibri"/>
                <w:b/>
                <w:bCs/>
                <w:color w:val="FFFFFF"/>
                <w:sz w:val="20"/>
                <w:szCs w:val="20"/>
                <w:lang w:eastAsia="es-CO"/>
              </w:rPr>
            </w:pPr>
          </w:p>
        </w:tc>
        <w:tc>
          <w:tcPr>
            <w:tcW w:w="20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CEDBE9" w14:textId="77777777" w:rsidR="000B20EB" w:rsidRPr="000B20EB" w:rsidRDefault="000B20EB" w:rsidP="000B20EB">
            <w:pPr>
              <w:spacing w:after="0" w:line="240" w:lineRule="auto"/>
              <w:jc w:val="center"/>
              <w:rPr>
                <w:rFonts w:ascii="Times New Roman" w:eastAsia="Times New Roman" w:hAnsi="Times New Roman" w:cs="Times New Roman"/>
                <w:sz w:val="20"/>
                <w:szCs w:val="20"/>
                <w:lang w:eastAsia="es-CO"/>
              </w:rPr>
            </w:pPr>
          </w:p>
        </w:tc>
        <w:tc>
          <w:tcPr>
            <w:tcW w:w="20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D74D30" w14:textId="77777777" w:rsidR="000B20EB" w:rsidRPr="000B20EB" w:rsidRDefault="000B20EB" w:rsidP="000B20EB">
            <w:pPr>
              <w:spacing w:after="0" w:line="240" w:lineRule="auto"/>
              <w:jc w:val="center"/>
              <w:rPr>
                <w:rFonts w:ascii="Times New Roman" w:eastAsia="Times New Roman" w:hAnsi="Times New Roman" w:cs="Times New Roman"/>
                <w:sz w:val="20"/>
                <w:szCs w:val="20"/>
                <w:lang w:eastAsia="es-CO"/>
              </w:rPr>
            </w:pPr>
          </w:p>
        </w:tc>
        <w:tc>
          <w:tcPr>
            <w:tcW w:w="2000" w:type="dxa"/>
            <w:tcBorders>
              <w:top w:val="single" w:sz="4" w:space="0" w:color="auto"/>
              <w:left w:val="single" w:sz="4" w:space="0" w:color="auto"/>
              <w:bottom w:val="single" w:sz="4" w:space="0" w:color="auto"/>
              <w:right w:val="single" w:sz="4" w:space="0" w:color="auto"/>
            </w:tcBorders>
            <w:noWrap/>
            <w:vAlign w:val="center"/>
            <w:hideMark/>
          </w:tcPr>
          <w:p w14:paraId="6CB91894" w14:textId="77777777" w:rsidR="000B20EB" w:rsidRPr="000B20EB" w:rsidRDefault="000B20EB" w:rsidP="000B20EB">
            <w:pPr>
              <w:spacing w:after="0" w:line="240" w:lineRule="auto"/>
              <w:jc w:val="center"/>
              <w:rPr>
                <w:rFonts w:ascii="Times New Roman" w:eastAsia="Times New Roman" w:hAnsi="Times New Roman" w:cs="Times New Roman"/>
                <w:sz w:val="20"/>
                <w:szCs w:val="20"/>
                <w:lang w:eastAsia="es-CO"/>
              </w:rPr>
            </w:pPr>
          </w:p>
        </w:tc>
        <w:tc>
          <w:tcPr>
            <w:tcW w:w="35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F0E66C" w14:textId="77777777" w:rsidR="000B20EB" w:rsidRPr="000B20EB" w:rsidRDefault="000B20EB" w:rsidP="000B20EB">
            <w:pPr>
              <w:spacing w:after="0" w:line="240" w:lineRule="auto"/>
              <w:jc w:val="center"/>
              <w:rPr>
                <w:rFonts w:ascii="Times New Roman" w:eastAsia="Times New Roman" w:hAnsi="Times New Roman" w:cs="Times New Roman"/>
                <w:sz w:val="20"/>
                <w:szCs w:val="20"/>
                <w:lang w:eastAsia="es-CO"/>
              </w:rPr>
            </w:pPr>
          </w:p>
        </w:tc>
      </w:tr>
      <w:tr w:rsidR="000B20EB" w:rsidRPr="000B20EB" w14:paraId="01501EFF" w14:textId="77777777" w:rsidTr="000B20EB">
        <w:trPr>
          <w:trHeight w:val="300"/>
        </w:trPr>
        <w:tc>
          <w:tcPr>
            <w:tcW w:w="540" w:type="dxa"/>
            <w:tcBorders>
              <w:top w:val="single" w:sz="8" w:space="0" w:color="auto"/>
              <w:left w:val="single" w:sz="8" w:space="0" w:color="auto"/>
              <w:bottom w:val="single" w:sz="8" w:space="0" w:color="auto"/>
              <w:right w:val="nil"/>
            </w:tcBorders>
            <w:shd w:val="clear" w:color="000000" w:fill="006850"/>
            <w:noWrap/>
            <w:vAlign w:val="center"/>
            <w:hideMark/>
          </w:tcPr>
          <w:p w14:paraId="59728FCE" w14:textId="77777777" w:rsidR="000B20EB" w:rsidRPr="000B20EB" w:rsidRDefault="000B20EB" w:rsidP="000B20EB">
            <w:pPr>
              <w:spacing w:after="0" w:line="240" w:lineRule="auto"/>
              <w:jc w:val="center"/>
              <w:rPr>
                <w:rFonts w:ascii="Arial Narrow" w:eastAsia="Times New Roman" w:hAnsi="Arial Narrow" w:cs="Calibri"/>
                <w:b/>
                <w:bCs/>
                <w:color w:val="FFFFFF"/>
                <w:sz w:val="20"/>
                <w:szCs w:val="20"/>
                <w:lang w:eastAsia="es-CO"/>
              </w:rPr>
            </w:pPr>
            <w:proofErr w:type="spellStart"/>
            <w:r w:rsidRPr="000B20EB">
              <w:rPr>
                <w:rFonts w:ascii="Arial Narrow" w:eastAsia="Times New Roman" w:hAnsi="Arial Narrow" w:cs="Calibri"/>
                <w:b/>
                <w:bCs/>
                <w:color w:val="FFFFFF"/>
                <w:sz w:val="20"/>
                <w:szCs w:val="20"/>
                <w:lang w:eastAsia="es-CO"/>
              </w:rPr>
              <w:t>Ago</w:t>
            </w:r>
            <w:proofErr w:type="spellEnd"/>
          </w:p>
        </w:tc>
        <w:tc>
          <w:tcPr>
            <w:tcW w:w="20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03C48E" w14:textId="77777777" w:rsidR="000B20EB" w:rsidRPr="000B20EB" w:rsidRDefault="000B20EB" w:rsidP="000B20EB">
            <w:pPr>
              <w:spacing w:after="0" w:line="240" w:lineRule="auto"/>
              <w:jc w:val="center"/>
              <w:rPr>
                <w:rFonts w:ascii="Arial Narrow" w:eastAsia="Times New Roman" w:hAnsi="Arial Narrow" w:cs="Calibri"/>
                <w:b/>
                <w:bCs/>
                <w:color w:val="FFFFFF"/>
                <w:sz w:val="20"/>
                <w:szCs w:val="20"/>
                <w:lang w:eastAsia="es-CO"/>
              </w:rPr>
            </w:pPr>
          </w:p>
        </w:tc>
        <w:tc>
          <w:tcPr>
            <w:tcW w:w="20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983294" w14:textId="77777777" w:rsidR="000B20EB" w:rsidRPr="000B20EB" w:rsidRDefault="000B20EB" w:rsidP="000B20EB">
            <w:pPr>
              <w:spacing w:after="0" w:line="240" w:lineRule="auto"/>
              <w:jc w:val="center"/>
              <w:rPr>
                <w:rFonts w:ascii="Times New Roman" w:eastAsia="Times New Roman" w:hAnsi="Times New Roman" w:cs="Times New Roman"/>
                <w:sz w:val="20"/>
                <w:szCs w:val="20"/>
                <w:lang w:eastAsia="es-CO"/>
              </w:rPr>
            </w:pPr>
          </w:p>
        </w:tc>
        <w:tc>
          <w:tcPr>
            <w:tcW w:w="20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D96468" w14:textId="77777777" w:rsidR="000B20EB" w:rsidRPr="000B20EB" w:rsidRDefault="000B20EB" w:rsidP="000B20EB">
            <w:pPr>
              <w:spacing w:after="0" w:line="240" w:lineRule="auto"/>
              <w:jc w:val="center"/>
              <w:rPr>
                <w:rFonts w:ascii="Times New Roman" w:eastAsia="Times New Roman" w:hAnsi="Times New Roman" w:cs="Times New Roman"/>
                <w:sz w:val="20"/>
                <w:szCs w:val="20"/>
                <w:lang w:eastAsia="es-CO"/>
              </w:rPr>
            </w:pPr>
          </w:p>
        </w:tc>
        <w:tc>
          <w:tcPr>
            <w:tcW w:w="2000" w:type="dxa"/>
            <w:tcBorders>
              <w:top w:val="single" w:sz="4" w:space="0" w:color="auto"/>
              <w:left w:val="single" w:sz="4" w:space="0" w:color="auto"/>
              <w:bottom w:val="single" w:sz="4" w:space="0" w:color="auto"/>
              <w:right w:val="single" w:sz="4" w:space="0" w:color="auto"/>
            </w:tcBorders>
            <w:noWrap/>
            <w:vAlign w:val="center"/>
            <w:hideMark/>
          </w:tcPr>
          <w:p w14:paraId="1DEDC160" w14:textId="77777777" w:rsidR="000B20EB" w:rsidRPr="000B20EB" w:rsidRDefault="000B20EB" w:rsidP="000B20EB">
            <w:pPr>
              <w:spacing w:after="0" w:line="240" w:lineRule="auto"/>
              <w:jc w:val="center"/>
              <w:rPr>
                <w:rFonts w:ascii="Times New Roman" w:eastAsia="Times New Roman" w:hAnsi="Times New Roman" w:cs="Times New Roman"/>
                <w:sz w:val="20"/>
                <w:szCs w:val="20"/>
                <w:lang w:eastAsia="es-CO"/>
              </w:rPr>
            </w:pPr>
          </w:p>
        </w:tc>
        <w:tc>
          <w:tcPr>
            <w:tcW w:w="35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204050" w14:textId="77777777" w:rsidR="000B20EB" w:rsidRPr="000B20EB" w:rsidRDefault="000B20EB" w:rsidP="000B20EB">
            <w:pPr>
              <w:spacing w:after="0" w:line="240" w:lineRule="auto"/>
              <w:jc w:val="center"/>
              <w:rPr>
                <w:rFonts w:ascii="Times New Roman" w:eastAsia="Times New Roman" w:hAnsi="Times New Roman" w:cs="Times New Roman"/>
                <w:sz w:val="20"/>
                <w:szCs w:val="20"/>
                <w:lang w:eastAsia="es-CO"/>
              </w:rPr>
            </w:pPr>
          </w:p>
        </w:tc>
      </w:tr>
      <w:tr w:rsidR="000B20EB" w:rsidRPr="000B20EB" w14:paraId="4D12B13E" w14:textId="77777777" w:rsidTr="000B20EB">
        <w:trPr>
          <w:trHeight w:val="300"/>
        </w:trPr>
        <w:tc>
          <w:tcPr>
            <w:tcW w:w="540" w:type="dxa"/>
            <w:tcBorders>
              <w:top w:val="single" w:sz="8" w:space="0" w:color="auto"/>
              <w:left w:val="single" w:sz="8" w:space="0" w:color="auto"/>
              <w:bottom w:val="single" w:sz="8" w:space="0" w:color="auto"/>
              <w:right w:val="nil"/>
            </w:tcBorders>
            <w:shd w:val="clear" w:color="000000" w:fill="006850"/>
            <w:noWrap/>
            <w:vAlign w:val="center"/>
            <w:hideMark/>
          </w:tcPr>
          <w:p w14:paraId="79C1DF9F" w14:textId="77777777" w:rsidR="000B20EB" w:rsidRPr="000B20EB" w:rsidRDefault="000B20EB" w:rsidP="000B20EB">
            <w:pPr>
              <w:spacing w:after="0" w:line="240" w:lineRule="auto"/>
              <w:jc w:val="center"/>
              <w:rPr>
                <w:rFonts w:ascii="Arial Narrow" w:eastAsia="Times New Roman" w:hAnsi="Arial Narrow" w:cs="Calibri"/>
                <w:b/>
                <w:bCs/>
                <w:color w:val="FFFFFF"/>
                <w:sz w:val="20"/>
                <w:szCs w:val="20"/>
                <w:lang w:eastAsia="es-CO"/>
              </w:rPr>
            </w:pPr>
            <w:proofErr w:type="spellStart"/>
            <w:r w:rsidRPr="000B20EB">
              <w:rPr>
                <w:rFonts w:ascii="Arial Narrow" w:eastAsia="Times New Roman" w:hAnsi="Arial Narrow" w:cs="Calibri"/>
                <w:b/>
                <w:bCs/>
                <w:color w:val="FFFFFF"/>
                <w:sz w:val="20"/>
                <w:szCs w:val="20"/>
                <w:lang w:eastAsia="es-CO"/>
              </w:rPr>
              <w:t>Sep</w:t>
            </w:r>
            <w:proofErr w:type="spellEnd"/>
          </w:p>
        </w:tc>
        <w:tc>
          <w:tcPr>
            <w:tcW w:w="20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ACBF71" w14:textId="77777777" w:rsidR="000B20EB" w:rsidRPr="000B20EB" w:rsidRDefault="000B20EB" w:rsidP="000B20EB">
            <w:pPr>
              <w:spacing w:after="0" w:line="240" w:lineRule="auto"/>
              <w:jc w:val="center"/>
              <w:rPr>
                <w:rFonts w:ascii="Arial Narrow" w:eastAsia="Times New Roman" w:hAnsi="Arial Narrow" w:cs="Calibri"/>
                <w:b/>
                <w:bCs/>
                <w:color w:val="FFFFFF"/>
                <w:sz w:val="20"/>
                <w:szCs w:val="20"/>
                <w:lang w:eastAsia="es-CO"/>
              </w:rPr>
            </w:pPr>
          </w:p>
        </w:tc>
        <w:tc>
          <w:tcPr>
            <w:tcW w:w="20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3907A1" w14:textId="77777777" w:rsidR="000B20EB" w:rsidRPr="000B20EB" w:rsidRDefault="000B20EB" w:rsidP="000B20EB">
            <w:pPr>
              <w:spacing w:after="0" w:line="240" w:lineRule="auto"/>
              <w:jc w:val="center"/>
              <w:rPr>
                <w:rFonts w:ascii="Times New Roman" w:eastAsia="Times New Roman" w:hAnsi="Times New Roman" w:cs="Times New Roman"/>
                <w:sz w:val="20"/>
                <w:szCs w:val="20"/>
                <w:lang w:eastAsia="es-CO"/>
              </w:rPr>
            </w:pPr>
          </w:p>
        </w:tc>
        <w:tc>
          <w:tcPr>
            <w:tcW w:w="20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E65A18" w14:textId="77777777" w:rsidR="000B20EB" w:rsidRPr="000B20EB" w:rsidRDefault="000B20EB" w:rsidP="000B20EB">
            <w:pPr>
              <w:spacing w:after="0" w:line="240" w:lineRule="auto"/>
              <w:jc w:val="center"/>
              <w:rPr>
                <w:rFonts w:ascii="Times New Roman" w:eastAsia="Times New Roman" w:hAnsi="Times New Roman" w:cs="Times New Roman"/>
                <w:sz w:val="20"/>
                <w:szCs w:val="20"/>
                <w:lang w:eastAsia="es-CO"/>
              </w:rPr>
            </w:pPr>
          </w:p>
        </w:tc>
        <w:tc>
          <w:tcPr>
            <w:tcW w:w="2000" w:type="dxa"/>
            <w:tcBorders>
              <w:top w:val="single" w:sz="4" w:space="0" w:color="auto"/>
              <w:left w:val="single" w:sz="4" w:space="0" w:color="auto"/>
              <w:bottom w:val="single" w:sz="4" w:space="0" w:color="auto"/>
              <w:right w:val="single" w:sz="4" w:space="0" w:color="auto"/>
            </w:tcBorders>
            <w:noWrap/>
            <w:vAlign w:val="center"/>
            <w:hideMark/>
          </w:tcPr>
          <w:p w14:paraId="6D1B23CE" w14:textId="77777777" w:rsidR="000B20EB" w:rsidRPr="000B20EB" w:rsidRDefault="000B20EB" w:rsidP="000B20EB">
            <w:pPr>
              <w:spacing w:after="0" w:line="240" w:lineRule="auto"/>
              <w:jc w:val="center"/>
              <w:rPr>
                <w:rFonts w:ascii="Times New Roman" w:eastAsia="Times New Roman" w:hAnsi="Times New Roman" w:cs="Times New Roman"/>
                <w:sz w:val="20"/>
                <w:szCs w:val="20"/>
                <w:lang w:eastAsia="es-CO"/>
              </w:rPr>
            </w:pPr>
          </w:p>
        </w:tc>
        <w:tc>
          <w:tcPr>
            <w:tcW w:w="35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3994EA" w14:textId="77777777" w:rsidR="000B20EB" w:rsidRPr="000B20EB" w:rsidRDefault="000B20EB" w:rsidP="000B20EB">
            <w:pPr>
              <w:spacing w:after="0" w:line="240" w:lineRule="auto"/>
              <w:jc w:val="center"/>
              <w:rPr>
                <w:rFonts w:ascii="Times New Roman" w:eastAsia="Times New Roman" w:hAnsi="Times New Roman" w:cs="Times New Roman"/>
                <w:sz w:val="20"/>
                <w:szCs w:val="20"/>
                <w:lang w:eastAsia="es-CO"/>
              </w:rPr>
            </w:pPr>
          </w:p>
        </w:tc>
      </w:tr>
      <w:tr w:rsidR="000B20EB" w:rsidRPr="000B20EB" w14:paraId="7FE319D1" w14:textId="77777777" w:rsidTr="000B20EB">
        <w:trPr>
          <w:trHeight w:val="300"/>
        </w:trPr>
        <w:tc>
          <w:tcPr>
            <w:tcW w:w="540" w:type="dxa"/>
            <w:tcBorders>
              <w:top w:val="single" w:sz="8" w:space="0" w:color="auto"/>
              <w:left w:val="single" w:sz="8" w:space="0" w:color="auto"/>
              <w:bottom w:val="single" w:sz="8" w:space="0" w:color="auto"/>
              <w:right w:val="nil"/>
            </w:tcBorders>
            <w:shd w:val="clear" w:color="000000" w:fill="006850"/>
            <w:noWrap/>
            <w:vAlign w:val="center"/>
            <w:hideMark/>
          </w:tcPr>
          <w:p w14:paraId="6126885D" w14:textId="77777777" w:rsidR="000B20EB" w:rsidRPr="000B20EB" w:rsidRDefault="000B20EB" w:rsidP="000B20EB">
            <w:pPr>
              <w:spacing w:after="0" w:line="240" w:lineRule="auto"/>
              <w:jc w:val="center"/>
              <w:rPr>
                <w:rFonts w:ascii="Arial Narrow" w:eastAsia="Times New Roman" w:hAnsi="Arial Narrow" w:cs="Calibri"/>
                <w:b/>
                <w:bCs/>
                <w:color w:val="FFFFFF"/>
                <w:sz w:val="20"/>
                <w:szCs w:val="20"/>
                <w:lang w:eastAsia="es-CO"/>
              </w:rPr>
            </w:pPr>
            <w:r w:rsidRPr="000B20EB">
              <w:rPr>
                <w:rFonts w:ascii="Arial Narrow" w:eastAsia="Times New Roman" w:hAnsi="Arial Narrow" w:cs="Calibri"/>
                <w:b/>
                <w:bCs/>
                <w:color w:val="FFFFFF"/>
                <w:sz w:val="20"/>
                <w:szCs w:val="20"/>
                <w:lang w:eastAsia="es-CO"/>
              </w:rPr>
              <w:t>Oct</w:t>
            </w:r>
          </w:p>
        </w:tc>
        <w:tc>
          <w:tcPr>
            <w:tcW w:w="20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4A46C2" w14:textId="77777777" w:rsidR="000B20EB" w:rsidRPr="000B20EB" w:rsidRDefault="000B20EB" w:rsidP="000B20EB">
            <w:pPr>
              <w:spacing w:after="0" w:line="240" w:lineRule="auto"/>
              <w:jc w:val="center"/>
              <w:rPr>
                <w:rFonts w:ascii="Arial Narrow" w:eastAsia="Times New Roman" w:hAnsi="Arial Narrow" w:cs="Calibri"/>
                <w:b/>
                <w:bCs/>
                <w:color w:val="FFFFFF"/>
                <w:sz w:val="20"/>
                <w:szCs w:val="20"/>
                <w:lang w:eastAsia="es-CO"/>
              </w:rPr>
            </w:pPr>
          </w:p>
        </w:tc>
        <w:tc>
          <w:tcPr>
            <w:tcW w:w="20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893454" w14:textId="77777777" w:rsidR="000B20EB" w:rsidRPr="000B20EB" w:rsidRDefault="000B20EB" w:rsidP="000B20EB">
            <w:pPr>
              <w:spacing w:after="0" w:line="240" w:lineRule="auto"/>
              <w:jc w:val="center"/>
              <w:rPr>
                <w:rFonts w:ascii="Times New Roman" w:eastAsia="Times New Roman" w:hAnsi="Times New Roman" w:cs="Times New Roman"/>
                <w:sz w:val="20"/>
                <w:szCs w:val="20"/>
                <w:lang w:eastAsia="es-CO"/>
              </w:rPr>
            </w:pPr>
          </w:p>
        </w:tc>
        <w:tc>
          <w:tcPr>
            <w:tcW w:w="20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A948AB" w14:textId="77777777" w:rsidR="000B20EB" w:rsidRPr="000B20EB" w:rsidRDefault="000B20EB" w:rsidP="000B20EB">
            <w:pPr>
              <w:spacing w:after="0" w:line="240" w:lineRule="auto"/>
              <w:jc w:val="center"/>
              <w:rPr>
                <w:rFonts w:ascii="Times New Roman" w:eastAsia="Times New Roman" w:hAnsi="Times New Roman" w:cs="Times New Roman"/>
                <w:sz w:val="20"/>
                <w:szCs w:val="20"/>
                <w:lang w:eastAsia="es-CO"/>
              </w:rPr>
            </w:pPr>
          </w:p>
        </w:tc>
        <w:tc>
          <w:tcPr>
            <w:tcW w:w="2000" w:type="dxa"/>
            <w:tcBorders>
              <w:top w:val="single" w:sz="4" w:space="0" w:color="auto"/>
              <w:left w:val="single" w:sz="4" w:space="0" w:color="auto"/>
              <w:bottom w:val="single" w:sz="4" w:space="0" w:color="auto"/>
              <w:right w:val="single" w:sz="4" w:space="0" w:color="auto"/>
            </w:tcBorders>
            <w:noWrap/>
            <w:vAlign w:val="center"/>
            <w:hideMark/>
          </w:tcPr>
          <w:p w14:paraId="6D558CE7" w14:textId="77777777" w:rsidR="000B20EB" w:rsidRPr="000B20EB" w:rsidRDefault="000B20EB" w:rsidP="000B20EB">
            <w:pPr>
              <w:spacing w:after="0" w:line="240" w:lineRule="auto"/>
              <w:jc w:val="center"/>
              <w:rPr>
                <w:rFonts w:ascii="Times New Roman" w:eastAsia="Times New Roman" w:hAnsi="Times New Roman" w:cs="Times New Roman"/>
                <w:sz w:val="20"/>
                <w:szCs w:val="20"/>
                <w:lang w:eastAsia="es-CO"/>
              </w:rPr>
            </w:pPr>
          </w:p>
        </w:tc>
        <w:tc>
          <w:tcPr>
            <w:tcW w:w="35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0B7062" w14:textId="77777777" w:rsidR="000B20EB" w:rsidRPr="000B20EB" w:rsidRDefault="000B20EB" w:rsidP="000B20EB">
            <w:pPr>
              <w:spacing w:after="0" w:line="240" w:lineRule="auto"/>
              <w:jc w:val="center"/>
              <w:rPr>
                <w:rFonts w:ascii="Times New Roman" w:eastAsia="Times New Roman" w:hAnsi="Times New Roman" w:cs="Times New Roman"/>
                <w:sz w:val="20"/>
                <w:szCs w:val="20"/>
                <w:lang w:eastAsia="es-CO"/>
              </w:rPr>
            </w:pPr>
          </w:p>
        </w:tc>
      </w:tr>
      <w:tr w:rsidR="000B20EB" w:rsidRPr="000B20EB" w14:paraId="0BF6B521" w14:textId="77777777" w:rsidTr="000B20EB">
        <w:trPr>
          <w:trHeight w:val="300"/>
        </w:trPr>
        <w:tc>
          <w:tcPr>
            <w:tcW w:w="540" w:type="dxa"/>
            <w:tcBorders>
              <w:top w:val="single" w:sz="8" w:space="0" w:color="auto"/>
              <w:left w:val="single" w:sz="8" w:space="0" w:color="auto"/>
              <w:bottom w:val="single" w:sz="8" w:space="0" w:color="auto"/>
              <w:right w:val="nil"/>
            </w:tcBorders>
            <w:shd w:val="clear" w:color="000000" w:fill="006850"/>
            <w:noWrap/>
            <w:vAlign w:val="center"/>
            <w:hideMark/>
          </w:tcPr>
          <w:p w14:paraId="46626C4C" w14:textId="77777777" w:rsidR="000B20EB" w:rsidRPr="000B20EB" w:rsidRDefault="000B20EB" w:rsidP="000B20EB">
            <w:pPr>
              <w:spacing w:after="0" w:line="240" w:lineRule="auto"/>
              <w:jc w:val="center"/>
              <w:rPr>
                <w:rFonts w:ascii="Arial Narrow" w:eastAsia="Times New Roman" w:hAnsi="Arial Narrow" w:cs="Calibri"/>
                <w:b/>
                <w:bCs/>
                <w:color w:val="FFFFFF"/>
                <w:sz w:val="20"/>
                <w:szCs w:val="20"/>
                <w:lang w:eastAsia="es-CO"/>
              </w:rPr>
            </w:pPr>
            <w:r w:rsidRPr="000B20EB">
              <w:rPr>
                <w:rFonts w:ascii="Arial Narrow" w:eastAsia="Times New Roman" w:hAnsi="Arial Narrow" w:cs="Calibri"/>
                <w:b/>
                <w:bCs/>
                <w:color w:val="FFFFFF"/>
                <w:sz w:val="20"/>
                <w:szCs w:val="20"/>
                <w:lang w:eastAsia="es-CO"/>
              </w:rPr>
              <w:t>Nov</w:t>
            </w:r>
          </w:p>
        </w:tc>
        <w:tc>
          <w:tcPr>
            <w:tcW w:w="20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E185BD" w14:textId="77777777" w:rsidR="000B20EB" w:rsidRPr="000B20EB" w:rsidRDefault="000B20EB" w:rsidP="000B20EB">
            <w:pPr>
              <w:spacing w:after="0" w:line="240" w:lineRule="auto"/>
              <w:jc w:val="center"/>
              <w:rPr>
                <w:rFonts w:ascii="Arial Narrow" w:eastAsia="Times New Roman" w:hAnsi="Arial Narrow" w:cs="Calibri"/>
                <w:b/>
                <w:bCs/>
                <w:color w:val="FFFFFF"/>
                <w:sz w:val="20"/>
                <w:szCs w:val="20"/>
                <w:lang w:eastAsia="es-CO"/>
              </w:rPr>
            </w:pPr>
          </w:p>
        </w:tc>
        <w:tc>
          <w:tcPr>
            <w:tcW w:w="20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D46D3E" w14:textId="77777777" w:rsidR="000B20EB" w:rsidRPr="000B20EB" w:rsidRDefault="000B20EB" w:rsidP="000B20EB">
            <w:pPr>
              <w:spacing w:after="0" w:line="240" w:lineRule="auto"/>
              <w:jc w:val="center"/>
              <w:rPr>
                <w:rFonts w:ascii="Times New Roman" w:eastAsia="Times New Roman" w:hAnsi="Times New Roman" w:cs="Times New Roman"/>
                <w:sz w:val="20"/>
                <w:szCs w:val="20"/>
                <w:lang w:eastAsia="es-CO"/>
              </w:rPr>
            </w:pPr>
          </w:p>
        </w:tc>
        <w:tc>
          <w:tcPr>
            <w:tcW w:w="20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6FA53D" w14:textId="77777777" w:rsidR="000B20EB" w:rsidRPr="000B20EB" w:rsidRDefault="000B20EB" w:rsidP="000B20EB">
            <w:pPr>
              <w:spacing w:after="0" w:line="240" w:lineRule="auto"/>
              <w:jc w:val="center"/>
              <w:rPr>
                <w:rFonts w:ascii="Times New Roman" w:eastAsia="Times New Roman" w:hAnsi="Times New Roman" w:cs="Times New Roman"/>
                <w:sz w:val="20"/>
                <w:szCs w:val="20"/>
                <w:lang w:eastAsia="es-CO"/>
              </w:rPr>
            </w:pPr>
          </w:p>
        </w:tc>
        <w:tc>
          <w:tcPr>
            <w:tcW w:w="20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22D41B" w14:textId="77777777" w:rsidR="000B20EB" w:rsidRPr="000B20EB" w:rsidRDefault="000B20EB" w:rsidP="000B20EB">
            <w:pPr>
              <w:spacing w:after="0" w:line="240" w:lineRule="auto"/>
              <w:jc w:val="center"/>
              <w:rPr>
                <w:rFonts w:ascii="Times New Roman" w:eastAsia="Times New Roman" w:hAnsi="Times New Roman" w:cs="Times New Roman"/>
                <w:sz w:val="20"/>
                <w:szCs w:val="20"/>
                <w:lang w:eastAsia="es-CO"/>
              </w:rPr>
            </w:pPr>
          </w:p>
        </w:tc>
        <w:tc>
          <w:tcPr>
            <w:tcW w:w="35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2FB31A" w14:textId="77777777" w:rsidR="000B20EB" w:rsidRPr="000B20EB" w:rsidRDefault="000B20EB" w:rsidP="000B20EB">
            <w:pPr>
              <w:spacing w:after="0" w:line="240" w:lineRule="auto"/>
              <w:jc w:val="center"/>
              <w:rPr>
                <w:rFonts w:ascii="Times New Roman" w:eastAsia="Times New Roman" w:hAnsi="Times New Roman" w:cs="Times New Roman"/>
                <w:sz w:val="20"/>
                <w:szCs w:val="20"/>
                <w:lang w:eastAsia="es-CO"/>
              </w:rPr>
            </w:pPr>
          </w:p>
        </w:tc>
      </w:tr>
      <w:tr w:rsidR="000B20EB" w:rsidRPr="000B20EB" w14:paraId="2CD94901" w14:textId="77777777" w:rsidTr="000B20EB">
        <w:trPr>
          <w:trHeight w:val="300"/>
        </w:trPr>
        <w:tc>
          <w:tcPr>
            <w:tcW w:w="540" w:type="dxa"/>
            <w:tcBorders>
              <w:top w:val="single" w:sz="8" w:space="0" w:color="auto"/>
              <w:left w:val="single" w:sz="8" w:space="0" w:color="auto"/>
              <w:bottom w:val="single" w:sz="8" w:space="0" w:color="auto"/>
              <w:right w:val="nil"/>
            </w:tcBorders>
            <w:shd w:val="clear" w:color="000000" w:fill="006850"/>
            <w:noWrap/>
            <w:vAlign w:val="center"/>
            <w:hideMark/>
          </w:tcPr>
          <w:p w14:paraId="128F6DCF" w14:textId="77777777" w:rsidR="000B20EB" w:rsidRPr="000B20EB" w:rsidRDefault="000B20EB" w:rsidP="000B20EB">
            <w:pPr>
              <w:spacing w:after="0" w:line="240" w:lineRule="auto"/>
              <w:jc w:val="center"/>
              <w:rPr>
                <w:rFonts w:ascii="Arial Narrow" w:eastAsia="Times New Roman" w:hAnsi="Arial Narrow" w:cs="Calibri"/>
                <w:b/>
                <w:bCs/>
                <w:color w:val="FFFFFF"/>
                <w:sz w:val="20"/>
                <w:szCs w:val="20"/>
                <w:lang w:eastAsia="es-CO"/>
              </w:rPr>
            </w:pPr>
            <w:r w:rsidRPr="000B20EB">
              <w:rPr>
                <w:rFonts w:ascii="Arial Narrow" w:eastAsia="Times New Roman" w:hAnsi="Arial Narrow" w:cs="Calibri"/>
                <w:b/>
                <w:bCs/>
                <w:color w:val="FFFFFF"/>
                <w:sz w:val="20"/>
                <w:szCs w:val="20"/>
                <w:lang w:eastAsia="es-CO"/>
              </w:rPr>
              <w:t>Dic</w:t>
            </w:r>
          </w:p>
        </w:tc>
        <w:tc>
          <w:tcPr>
            <w:tcW w:w="20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74683B" w14:textId="77777777" w:rsidR="000B20EB" w:rsidRPr="000B20EB" w:rsidRDefault="000B20EB" w:rsidP="000B20EB">
            <w:pPr>
              <w:spacing w:after="0" w:line="240" w:lineRule="auto"/>
              <w:jc w:val="center"/>
              <w:rPr>
                <w:rFonts w:ascii="Arial Narrow" w:eastAsia="Times New Roman" w:hAnsi="Arial Narrow" w:cs="Calibri"/>
                <w:b/>
                <w:bCs/>
                <w:color w:val="FFFFFF"/>
                <w:sz w:val="20"/>
                <w:szCs w:val="20"/>
                <w:lang w:eastAsia="es-CO"/>
              </w:rPr>
            </w:pPr>
          </w:p>
        </w:tc>
        <w:tc>
          <w:tcPr>
            <w:tcW w:w="20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CF6498" w14:textId="77777777" w:rsidR="000B20EB" w:rsidRPr="000B20EB" w:rsidRDefault="000B20EB" w:rsidP="000B20EB">
            <w:pPr>
              <w:spacing w:after="0" w:line="240" w:lineRule="auto"/>
              <w:jc w:val="center"/>
              <w:rPr>
                <w:rFonts w:ascii="Times New Roman" w:eastAsia="Times New Roman" w:hAnsi="Times New Roman" w:cs="Times New Roman"/>
                <w:sz w:val="20"/>
                <w:szCs w:val="20"/>
                <w:lang w:eastAsia="es-CO"/>
              </w:rPr>
            </w:pPr>
          </w:p>
        </w:tc>
        <w:tc>
          <w:tcPr>
            <w:tcW w:w="20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52E7CD" w14:textId="77777777" w:rsidR="000B20EB" w:rsidRPr="000B20EB" w:rsidRDefault="000B20EB" w:rsidP="000B20EB">
            <w:pPr>
              <w:spacing w:after="0" w:line="240" w:lineRule="auto"/>
              <w:jc w:val="center"/>
              <w:rPr>
                <w:rFonts w:ascii="Times New Roman" w:eastAsia="Times New Roman" w:hAnsi="Times New Roman" w:cs="Times New Roman"/>
                <w:sz w:val="20"/>
                <w:szCs w:val="20"/>
                <w:lang w:eastAsia="es-CO"/>
              </w:rPr>
            </w:pPr>
          </w:p>
        </w:tc>
        <w:tc>
          <w:tcPr>
            <w:tcW w:w="20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934903" w14:textId="77777777" w:rsidR="000B20EB" w:rsidRPr="000B20EB" w:rsidRDefault="000B20EB" w:rsidP="000B20EB">
            <w:pPr>
              <w:spacing w:after="0" w:line="240" w:lineRule="auto"/>
              <w:jc w:val="center"/>
              <w:rPr>
                <w:rFonts w:ascii="Times New Roman" w:eastAsia="Times New Roman" w:hAnsi="Times New Roman" w:cs="Times New Roman"/>
                <w:sz w:val="20"/>
                <w:szCs w:val="20"/>
                <w:lang w:eastAsia="es-CO"/>
              </w:rPr>
            </w:pPr>
          </w:p>
        </w:tc>
        <w:tc>
          <w:tcPr>
            <w:tcW w:w="35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64D200" w14:textId="77777777" w:rsidR="000B20EB" w:rsidRPr="000B20EB" w:rsidRDefault="000B20EB" w:rsidP="000B20EB">
            <w:pPr>
              <w:spacing w:after="0" w:line="240" w:lineRule="auto"/>
              <w:jc w:val="center"/>
              <w:rPr>
                <w:rFonts w:ascii="Times New Roman" w:eastAsia="Times New Roman" w:hAnsi="Times New Roman" w:cs="Times New Roman"/>
                <w:sz w:val="20"/>
                <w:szCs w:val="20"/>
                <w:lang w:eastAsia="es-CO"/>
              </w:rPr>
            </w:pPr>
          </w:p>
        </w:tc>
      </w:tr>
      <w:tr w:rsidR="000B20EB" w:rsidRPr="000B20EB" w14:paraId="510F9142" w14:textId="77777777" w:rsidTr="000B20EB">
        <w:trPr>
          <w:trHeight w:val="300"/>
        </w:trPr>
        <w:tc>
          <w:tcPr>
            <w:tcW w:w="540" w:type="dxa"/>
            <w:tcBorders>
              <w:top w:val="single" w:sz="8" w:space="0" w:color="auto"/>
              <w:left w:val="single" w:sz="8" w:space="0" w:color="auto"/>
              <w:bottom w:val="single" w:sz="8" w:space="0" w:color="auto"/>
              <w:right w:val="single" w:sz="8" w:space="0" w:color="auto"/>
            </w:tcBorders>
            <w:shd w:val="clear" w:color="000000" w:fill="006850"/>
            <w:noWrap/>
            <w:vAlign w:val="center"/>
            <w:hideMark/>
          </w:tcPr>
          <w:p w14:paraId="26D280B5" w14:textId="77777777" w:rsidR="000B20EB" w:rsidRPr="000B20EB" w:rsidRDefault="000B20EB" w:rsidP="000B20EB">
            <w:pPr>
              <w:spacing w:after="0" w:line="240" w:lineRule="auto"/>
              <w:jc w:val="center"/>
              <w:rPr>
                <w:rFonts w:ascii="Arial Narrow" w:eastAsia="Times New Roman" w:hAnsi="Arial Narrow" w:cs="Calibri"/>
                <w:b/>
                <w:bCs/>
                <w:color w:val="FFFFFF"/>
                <w:sz w:val="20"/>
                <w:szCs w:val="20"/>
                <w:lang w:eastAsia="es-CO"/>
              </w:rPr>
            </w:pPr>
            <w:r w:rsidRPr="000B20EB">
              <w:rPr>
                <w:rFonts w:ascii="Arial Narrow" w:eastAsia="Times New Roman" w:hAnsi="Arial Narrow" w:cs="Calibri"/>
                <w:b/>
                <w:bCs/>
                <w:color w:val="FFFFFF"/>
                <w:sz w:val="20"/>
                <w:szCs w:val="20"/>
                <w:lang w:eastAsia="es-CO"/>
              </w:rPr>
              <w:t>Tot</w:t>
            </w:r>
          </w:p>
        </w:tc>
        <w:tc>
          <w:tcPr>
            <w:tcW w:w="2000" w:type="dxa"/>
            <w:tcBorders>
              <w:top w:val="nil"/>
              <w:left w:val="single" w:sz="8" w:space="0" w:color="auto"/>
              <w:bottom w:val="single" w:sz="8" w:space="0" w:color="auto"/>
              <w:right w:val="single" w:sz="8" w:space="0" w:color="auto"/>
            </w:tcBorders>
            <w:shd w:val="clear" w:color="000000" w:fill="006850"/>
            <w:noWrap/>
            <w:vAlign w:val="center"/>
            <w:hideMark/>
          </w:tcPr>
          <w:p w14:paraId="74A07552" w14:textId="77777777" w:rsidR="000B20EB" w:rsidRPr="000B20EB" w:rsidRDefault="000B20EB" w:rsidP="000B20EB">
            <w:pPr>
              <w:spacing w:after="0" w:line="240" w:lineRule="auto"/>
              <w:jc w:val="center"/>
              <w:rPr>
                <w:rFonts w:ascii="Arial Narrow" w:eastAsia="Times New Roman" w:hAnsi="Arial Narrow" w:cs="Calibri"/>
                <w:b/>
                <w:bCs/>
                <w:color w:val="FFFFFF"/>
                <w:sz w:val="16"/>
                <w:szCs w:val="16"/>
                <w:lang w:eastAsia="es-CO"/>
              </w:rPr>
            </w:pPr>
            <w:r w:rsidRPr="000B20EB">
              <w:rPr>
                <w:rFonts w:ascii="Arial Narrow" w:eastAsia="Times New Roman" w:hAnsi="Arial Narrow" w:cs="Calibri"/>
                <w:b/>
                <w:bCs/>
                <w:color w:val="FFFFFF"/>
                <w:sz w:val="16"/>
                <w:szCs w:val="16"/>
                <w:lang w:eastAsia="es-CO"/>
              </w:rPr>
              <w:t>100,14</w:t>
            </w:r>
          </w:p>
        </w:tc>
        <w:tc>
          <w:tcPr>
            <w:tcW w:w="2000" w:type="dxa"/>
            <w:tcBorders>
              <w:top w:val="nil"/>
              <w:left w:val="single" w:sz="8" w:space="0" w:color="auto"/>
              <w:bottom w:val="single" w:sz="8" w:space="0" w:color="auto"/>
              <w:right w:val="single" w:sz="8" w:space="0" w:color="auto"/>
            </w:tcBorders>
            <w:shd w:val="clear" w:color="000000" w:fill="006850"/>
            <w:noWrap/>
            <w:vAlign w:val="center"/>
            <w:hideMark/>
          </w:tcPr>
          <w:p w14:paraId="4AC1B543" w14:textId="77777777" w:rsidR="000B20EB" w:rsidRPr="000B20EB" w:rsidRDefault="000B20EB" w:rsidP="000B20EB">
            <w:pPr>
              <w:spacing w:after="0" w:line="240" w:lineRule="auto"/>
              <w:jc w:val="center"/>
              <w:rPr>
                <w:rFonts w:ascii="Arial Narrow" w:eastAsia="Times New Roman" w:hAnsi="Arial Narrow" w:cs="Calibri"/>
                <w:b/>
                <w:bCs/>
                <w:color w:val="FFFFFF"/>
                <w:sz w:val="16"/>
                <w:szCs w:val="16"/>
                <w:lang w:eastAsia="es-CO"/>
              </w:rPr>
            </w:pPr>
            <w:r w:rsidRPr="000B20EB">
              <w:rPr>
                <w:rFonts w:ascii="Arial Narrow" w:eastAsia="Times New Roman" w:hAnsi="Arial Narrow" w:cs="Calibri"/>
                <w:b/>
                <w:bCs/>
                <w:color w:val="FFFFFF"/>
                <w:sz w:val="16"/>
                <w:szCs w:val="16"/>
                <w:lang w:eastAsia="es-CO"/>
              </w:rPr>
              <w:t>645,22</w:t>
            </w:r>
          </w:p>
        </w:tc>
        <w:tc>
          <w:tcPr>
            <w:tcW w:w="2000" w:type="dxa"/>
            <w:tcBorders>
              <w:top w:val="nil"/>
              <w:left w:val="single" w:sz="8" w:space="0" w:color="auto"/>
              <w:bottom w:val="single" w:sz="8" w:space="0" w:color="auto"/>
              <w:right w:val="nil"/>
            </w:tcBorders>
            <w:shd w:val="clear" w:color="000000" w:fill="006850"/>
            <w:noWrap/>
            <w:vAlign w:val="center"/>
            <w:hideMark/>
          </w:tcPr>
          <w:p w14:paraId="0453A987" w14:textId="77777777" w:rsidR="000B20EB" w:rsidRPr="000B20EB" w:rsidRDefault="000B20EB" w:rsidP="000B20EB">
            <w:pPr>
              <w:spacing w:after="0" w:line="240" w:lineRule="auto"/>
              <w:jc w:val="center"/>
              <w:rPr>
                <w:rFonts w:ascii="Arial Narrow" w:eastAsia="Times New Roman" w:hAnsi="Arial Narrow" w:cs="Calibri"/>
                <w:b/>
                <w:bCs/>
                <w:color w:val="FFFFFF"/>
                <w:sz w:val="16"/>
                <w:szCs w:val="16"/>
                <w:lang w:eastAsia="es-CO"/>
              </w:rPr>
            </w:pPr>
            <w:r w:rsidRPr="000B20EB">
              <w:rPr>
                <w:rFonts w:ascii="Arial Narrow" w:eastAsia="Times New Roman" w:hAnsi="Arial Narrow" w:cs="Calibri"/>
                <w:b/>
                <w:bCs/>
                <w:color w:val="FFFFFF"/>
                <w:sz w:val="16"/>
                <w:szCs w:val="16"/>
                <w:lang w:eastAsia="es-CO"/>
              </w:rPr>
              <w:t>745,36</w:t>
            </w:r>
          </w:p>
        </w:tc>
        <w:tc>
          <w:tcPr>
            <w:tcW w:w="2000" w:type="dxa"/>
            <w:tcBorders>
              <w:top w:val="nil"/>
              <w:left w:val="single" w:sz="8" w:space="0" w:color="auto"/>
              <w:bottom w:val="single" w:sz="8" w:space="0" w:color="auto"/>
              <w:right w:val="nil"/>
            </w:tcBorders>
            <w:shd w:val="clear" w:color="000000" w:fill="006850"/>
            <w:noWrap/>
            <w:vAlign w:val="center"/>
            <w:hideMark/>
          </w:tcPr>
          <w:p w14:paraId="189B5FE2" w14:textId="77777777" w:rsidR="000B20EB" w:rsidRPr="000B20EB" w:rsidRDefault="000B20EB" w:rsidP="000B20EB">
            <w:pPr>
              <w:spacing w:after="0" w:line="240" w:lineRule="auto"/>
              <w:jc w:val="center"/>
              <w:rPr>
                <w:rFonts w:ascii="Arial Narrow" w:eastAsia="Times New Roman" w:hAnsi="Arial Narrow" w:cs="Calibri"/>
                <w:b/>
                <w:bCs/>
                <w:color w:val="FFFFFF"/>
                <w:sz w:val="16"/>
                <w:szCs w:val="16"/>
                <w:lang w:eastAsia="es-CO"/>
              </w:rPr>
            </w:pPr>
            <w:r w:rsidRPr="000B20EB">
              <w:rPr>
                <w:rFonts w:ascii="Arial Narrow" w:eastAsia="Times New Roman" w:hAnsi="Arial Narrow" w:cs="Calibri"/>
                <w:b/>
                <w:bCs/>
                <w:color w:val="FFFFFF"/>
                <w:sz w:val="16"/>
                <w:szCs w:val="16"/>
                <w:lang w:eastAsia="es-CO"/>
              </w:rPr>
              <w:t>431,00</w:t>
            </w:r>
          </w:p>
        </w:tc>
        <w:tc>
          <w:tcPr>
            <w:tcW w:w="3560" w:type="dxa"/>
            <w:tcBorders>
              <w:top w:val="nil"/>
              <w:left w:val="single" w:sz="8" w:space="0" w:color="auto"/>
              <w:bottom w:val="single" w:sz="8" w:space="0" w:color="auto"/>
              <w:right w:val="single" w:sz="8" w:space="0" w:color="auto"/>
            </w:tcBorders>
            <w:shd w:val="clear" w:color="000000" w:fill="006850"/>
            <w:noWrap/>
            <w:vAlign w:val="center"/>
            <w:hideMark/>
          </w:tcPr>
          <w:p w14:paraId="1BBA31A7" w14:textId="22CEDD45" w:rsidR="000B20EB" w:rsidRPr="000B20EB" w:rsidRDefault="000B20EB" w:rsidP="000B20EB">
            <w:pPr>
              <w:spacing w:after="0" w:line="240" w:lineRule="auto"/>
              <w:jc w:val="center"/>
              <w:rPr>
                <w:rFonts w:ascii="Arial Narrow" w:eastAsia="Times New Roman" w:hAnsi="Arial Narrow" w:cs="Calibri"/>
                <w:b/>
                <w:bCs/>
                <w:color w:val="FFFFFF"/>
                <w:sz w:val="16"/>
                <w:szCs w:val="16"/>
                <w:lang w:eastAsia="es-CO"/>
              </w:rPr>
            </w:pPr>
            <w:r w:rsidRPr="000B20EB">
              <w:rPr>
                <w:rFonts w:ascii="Arial Narrow" w:eastAsia="Times New Roman" w:hAnsi="Arial Narrow" w:cs="Calibri"/>
                <w:b/>
                <w:bCs/>
                <w:color w:val="FFFFFF"/>
                <w:sz w:val="16"/>
                <w:szCs w:val="16"/>
                <w:lang w:eastAsia="es-CO"/>
              </w:rPr>
              <w:t>1</w:t>
            </w:r>
            <w:r w:rsidR="008F2DD0">
              <w:rPr>
                <w:rFonts w:ascii="Arial Narrow" w:eastAsia="Times New Roman" w:hAnsi="Arial Narrow" w:cs="Calibri"/>
                <w:b/>
                <w:bCs/>
                <w:color w:val="FFFFFF"/>
                <w:sz w:val="16"/>
                <w:szCs w:val="16"/>
                <w:lang w:eastAsia="es-CO"/>
              </w:rPr>
              <w:t>1,05</w:t>
            </w:r>
          </w:p>
        </w:tc>
      </w:tr>
      <w:tr w:rsidR="000B20EB" w:rsidRPr="000B20EB" w14:paraId="5FB1BEEE" w14:textId="77777777" w:rsidTr="000B20EB">
        <w:trPr>
          <w:trHeight w:val="300"/>
        </w:trPr>
        <w:tc>
          <w:tcPr>
            <w:tcW w:w="540" w:type="dxa"/>
            <w:tcBorders>
              <w:top w:val="single" w:sz="8" w:space="0" w:color="auto"/>
              <w:left w:val="single" w:sz="8" w:space="0" w:color="auto"/>
              <w:bottom w:val="single" w:sz="8" w:space="0" w:color="auto"/>
              <w:right w:val="single" w:sz="8" w:space="0" w:color="auto"/>
            </w:tcBorders>
            <w:shd w:val="clear" w:color="000000" w:fill="006850"/>
            <w:noWrap/>
            <w:vAlign w:val="center"/>
            <w:hideMark/>
          </w:tcPr>
          <w:p w14:paraId="5D4476A7" w14:textId="77777777" w:rsidR="000B20EB" w:rsidRPr="000B20EB" w:rsidRDefault="000B20EB" w:rsidP="000B20EB">
            <w:pPr>
              <w:spacing w:after="0" w:line="240" w:lineRule="auto"/>
              <w:jc w:val="center"/>
              <w:rPr>
                <w:rFonts w:ascii="Arial Narrow" w:eastAsia="Times New Roman" w:hAnsi="Arial Narrow" w:cs="Calibri"/>
                <w:b/>
                <w:bCs/>
                <w:color w:val="FFFFFF"/>
                <w:sz w:val="20"/>
                <w:szCs w:val="20"/>
                <w:lang w:eastAsia="es-CO"/>
              </w:rPr>
            </w:pPr>
            <w:r w:rsidRPr="000B20EB">
              <w:rPr>
                <w:rFonts w:ascii="Arial Narrow" w:eastAsia="Times New Roman" w:hAnsi="Arial Narrow" w:cs="Calibri"/>
                <w:b/>
                <w:bCs/>
                <w:color w:val="FFFFFF"/>
                <w:sz w:val="20"/>
                <w:szCs w:val="20"/>
                <w:lang w:eastAsia="es-CO"/>
              </w:rPr>
              <w:t>Pro</w:t>
            </w:r>
          </w:p>
        </w:tc>
        <w:tc>
          <w:tcPr>
            <w:tcW w:w="2000" w:type="dxa"/>
            <w:tcBorders>
              <w:top w:val="single" w:sz="8" w:space="0" w:color="auto"/>
              <w:left w:val="single" w:sz="8" w:space="0" w:color="auto"/>
              <w:bottom w:val="single" w:sz="8" w:space="0" w:color="auto"/>
              <w:right w:val="single" w:sz="8" w:space="0" w:color="auto"/>
            </w:tcBorders>
            <w:shd w:val="clear" w:color="000000" w:fill="006850"/>
            <w:noWrap/>
            <w:vAlign w:val="center"/>
            <w:hideMark/>
          </w:tcPr>
          <w:p w14:paraId="2688D12A" w14:textId="77777777" w:rsidR="000B20EB" w:rsidRPr="000B20EB" w:rsidRDefault="000B20EB" w:rsidP="000B20EB">
            <w:pPr>
              <w:spacing w:after="0" w:line="240" w:lineRule="auto"/>
              <w:jc w:val="center"/>
              <w:rPr>
                <w:rFonts w:ascii="Arial Narrow" w:eastAsia="Times New Roman" w:hAnsi="Arial Narrow" w:cs="Calibri"/>
                <w:b/>
                <w:bCs/>
                <w:color w:val="FFFFFF"/>
                <w:sz w:val="16"/>
                <w:szCs w:val="16"/>
                <w:lang w:eastAsia="es-CO"/>
              </w:rPr>
            </w:pPr>
            <w:r w:rsidRPr="000B20EB">
              <w:rPr>
                <w:rFonts w:ascii="Arial Narrow" w:eastAsia="Times New Roman" w:hAnsi="Arial Narrow" w:cs="Calibri"/>
                <w:b/>
                <w:bCs/>
                <w:color w:val="FFFFFF"/>
                <w:sz w:val="16"/>
                <w:szCs w:val="16"/>
                <w:lang w:eastAsia="es-CO"/>
              </w:rPr>
              <w:t>16,69</w:t>
            </w:r>
          </w:p>
        </w:tc>
        <w:tc>
          <w:tcPr>
            <w:tcW w:w="2000" w:type="dxa"/>
            <w:tcBorders>
              <w:top w:val="single" w:sz="8" w:space="0" w:color="auto"/>
              <w:left w:val="single" w:sz="8" w:space="0" w:color="auto"/>
              <w:bottom w:val="single" w:sz="8" w:space="0" w:color="auto"/>
              <w:right w:val="single" w:sz="8" w:space="0" w:color="auto"/>
            </w:tcBorders>
            <w:shd w:val="clear" w:color="000000" w:fill="006850"/>
            <w:noWrap/>
            <w:vAlign w:val="center"/>
            <w:hideMark/>
          </w:tcPr>
          <w:p w14:paraId="69CD12B2" w14:textId="77777777" w:rsidR="000B20EB" w:rsidRPr="000B20EB" w:rsidRDefault="000B20EB" w:rsidP="000B20EB">
            <w:pPr>
              <w:spacing w:after="0" w:line="240" w:lineRule="auto"/>
              <w:jc w:val="center"/>
              <w:rPr>
                <w:rFonts w:ascii="Arial Narrow" w:eastAsia="Times New Roman" w:hAnsi="Arial Narrow" w:cs="Calibri"/>
                <w:b/>
                <w:bCs/>
                <w:color w:val="FFFFFF"/>
                <w:sz w:val="16"/>
                <w:szCs w:val="16"/>
                <w:lang w:eastAsia="es-CO"/>
              </w:rPr>
            </w:pPr>
            <w:r w:rsidRPr="000B20EB">
              <w:rPr>
                <w:rFonts w:ascii="Arial Narrow" w:eastAsia="Times New Roman" w:hAnsi="Arial Narrow" w:cs="Calibri"/>
                <w:b/>
                <w:bCs/>
                <w:color w:val="FFFFFF"/>
                <w:sz w:val="16"/>
                <w:szCs w:val="16"/>
                <w:lang w:eastAsia="es-CO"/>
              </w:rPr>
              <w:t>107,54</w:t>
            </w:r>
          </w:p>
        </w:tc>
        <w:tc>
          <w:tcPr>
            <w:tcW w:w="2000" w:type="dxa"/>
            <w:tcBorders>
              <w:top w:val="single" w:sz="8" w:space="0" w:color="auto"/>
              <w:left w:val="single" w:sz="8" w:space="0" w:color="auto"/>
              <w:bottom w:val="single" w:sz="8" w:space="0" w:color="auto"/>
              <w:right w:val="nil"/>
            </w:tcBorders>
            <w:shd w:val="clear" w:color="000000" w:fill="006850"/>
            <w:noWrap/>
            <w:vAlign w:val="center"/>
            <w:hideMark/>
          </w:tcPr>
          <w:p w14:paraId="7B5319B7" w14:textId="77777777" w:rsidR="000B20EB" w:rsidRPr="000B20EB" w:rsidRDefault="000B20EB" w:rsidP="000B20EB">
            <w:pPr>
              <w:spacing w:after="0" w:line="240" w:lineRule="auto"/>
              <w:jc w:val="center"/>
              <w:rPr>
                <w:rFonts w:ascii="Arial Narrow" w:eastAsia="Times New Roman" w:hAnsi="Arial Narrow" w:cs="Calibri"/>
                <w:b/>
                <w:bCs/>
                <w:color w:val="FFFFFF"/>
                <w:sz w:val="16"/>
                <w:szCs w:val="16"/>
                <w:lang w:eastAsia="es-CO"/>
              </w:rPr>
            </w:pPr>
            <w:r w:rsidRPr="000B20EB">
              <w:rPr>
                <w:rFonts w:ascii="Arial Narrow" w:eastAsia="Times New Roman" w:hAnsi="Arial Narrow" w:cs="Calibri"/>
                <w:b/>
                <w:bCs/>
                <w:color w:val="FFFFFF"/>
                <w:sz w:val="16"/>
                <w:szCs w:val="16"/>
                <w:lang w:eastAsia="es-CO"/>
              </w:rPr>
              <w:t>124,23</w:t>
            </w:r>
          </w:p>
        </w:tc>
        <w:tc>
          <w:tcPr>
            <w:tcW w:w="2000" w:type="dxa"/>
            <w:tcBorders>
              <w:top w:val="single" w:sz="8" w:space="0" w:color="auto"/>
              <w:left w:val="single" w:sz="8" w:space="0" w:color="auto"/>
              <w:bottom w:val="single" w:sz="8" w:space="0" w:color="auto"/>
              <w:right w:val="nil"/>
            </w:tcBorders>
            <w:shd w:val="clear" w:color="000000" w:fill="006850"/>
            <w:noWrap/>
            <w:vAlign w:val="center"/>
            <w:hideMark/>
          </w:tcPr>
          <w:p w14:paraId="3E0E86A1" w14:textId="77777777" w:rsidR="000B20EB" w:rsidRPr="000B20EB" w:rsidRDefault="000B20EB" w:rsidP="000B20EB">
            <w:pPr>
              <w:spacing w:after="0" w:line="240" w:lineRule="auto"/>
              <w:jc w:val="center"/>
              <w:rPr>
                <w:rFonts w:ascii="Arial Narrow" w:eastAsia="Times New Roman" w:hAnsi="Arial Narrow" w:cs="Calibri"/>
                <w:b/>
                <w:bCs/>
                <w:color w:val="FFFFFF"/>
                <w:sz w:val="16"/>
                <w:szCs w:val="16"/>
                <w:lang w:eastAsia="es-CO"/>
              </w:rPr>
            </w:pPr>
            <w:r w:rsidRPr="000B20EB">
              <w:rPr>
                <w:rFonts w:ascii="Arial Narrow" w:eastAsia="Times New Roman" w:hAnsi="Arial Narrow" w:cs="Calibri"/>
                <w:b/>
                <w:bCs/>
                <w:color w:val="FFFFFF"/>
                <w:sz w:val="16"/>
                <w:szCs w:val="16"/>
                <w:lang w:eastAsia="es-CO"/>
              </w:rPr>
              <w:t>71,83</w:t>
            </w:r>
          </w:p>
        </w:tc>
        <w:tc>
          <w:tcPr>
            <w:tcW w:w="3560" w:type="dxa"/>
            <w:tcBorders>
              <w:top w:val="single" w:sz="8" w:space="0" w:color="auto"/>
              <w:left w:val="single" w:sz="8" w:space="0" w:color="auto"/>
              <w:bottom w:val="single" w:sz="8" w:space="0" w:color="auto"/>
              <w:right w:val="single" w:sz="8" w:space="0" w:color="auto"/>
            </w:tcBorders>
            <w:shd w:val="clear" w:color="000000" w:fill="006850"/>
            <w:noWrap/>
            <w:vAlign w:val="center"/>
            <w:hideMark/>
          </w:tcPr>
          <w:p w14:paraId="4E4F9FC9" w14:textId="77777777" w:rsidR="000B20EB" w:rsidRPr="000B20EB" w:rsidRDefault="000B20EB" w:rsidP="000B20EB">
            <w:pPr>
              <w:spacing w:after="0" w:line="240" w:lineRule="auto"/>
              <w:jc w:val="center"/>
              <w:rPr>
                <w:rFonts w:ascii="Arial Narrow" w:eastAsia="Times New Roman" w:hAnsi="Arial Narrow" w:cs="Calibri"/>
                <w:b/>
                <w:bCs/>
                <w:color w:val="FFFFFF"/>
                <w:sz w:val="16"/>
                <w:szCs w:val="16"/>
                <w:lang w:eastAsia="es-CO"/>
              </w:rPr>
            </w:pPr>
            <w:r w:rsidRPr="000B20EB">
              <w:rPr>
                <w:rFonts w:ascii="Arial Narrow" w:eastAsia="Times New Roman" w:hAnsi="Arial Narrow" w:cs="Calibri"/>
                <w:b/>
                <w:bCs/>
                <w:color w:val="FFFFFF"/>
                <w:sz w:val="16"/>
                <w:szCs w:val="16"/>
                <w:lang w:eastAsia="es-CO"/>
              </w:rPr>
              <w:t>1,84</w:t>
            </w:r>
          </w:p>
        </w:tc>
      </w:tr>
    </w:tbl>
    <w:p w14:paraId="7D927851" w14:textId="77777777" w:rsidR="002D3947" w:rsidRPr="000B20EB" w:rsidRDefault="002D3947" w:rsidP="000B20EB">
      <w:pPr>
        <w:rPr>
          <w:rFonts w:ascii="Arial Narrow" w:hAnsi="Arial Narrow"/>
          <w:b/>
          <w:bCs/>
          <w:sz w:val="32"/>
          <w:szCs w:val="32"/>
        </w:rPr>
      </w:pPr>
    </w:p>
    <w:p w14:paraId="0F4FBE50" w14:textId="4358EF37" w:rsidR="002D3947" w:rsidRPr="002D3947" w:rsidRDefault="007879AD" w:rsidP="002D3947">
      <w:pPr>
        <w:pStyle w:val="Prrafodelista"/>
        <w:numPr>
          <w:ilvl w:val="0"/>
          <w:numId w:val="1"/>
        </w:numPr>
        <w:rPr>
          <w:rFonts w:ascii="Arial Narrow" w:hAnsi="Arial Narrow"/>
          <w:b/>
          <w:bCs/>
          <w:sz w:val="32"/>
          <w:szCs w:val="32"/>
        </w:rPr>
      </w:pPr>
      <w:r w:rsidRPr="007879AD">
        <w:rPr>
          <w:rFonts w:ascii="Arial Narrow" w:hAnsi="Arial Narrow"/>
          <w:b/>
          <w:bCs/>
          <w:sz w:val="32"/>
          <w:szCs w:val="32"/>
        </w:rPr>
        <w:t>COMPORTAMIENT</w:t>
      </w:r>
      <w:r w:rsidR="002D3947">
        <w:rPr>
          <w:rFonts w:ascii="Arial Narrow" w:hAnsi="Arial Narrow"/>
          <w:b/>
          <w:bCs/>
          <w:sz w:val="32"/>
          <w:szCs w:val="32"/>
        </w:rPr>
        <w:t>O</w:t>
      </w:r>
    </w:p>
    <w:p w14:paraId="13D27940" w14:textId="465DE838" w:rsidR="002D3947" w:rsidRPr="002D3947" w:rsidRDefault="002D3947" w:rsidP="002D3947">
      <w:pPr>
        <w:rPr>
          <w:rFonts w:ascii="Arial Narrow" w:hAnsi="Arial Narrow"/>
          <w:b/>
          <w:bCs/>
          <w:i/>
          <w:iCs/>
          <w:sz w:val="32"/>
          <w:szCs w:val="32"/>
        </w:rPr>
      </w:pPr>
      <w:r w:rsidRPr="00F2188B">
        <w:rPr>
          <w:rFonts w:ascii="Times New Roman" w:eastAsia="Times New Roman" w:hAnsi="Times New Roman" w:cs="Times New Roman"/>
          <w:noProof/>
          <w:sz w:val="24"/>
          <w:szCs w:val="24"/>
          <w:lang w:eastAsia="es-CO"/>
        </w:rPr>
        <w:drawing>
          <wp:anchor distT="0" distB="0" distL="114300" distR="114300" simplePos="0" relativeHeight="251660288" behindDoc="1" locked="0" layoutInCell="1" allowOverlap="1" wp14:anchorId="43784891" wp14:editId="1BA294B9">
            <wp:simplePos x="0" y="0"/>
            <wp:positionH relativeFrom="margin">
              <wp:align>left</wp:align>
            </wp:positionH>
            <wp:positionV relativeFrom="paragraph">
              <wp:posOffset>254957</wp:posOffset>
            </wp:positionV>
            <wp:extent cx="3829050" cy="2003425"/>
            <wp:effectExtent l="0" t="0" r="0" b="0"/>
            <wp:wrapNone/>
            <wp:docPr id="195118801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29050" cy="2003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D3947">
        <w:rPr>
          <w:rFonts w:ascii="Arial Narrow" w:hAnsi="Arial Narrow"/>
          <w:b/>
          <w:bCs/>
          <w:sz w:val="32"/>
          <w:szCs w:val="32"/>
        </w:rPr>
        <w:t xml:space="preserve"> </w:t>
      </w:r>
      <w:r w:rsidRPr="002D3947">
        <w:rPr>
          <w:rFonts w:ascii="Arial Narrow" w:hAnsi="Arial Narrow"/>
          <w:b/>
          <w:bCs/>
          <w:i/>
          <w:iCs/>
          <w:sz w:val="20"/>
          <w:szCs w:val="20"/>
        </w:rPr>
        <w:t>Gráfica 1. Generación de residuos Aprovechables Vs No aprovechables 2024</w:t>
      </w:r>
    </w:p>
    <w:p w14:paraId="58646DEC" w14:textId="22E1AAB0" w:rsidR="000B20EB" w:rsidRPr="000B20EB" w:rsidRDefault="000B20EB" w:rsidP="000B20EB">
      <w:pPr>
        <w:ind w:left="360"/>
        <w:rPr>
          <w:rFonts w:ascii="Arial Narrow" w:hAnsi="Arial Narrow"/>
          <w:b/>
          <w:bCs/>
          <w:sz w:val="32"/>
          <w:szCs w:val="32"/>
        </w:rPr>
      </w:pPr>
    </w:p>
    <w:p w14:paraId="3BFC1C68" w14:textId="5BC7B4D7" w:rsidR="00F2188B" w:rsidRPr="00F2188B" w:rsidRDefault="00F2188B" w:rsidP="00F2188B">
      <w:pPr>
        <w:spacing w:after="0" w:line="240" w:lineRule="auto"/>
        <w:rPr>
          <w:rFonts w:ascii="Times New Roman" w:eastAsia="Times New Roman" w:hAnsi="Times New Roman" w:cs="Times New Roman"/>
          <w:sz w:val="24"/>
          <w:szCs w:val="24"/>
          <w:lang w:eastAsia="es-CO"/>
        </w:rPr>
      </w:pPr>
    </w:p>
    <w:p w14:paraId="57DC158D" w14:textId="1D5D3398" w:rsidR="0035115A" w:rsidRPr="007879AD" w:rsidRDefault="0035115A" w:rsidP="007879AD">
      <w:pPr>
        <w:spacing w:after="0" w:line="240" w:lineRule="auto"/>
        <w:rPr>
          <w:rFonts w:ascii="Times New Roman" w:eastAsia="Times New Roman" w:hAnsi="Times New Roman" w:cs="Times New Roman"/>
          <w:sz w:val="24"/>
          <w:szCs w:val="24"/>
          <w:lang w:eastAsia="es-CO"/>
        </w:rPr>
      </w:pPr>
    </w:p>
    <w:p w14:paraId="6EE4B2AB" w14:textId="27B64F20" w:rsidR="007879AD" w:rsidRDefault="007879AD" w:rsidP="007879AD">
      <w:pPr>
        <w:spacing w:after="0" w:line="240" w:lineRule="auto"/>
        <w:rPr>
          <w:rFonts w:ascii="Times New Roman" w:eastAsia="Times New Roman" w:hAnsi="Times New Roman" w:cs="Times New Roman"/>
          <w:sz w:val="24"/>
          <w:szCs w:val="24"/>
          <w:lang w:eastAsia="es-CO"/>
        </w:rPr>
      </w:pPr>
    </w:p>
    <w:p w14:paraId="590BF325" w14:textId="4064DF4E" w:rsidR="002D3947" w:rsidRDefault="002D3947" w:rsidP="007879AD">
      <w:pPr>
        <w:spacing w:after="0" w:line="240" w:lineRule="auto"/>
        <w:rPr>
          <w:rFonts w:ascii="Times New Roman" w:eastAsia="Times New Roman" w:hAnsi="Times New Roman" w:cs="Times New Roman"/>
          <w:sz w:val="24"/>
          <w:szCs w:val="24"/>
          <w:lang w:eastAsia="es-CO"/>
        </w:rPr>
      </w:pPr>
    </w:p>
    <w:p w14:paraId="53316D7C" w14:textId="77777777" w:rsidR="0072053D" w:rsidRDefault="0072053D" w:rsidP="007879AD">
      <w:pPr>
        <w:spacing w:after="0" w:line="240" w:lineRule="auto"/>
        <w:rPr>
          <w:rFonts w:ascii="Times New Roman" w:eastAsia="Times New Roman" w:hAnsi="Times New Roman" w:cs="Times New Roman"/>
          <w:sz w:val="24"/>
          <w:szCs w:val="24"/>
          <w:lang w:eastAsia="es-CO"/>
        </w:rPr>
      </w:pPr>
    </w:p>
    <w:p w14:paraId="341E75DD" w14:textId="16F91D37" w:rsidR="002D3947" w:rsidRDefault="002D3947" w:rsidP="0072053D">
      <w:pPr>
        <w:jc w:val="center"/>
        <w:rPr>
          <w:rFonts w:ascii="Arial Narrow" w:hAnsi="Arial Narrow"/>
          <w:b/>
          <w:bCs/>
          <w:sz w:val="40"/>
          <w:szCs w:val="40"/>
          <w:u w:val="single"/>
        </w:rPr>
      </w:pPr>
    </w:p>
    <w:p w14:paraId="6FA67197" w14:textId="0145181A" w:rsidR="002D3947" w:rsidRPr="002D3947" w:rsidRDefault="002D3947" w:rsidP="002D3947">
      <w:pPr>
        <w:rPr>
          <w:rFonts w:ascii="Arial Narrow" w:hAnsi="Arial Narrow"/>
          <w:b/>
          <w:bCs/>
          <w:i/>
          <w:iCs/>
          <w:sz w:val="24"/>
          <w:szCs w:val="24"/>
        </w:rPr>
      </w:pPr>
      <w:r w:rsidRPr="002D3947">
        <w:rPr>
          <w:rFonts w:ascii="Times New Roman" w:eastAsia="Times New Roman" w:hAnsi="Times New Roman" w:cs="Times New Roman"/>
          <w:noProof/>
          <w:lang w:eastAsia="es-CO"/>
        </w:rPr>
        <w:lastRenderedPageBreak/>
        <mc:AlternateContent>
          <mc:Choice Requires="wps">
            <w:drawing>
              <wp:anchor distT="45720" distB="45720" distL="114300" distR="114300" simplePos="0" relativeHeight="251659264" behindDoc="0" locked="0" layoutInCell="1" allowOverlap="1" wp14:anchorId="48979491" wp14:editId="44E2D560">
                <wp:simplePos x="0" y="0"/>
                <wp:positionH relativeFrom="margin">
                  <wp:posOffset>4423543</wp:posOffset>
                </wp:positionH>
                <wp:positionV relativeFrom="paragraph">
                  <wp:posOffset>220867</wp:posOffset>
                </wp:positionV>
                <wp:extent cx="4121150" cy="1248410"/>
                <wp:effectExtent l="0" t="0" r="12700" b="2794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150" cy="1248410"/>
                        </a:xfrm>
                        <a:prstGeom prst="rect">
                          <a:avLst/>
                        </a:prstGeom>
                        <a:solidFill>
                          <a:srgbClr val="FFFFFF"/>
                        </a:solidFill>
                        <a:ln w="9525">
                          <a:solidFill>
                            <a:srgbClr val="000000"/>
                          </a:solidFill>
                          <a:miter lim="800000"/>
                          <a:headEnd/>
                          <a:tailEnd/>
                        </a:ln>
                      </wps:spPr>
                      <wps:txbx>
                        <w:txbxContent>
                          <w:p w14:paraId="55B4CE9F" w14:textId="46D6FD95" w:rsidR="008F2DD0" w:rsidRPr="00AE62CD" w:rsidRDefault="0035115A" w:rsidP="003D0FB8">
                            <w:pPr>
                              <w:jc w:val="both"/>
                            </w:pPr>
                            <w:r w:rsidRPr="003D0FB8">
                              <w:rPr>
                                <w:b/>
                                <w:bCs/>
                              </w:rPr>
                              <w:t>CONCLUSIÓN</w:t>
                            </w:r>
                            <w:r w:rsidR="00AE62CD" w:rsidRPr="003D0FB8">
                              <w:rPr>
                                <w:b/>
                                <w:bCs/>
                              </w:rPr>
                              <w:t xml:space="preserve"> </w:t>
                            </w:r>
                            <w:r w:rsidR="003D0FB8" w:rsidRPr="003D0FB8">
                              <w:t>Al evaluar el comportamiento durante los dos primeros trimestres de 2024, se observa que ambos se mantuvieron por debajo del rango de generación trimestral establecido. En particular, el primer trimestre registró la menor generación de residuos, con 4,38 kg/per</w:t>
                            </w:r>
                            <w:r w:rsidR="003D0FB8">
                              <w:t xml:space="preserve"> y un acumulado </w:t>
                            </w:r>
                            <w:r w:rsidR="00796BAA">
                              <w:t xml:space="preserve">semestral </w:t>
                            </w:r>
                            <w:r w:rsidR="003D0FB8">
                              <w:t>de 11,05 Kg/</w:t>
                            </w:r>
                            <w:r w:rsidR="00796BAA">
                              <w:t>per,</w:t>
                            </w:r>
                            <w:r w:rsidR="003D0FB8" w:rsidRPr="003D0FB8">
                              <w:t xml:space="preserve"> Logrando un cumplimiento de la meta prevista en el primer </w:t>
                            </w:r>
                            <w:r w:rsidR="003D0FB8">
                              <w:t>se</w:t>
                            </w:r>
                            <w:r w:rsidR="003D0FB8" w:rsidRPr="003D0FB8">
                              <w:t>mestre.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type w14:anchorId="48979491" id="_x0000_t202" coordsize="21600,21600" o:spt="202" path="m,l,21600r21600,l21600,xe">
                <v:stroke joinstyle="miter"/>
                <v:path gradientshapeok="t" o:connecttype="rect"/>
              </v:shapetype>
              <v:shape id="Cuadro de texto 2" o:spid="_x0000_s1026" type="#_x0000_t202" style="position:absolute;margin-left:348.3pt;margin-top:17.4pt;width:324.5pt;height:98.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">
                <v:textbox>
                  <w:txbxContent>
                    <w:p w14:paraId="55B4CE9F" w14:textId="46D6FD95" w:rsidR="008F2DD0" w:rsidRPr="00AE62CD" w:rsidRDefault="0035115A" w:rsidP="003D0FB8">
                      <w:pPr>
                        <w:jc w:val="both"/>
                      </w:pPr>
                      <w:r w:rsidRPr="003D0FB8">
                        <w:rPr>
                          <w:b/>
                          <w:bCs/>
                        </w:rPr>
                        <w:t>CONCLUSIÓN</w:t>
                      </w:r>
                      <w:r w:rsidR="00AE62CD" w:rsidRPr="003D0FB8">
                        <w:rPr>
                          <w:b/>
                          <w:bCs/>
                        </w:rPr>
                        <w:t xml:space="preserve"> </w:t>
                      </w:r>
                      <w:r w:rsidR="003D0FB8" w:rsidRPr="003D0FB8">
                        <w:t>Al evaluar el comportamiento durante los dos primeros trimestres de 2024, se observa que ambos se mantuvieron por debajo del rango de generación trimestral establecido. En particular, el primer trimestre registró la menor generación de residuos, con 4,38 kg/per</w:t>
                      </w:r>
                      <w:r w:rsidR="003D0FB8">
                        <w:t xml:space="preserve"> y un acumulado </w:t>
                      </w:r>
                      <w:r w:rsidR="00796BAA">
                        <w:t xml:space="preserve">semestral </w:t>
                      </w:r>
                      <w:r w:rsidR="003D0FB8">
                        <w:t>de 11,05 Kg/</w:t>
                      </w:r>
                      <w:r w:rsidR="00796BAA">
                        <w:t>per,</w:t>
                      </w:r>
                      <w:r w:rsidR="003D0FB8" w:rsidRPr="003D0FB8">
                        <w:t xml:space="preserve"> Logrando un cumplimiento de la meta prevista en el primer </w:t>
                      </w:r>
                      <w:r w:rsidR="003D0FB8">
                        <w:t>se</w:t>
                      </w:r>
                      <w:r w:rsidR="003D0FB8" w:rsidRPr="003D0FB8">
                        <w:t>mestre.</w:t>
                      </w:r>
                    </w:p>
                  </w:txbxContent>
                </v:textbox>
                <w10:wrap anchorx="margin"/>
              </v:shape>
            </w:pict>
          </mc:Fallback>
        </mc:AlternateContent>
      </w:r>
      <w:r w:rsidRPr="002D3947">
        <w:rPr>
          <w:rFonts w:ascii="Arial Narrow" w:hAnsi="Arial Narrow"/>
          <w:b/>
          <w:bCs/>
          <w:i/>
          <w:iCs/>
          <w:sz w:val="24"/>
          <w:szCs w:val="24"/>
        </w:rPr>
        <w:t>Tabla 3. Generación Trimestral de Residuos</w:t>
      </w:r>
    </w:p>
    <w:tbl>
      <w:tblPr>
        <w:tblpPr w:leftFromText="141" w:rightFromText="141" w:vertAnchor="text" w:horzAnchor="page" w:tblpX="861" w:tblpY="158"/>
        <w:tblW w:w="7380" w:type="dxa"/>
        <w:tblCellMar>
          <w:top w:w="15" w:type="dxa"/>
          <w:left w:w="70" w:type="dxa"/>
          <w:bottom w:w="15" w:type="dxa"/>
          <w:right w:w="70" w:type="dxa"/>
        </w:tblCellMar>
        <w:tblLook w:val="04A0" w:firstRow="1" w:lastRow="0" w:firstColumn="1" w:lastColumn="0" w:noHBand="0" w:noVBand="1"/>
      </w:tblPr>
      <w:tblGrid>
        <w:gridCol w:w="1137"/>
        <w:gridCol w:w="1155"/>
        <w:gridCol w:w="1198"/>
        <w:gridCol w:w="1580"/>
        <w:gridCol w:w="1155"/>
        <w:gridCol w:w="1155"/>
      </w:tblGrid>
      <w:tr w:rsidR="002D3947" w:rsidRPr="00F2188B" w14:paraId="6E795B29" w14:textId="77777777" w:rsidTr="002D3947">
        <w:trPr>
          <w:trHeight w:val="1110"/>
        </w:trPr>
        <w:tc>
          <w:tcPr>
            <w:tcW w:w="1137" w:type="dxa"/>
            <w:tcBorders>
              <w:top w:val="nil"/>
              <w:left w:val="nil"/>
              <w:bottom w:val="single" w:sz="8" w:space="0" w:color="auto"/>
              <w:right w:val="nil"/>
            </w:tcBorders>
            <w:shd w:val="clear" w:color="000000" w:fill="006850"/>
            <w:vAlign w:val="center"/>
            <w:hideMark/>
          </w:tcPr>
          <w:p w14:paraId="2B354FC9" w14:textId="77777777" w:rsidR="002D3947" w:rsidRPr="00F2188B" w:rsidRDefault="002D3947" w:rsidP="002D3947">
            <w:pPr>
              <w:spacing w:after="0" w:line="240" w:lineRule="auto"/>
              <w:jc w:val="center"/>
              <w:rPr>
                <w:rFonts w:ascii="Arial Narrow" w:eastAsia="Times New Roman" w:hAnsi="Arial Narrow" w:cs="Calibri"/>
                <w:b/>
                <w:bCs/>
                <w:color w:val="FFFFFF"/>
                <w:sz w:val="20"/>
                <w:szCs w:val="20"/>
                <w:lang w:eastAsia="es-CO"/>
              </w:rPr>
            </w:pPr>
            <w:r w:rsidRPr="00F2188B">
              <w:rPr>
                <w:rFonts w:ascii="Arial Narrow" w:eastAsia="Times New Roman" w:hAnsi="Arial Narrow" w:cs="Calibri"/>
                <w:b/>
                <w:bCs/>
                <w:color w:val="FFFFFF"/>
                <w:sz w:val="20"/>
                <w:szCs w:val="20"/>
                <w:lang w:eastAsia="es-CO"/>
              </w:rPr>
              <w:t>Año</w:t>
            </w:r>
          </w:p>
        </w:tc>
        <w:tc>
          <w:tcPr>
            <w:tcW w:w="1155" w:type="dxa"/>
            <w:tcBorders>
              <w:top w:val="nil"/>
              <w:left w:val="nil"/>
              <w:bottom w:val="single" w:sz="8" w:space="0" w:color="auto"/>
              <w:right w:val="nil"/>
            </w:tcBorders>
            <w:shd w:val="clear" w:color="000000" w:fill="006850"/>
            <w:vAlign w:val="center"/>
            <w:hideMark/>
          </w:tcPr>
          <w:p w14:paraId="37428918" w14:textId="77777777" w:rsidR="002D3947" w:rsidRPr="00F2188B" w:rsidRDefault="002D3947" w:rsidP="002D3947">
            <w:pPr>
              <w:spacing w:after="0" w:line="240" w:lineRule="auto"/>
              <w:jc w:val="center"/>
              <w:rPr>
                <w:rFonts w:ascii="Arial Narrow" w:eastAsia="Times New Roman" w:hAnsi="Arial Narrow" w:cs="Calibri"/>
                <w:b/>
                <w:bCs/>
                <w:color w:val="FFFFFF"/>
                <w:sz w:val="20"/>
                <w:szCs w:val="20"/>
                <w:lang w:eastAsia="es-CO"/>
              </w:rPr>
            </w:pPr>
            <w:r w:rsidRPr="00F2188B">
              <w:rPr>
                <w:rFonts w:ascii="Arial Narrow" w:eastAsia="Times New Roman" w:hAnsi="Arial Narrow" w:cs="Calibri"/>
                <w:b/>
                <w:bCs/>
                <w:color w:val="FFFFFF"/>
                <w:sz w:val="20"/>
                <w:szCs w:val="20"/>
                <w:lang w:eastAsia="es-CO"/>
              </w:rPr>
              <w:t>Rango Generación Trimestral</w:t>
            </w:r>
          </w:p>
        </w:tc>
        <w:tc>
          <w:tcPr>
            <w:tcW w:w="1198" w:type="dxa"/>
            <w:tcBorders>
              <w:top w:val="nil"/>
              <w:left w:val="nil"/>
              <w:bottom w:val="single" w:sz="8" w:space="0" w:color="auto"/>
              <w:right w:val="nil"/>
            </w:tcBorders>
            <w:shd w:val="clear" w:color="000000" w:fill="006850"/>
            <w:vAlign w:val="center"/>
            <w:hideMark/>
          </w:tcPr>
          <w:p w14:paraId="0E92249B" w14:textId="77777777" w:rsidR="002D3947" w:rsidRPr="00F2188B" w:rsidRDefault="002D3947" w:rsidP="002D3947">
            <w:pPr>
              <w:spacing w:after="0" w:line="240" w:lineRule="auto"/>
              <w:jc w:val="center"/>
              <w:rPr>
                <w:rFonts w:ascii="Arial Narrow" w:eastAsia="Times New Roman" w:hAnsi="Arial Narrow" w:cs="Calibri"/>
                <w:b/>
                <w:bCs/>
                <w:color w:val="FFFFFF"/>
                <w:sz w:val="20"/>
                <w:szCs w:val="20"/>
                <w:lang w:eastAsia="es-CO"/>
              </w:rPr>
            </w:pPr>
            <w:r w:rsidRPr="00F2188B">
              <w:rPr>
                <w:rFonts w:ascii="Arial Narrow" w:eastAsia="Times New Roman" w:hAnsi="Arial Narrow" w:cs="Calibri"/>
                <w:b/>
                <w:bCs/>
                <w:color w:val="FFFFFF"/>
                <w:sz w:val="20"/>
                <w:szCs w:val="20"/>
                <w:lang w:eastAsia="es-CO"/>
              </w:rPr>
              <w:t>Generación1r Trimestre</w:t>
            </w:r>
          </w:p>
        </w:tc>
        <w:tc>
          <w:tcPr>
            <w:tcW w:w="1580" w:type="dxa"/>
            <w:tcBorders>
              <w:top w:val="nil"/>
              <w:left w:val="nil"/>
              <w:bottom w:val="single" w:sz="8" w:space="0" w:color="auto"/>
              <w:right w:val="nil"/>
            </w:tcBorders>
            <w:shd w:val="clear" w:color="000000" w:fill="006850"/>
            <w:vAlign w:val="center"/>
            <w:hideMark/>
          </w:tcPr>
          <w:p w14:paraId="1792FB58" w14:textId="77777777" w:rsidR="002D3947" w:rsidRPr="00F2188B" w:rsidRDefault="002D3947" w:rsidP="002D3947">
            <w:pPr>
              <w:spacing w:after="0" w:line="240" w:lineRule="auto"/>
              <w:jc w:val="center"/>
              <w:rPr>
                <w:rFonts w:ascii="Arial Narrow" w:eastAsia="Times New Roman" w:hAnsi="Arial Narrow" w:cs="Calibri"/>
                <w:b/>
                <w:bCs/>
                <w:color w:val="FFFFFF"/>
                <w:sz w:val="20"/>
                <w:szCs w:val="20"/>
                <w:lang w:eastAsia="es-CO"/>
              </w:rPr>
            </w:pPr>
            <w:r w:rsidRPr="00F2188B">
              <w:rPr>
                <w:rFonts w:ascii="Arial Narrow" w:eastAsia="Times New Roman" w:hAnsi="Arial Narrow" w:cs="Calibri"/>
                <w:b/>
                <w:bCs/>
                <w:color w:val="FFFFFF"/>
                <w:sz w:val="20"/>
                <w:szCs w:val="20"/>
                <w:lang w:eastAsia="es-CO"/>
              </w:rPr>
              <w:t>Generación 2do Trimestre</w:t>
            </w:r>
          </w:p>
        </w:tc>
        <w:tc>
          <w:tcPr>
            <w:tcW w:w="1155" w:type="dxa"/>
            <w:tcBorders>
              <w:top w:val="nil"/>
              <w:left w:val="nil"/>
              <w:bottom w:val="single" w:sz="8" w:space="0" w:color="auto"/>
              <w:right w:val="nil"/>
            </w:tcBorders>
            <w:shd w:val="clear" w:color="000000" w:fill="006850"/>
            <w:vAlign w:val="center"/>
            <w:hideMark/>
          </w:tcPr>
          <w:p w14:paraId="7CC118CF" w14:textId="77777777" w:rsidR="002D3947" w:rsidRPr="00F2188B" w:rsidRDefault="002D3947" w:rsidP="002D3947">
            <w:pPr>
              <w:spacing w:after="0" w:line="240" w:lineRule="auto"/>
              <w:jc w:val="center"/>
              <w:rPr>
                <w:rFonts w:ascii="Arial Narrow" w:eastAsia="Times New Roman" w:hAnsi="Arial Narrow" w:cs="Calibri"/>
                <w:b/>
                <w:bCs/>
                <w:color w:val="FFFFFF"/>
                <w:sz w:val="20"/>
                <w:szCs w:val="20"/>
                <w:lang w:eastAsia="es-CO"/>
              </w:rPr>
            </w:pPr>
            <w:r w:rsidRPr="00F2188B">
              <w:rPr>
                <w:rFonts w:ascii="Arial Narrow" w:eastAsia="Times New Roman" w:hAnsi="Arial Narrow" w:cs="Calibri"/>
                <w:b/>
                <w:bCs/>
                <w:color w:val="FFFFFF"/>
                <w:sz w:val="20"/>
                <w:szCs w:val="20"/>
                <w:lang w:eastAsia="es-CO"/>
              </w:rPr>
              <w:t>Generación 3r Trimestre</w:t>
            </w:r>
          </w:p>
        </w:tc>
        <w:tc>
          <w:tcPr>
            <w:tcW w:w="1155" w:type="dxa"/>
            <w:tcBorders>
              <w:top w:val="nil"/>
              <w:left w:val="nil"/>
              <w:bottom w:val="single" w:sz="8" w:space="0" w:color="auto"/>
              <w:right w:val="nil"/>
            </w:tcBorders>
            <w:shd w:val="clear" w:color="000000" w:fill="006850"/>
            <w:vAlign w:val="center"/>
            <w:hideMark/>
          </w:tcPr>
          <w:p w14:paraId="16E1C619" w14:textId="77777777" w:rsidR="002D3947" w:rsidRPr="00F2188B" w:rsidRDefault="002D3947" w:rsidP="002D3947">
            <w:pPr>
              <w:spacing w:after="0" w:line="240" w:lineRule="auto"/>
              <w:jc w:val="center"/>
              <w:rPr>
                <w:rFonts w:ascii="Arial Narrow" w:eastAsia="Times New Roman" w:hAnsi="Arial Narrow" w:cs="Calibri"/>
                <w:b/>
                <w:bCs/>
                <w:color w:val="FFFFFF"/>
                <w:sz w:val="20"/>
                <w:szCs w:val="20"/>
                <w:lang w:eastAsia="es-CO"/>
              </w:rPr>
            </w:pPr>
            <w:r w:rsidRPr="00F2188B">
              <w:rPr>
                <w:rFonts w:ascii="Arial Narrow" w:eastAsia="Times New Roman" w:hAnsi="Arial Narrow" w:cs="Calibri"/>
                <w:b/>
                <w:bCs/>
                <w:color w:val="FFFFFF"/>
                <w:sz w:val="20"/>
                <w:szCs w:val="20"/>
                <w:lang w:eastAsia="es-CO"/>
              </w:rPr>
              <w:t>Generación 4to Trimestre</w:t>
            </w:r>
          </w:p>
        </w:tc>
      </w:tr>
      <w:tr w:rsidR="002D3947" w:rsidRPr="00F2188B" w14:paraId="20CC2BC5" w14:textId="77777777" w:rsidTr="002D3947">
        <w:trPr>
          <w:trHeight w:val="255"/>
        </w:trPr>
        <w:tc>
          <w:tcPr>
            <w:tcW w:w="1137" w:type="dxa"/>
            <w:tcBorders>
              <w:top w:val="single" w:sz="4" w:space="0" w:color="auto"/>
              <w:left w:val="nil"/>
              <w:bottom w:val="single" w:sz="4" w:space="0" w:color="auto"/>
              <w:right w:val="nil"/>
            </w:tcBorders>
            <w:shd w:val="clear" w:color="000000" w:fill="FFFFFF"/>
            <w:vAlign w:val="center"/>
            <w:hideMark/>
          </w:tcPr>
          <w:p w14:paraId="40AB28EF" w14:textId="77777777" w:rsidR="002D3947" w:rsidRPr="00F2188B" w:rsidRDefault="002D3947" w:rsidP="002D3947">
            <w:pPr>
              <w:spacing w:after="0" w:line="240" w:lineRule="auto"/>
              <w:jc w:val="center"/>
              <w:rPr>
                <w:rFonts w:ascii="Arial Narrow" w:eastAsia="Times New Roman" w:hAnsi="Arial Narrow" w:cs="Calibri"/>
                <w:b/>
                <w:bCs/>
                <w:color w:val="000000"/>
                <w:sz w:val="20"/>
                <w:szCs w:val="20"/>
                <w:lang w:eastAsia="es-CO"/>
              </w:rPr>
            </w:pPr>
            <w:r w:rsidRPr="00F2188B">
              <w:rPr>
                <w:rFonts w:ascii="Arial Narrow" w:eastAsia="Times New Roman" w:hAnsi="Arial Narrow" w:cs="Calibri"/>
                <w:b/>
                <w:bCs/>
                <w:color w:val="000000"/>
                <w:sz w:val="20"/>
                <w:szCs w:val="20"/>
                <w:lang w:eastAsia="es-CO"/>
              </w:rPr>
              <w:t>202</w:t>
            </w:r>
            <w:r>
              <w:rPr>
                <w:rFonts w:ascii="Arial Narrow" w:eastAsia="Times New Roman" w:hAnsi="Arial Narrow" w:cs="Calibri"/>
                <w:b/>
                <w:bCs/>
                <w:color w:val="000000"/>
                <w:sz w:val="20"/>
                <w:szCs w:val="20"/>
                <w:lang w:eastAsia="es-CO"/>
              </w:rPr>
              <w:t>4</w:t>
            </w:r>
          </w:p>
        </w:tc>
        <w:tc>
          <w:tcPr>
            <w:tcW w:w="1155" w:type="dxa"/>
            <w:tcBorders>
              <w:top w:val="single" w:sz="4" w:space="0" w:color="auto"/>
              <w:left w:val="nil"/>
              <w:bottom w:val="single" w:sz="4" w:space="0" w:color="auto"/>
              <w:right w:val="nil"/>
            </w:tcBorders>
            <w:shd w:val="clear" w:color="000000" w:fill="FFFFFF"/>
            <w:vAlign w:val="center"/>
            <w:hideMark/>
          </w:tcPr>
          <w:p w14:paraId="014E282D" w14:textId="77777777" w:rsidR="002D3947" w:rsidRPr="00F2188B" w:rsidRDefault="002D3947" w:rsidP="002D3947">
            <w:pPr>
              <w:spacing w:after="0" w:line="240" w:lineRule="auto"/>
              <w:jc w:val="center"/>
              <w:rPr>
                <w:rFonts w:ascii="Arial Narrow" w:eastAsia="Times New Roman" w:hAnsi="Arial Narrow" w:cs="Calibri"/>
                <w:color w:val="000000"/>
                <w:sz w:val="20"/>
                <w:szCs w:val="20"/>
                <w:lang w:eastAsia="es-CO"/>
              </w:rPr>
            </w:pPr>
            <w:r w:rsidRPr="00F2188B">
              <w:rPr>
                <w:rFonts w:ascii="Arial Narrow" w:eastAsia="Times New Roman" w:hAnsi="Arial Narrow" w:cs="Calibri"/>
                <w:color w:val="000000"/>
                <w:sz w:val="20"/>
                <w:szCs w:val="20"/>
                <w:lang w:eastAsia="es-CO"/>
              </w:rPr>
              <w:t>7,22</w:t>
            </w:r>
          </w:p>
        </w:tc>
        <w:tc>
          <w:tcPr>
            <w:tcW w:w="1198" w:type="dxa"/>
            <w:tcBorders>
              <w:top w:val="single" w:sz="4" w:space="0" w:color="auto"/>
              <w:left w:val="nil"/>
              <w:bottom w:val="single" w:sz="4" w:space="0" w:color="auto"/>
              <w:right w:val="nil"/>
            </w:tcBorders>
            <w:shd w:val="clear" w:color="000000" w:fill="92D050"/>
            <w:vAlign w:val="center"/>
            <w:hideMark/>
          </w:tcPr>
          <w:p w14:paraId="2E680789" w14:textId="77777777" w:rsidR="002D3947" w:rsidRPr="00F2188B" w:rsidRDefault="002D3947" w:rsidP="002D3947">
            <w:pPr>
              <w:spacing w:after="0" w:line="240" w:lineRule="auto"/>
              <w:jc w:val="center"/>
              <w:rPr>
                <w:rFonts w:ascii="Arial Narrow" w:eastAsia="Times New Roman" w:hAnsi="Arial Narrow" w:cs="Calibri"/>
                <w:color w:val="000000"/>
                <w:sz w:val="20"/>
                <w:szCs w:val="20"/>
                <w:lang w:eastAsia="es-CO"/>
              </w:rPr>
            </w:pPr>
            <w:r w:rsidRPr="00F2188B">
              <w:rPr>
                <w:rFonts w:ascii="Arial Narrow" w:eastAsia="Times New Roman" w:hAnsi="Arial Narrow" w:cs="Calibri"/>
                <w:color w:val="000000"/>
                <w:sz w:val="20"/>
                <w:szCs w:val="20"/>
                <w:lang w:eastAsia="es-CO"/>
              </w:rPr>
              <w:t>4,38</w:t>
            </w:r>
          </w:p>
        </w:tc>
        <w:tc>
          <w:tcPr>
            <w:tcW w:w="1580" w:type="dxa"/>
            <w:tcBorders>
              <w:top w:val="single" w:sz="4" w:space="0" w:color="auto"/>
              <w:left w:val="nil"/>
              <w:bottom w:val="single" w:sz="4" w:space="0" w:color="auto"/>
              <w:right w:val="nil"/>
            </w:tcBorders>
            <w:shd w:val="clear" w:color="000000" w:fill="92D050"/>
            <w:vAlign w:val="center"/>
            <w:hideMark/>
          </w:tcPr>
          <w:p w14:paraId="67F5EDA8" w14:textId="77777777" w:rsidR="002D3947" w:rsidRPr="00F2188B" w:rsidRDefault="002D3947" w:rsidP="002D3947">
            <w:pPr>
              <w:spacing w:after="0" w:line="240" w:lineRule="auto"/>
              <w:jc w:val="center"/>
              <w:rPr>
                <w:rFonts w:ascii="Arial Narrow" w:eastAsia="Times New Roman" w:hAnsi="Arial Narrow" w:cs="Calibri"/>
                <w:color w:val="000000"/>
                <w:sz w:val="20"/>
                <w:szCs w:val="20"/>
                <w:lang w:eastAsia="es-CO"/>
              </w:rPr>
            </w:pPr>
            <w:r w:rsidRPr="00F2188B">
              <w:rPr>
                <w:rFonts w:ascii="Arial Narrow" w:eastAsia="Times New Roman" w:hAnsi="Arial Narrow" w:cs="Calibri"/>
                <w:color w:val="000000"/>
                <w:sz w:val="20"/>
                <w:szCs w:val="20"/>
                <w:lang w:eastAsia="es-CO"/>
              </w:rPr>
              <w:t>6,67</w:t>
            </w:r>
          </w:p>
        </w:tc>
        <w:tc>
          <w:tcPr>
            <w:tcW w:w="1155" w:type="dxa"/>
            <w:tcBorders>
              <w:top w:val="single" w:sz="4" w:space="0" w:color="auto"/>
              <w:left w:val="nil"/>
              <w:bottom w:val="single" w:sz="4" w:space="0" w:color="auto"/>
              <w:right w:val="nil"/>
            </w:tcBorders>
            <w:shd w:val="clear" w:color="000000" w:fill="FFFFFF"/>
            <w:vAlign w:val="center"/>
            <w:hideMark/>
          </w:tcPr>
          <w:p w14:paraId="60AB3808" w14:textId="77777777" w:rsidR="002D3947" w:rsidRPr="00F2188B" w:rsidRDefault="002D3947" w:rsidP="002D3947">
            <w:pPr>
              <w:spacing w:after="0" w:line="240" w:lineRule="auto"/>
              <w:jc w:val="center"/>
              <w:rPr>
                <w:rFonts w:ascii="Arial Narrow" w:eastAsia="Times New Roman" w:hAnsi="Arial Narrow" w:cs="Calibri"/>
                <w:color w:val="000000"/>
                <w:sz w:val="20"/>
                <w:szCs w:val="20"/>
                <w:lang w:eastAsia="es-CO"/>
              </w:rPr>
            </w:pPr>
            <w:r w:rsidRPr="00F2188B">
              <w:rPr>
                <w:rFonts w:ascii="Arial Narrow" w:eastAsia="Times New Roman" w:hAnsi="Arial Narrow" w:cs="Calibri"/>
                <w:color w:val="000000"/>
                <w:sz w:val="20"/>
                <w:szCs w:val="20"/>
                <w:lang w:eastAsia="es-CO"/>
              </w:rPr>
              <w:t>0,00</w:t>
            </w:r>
          </w:p>
        </w:tc>
        <w:tc>
          <w:tcPr>
            <w:tcW w:w="1155" w:type="dxa"/>
            <w:tcBorders>
              <w:top w:val="single" w:sz="4" w:space="0" w:color="auto"/>
              <w:left w:val="nil"/>
              <w:bottom w:val="single" w:sz="4" w:space="0" w:color="auto"/>
              <w:right w:val="nil"/>
            </w:tcBorders>
            <w:shd w:val="clear" w:color="000000" w:fill="FFFFFF"/>
            <w:vAlign w:val="center"/>
            <w:hideMark/>
          </w:tcPr>
          <w:p w14:paraId="239185F1" w14:textId="77777777" w:rsidR="002D3947" w:rsidRPr="00F2188B" w:rsidRDefault="002D3947" w:rsidP="002D3947">
            <w:pPr>
              <w:spacing w:after="0" w:line="240" w:lineRule="auto"/>
              <w:jc w:val="center"/>
              <w:rPr>
                <w:rFonts w:ascii="Arial Narrow" w:eastAsia="Times New Roman" w:hAnsi="Arial Narrow" w:cs="Calibri"/>
                <w:color w:val="000000"/>
                <w:sz w:val="20"/>
                <w:szCs w:val="20"/>
                <w:lang w:eastAsia="es-CO"/>
              </w:rPr>
            </w:pPr>
            <w:r w:rsidRPr="00F2188B">
              <w:rPr>
                <w:rFonts w:ascii="Arial Narrow" w:eastAsia="Times New Roman" w:hAnsi="Arial Narrow" w:cs="Calibri"/>
                <w:color w:val="000000"/>
                <w:sz w:val="20"/>
                <w:szCs w:val="20"/>
                <w:lang w:eastAsia="es-CO"/>
              </w:rPr>
              <w:t>0,00</w:t>
            </w:r>
          </w:p>
        </w:tc>
      </w:tr>
    </w:tbl>
    <w:p w14:paraId="7D67466D" w14:textId="175FA3C6" w:rsidR="002D3947" w:rsidRDefault="002D3947" w:rsidP="002D3947">
      <w:pPr>
        <w:rPr>
          <w:rFonts w:ascii="Arial Narrow" w:hAnsi="Arial Narrow"/>
          <w:b/>
          <w:bCs/>
          <w:i/>
          <w:iCs/>
          <w:sz w:val="28"/>
          <w:szCs w:val="28"/>
        </w:rPr>
      </w:pPr>
    </w:p>
    <w:p w14:paraId="3F7A3288" w14:textId="77777777" w:rsidR="002D3947" w:rsidRDefault="002D3947" w:rsidP="002D3947">
      <w:pPr>
        <w:rPr>
          <w:rFonts w:ascii="Arial Narrow" w:hAnsi="Arial Narrow"/>
          <w:b/>
          <w:bCs/>
          <w:i/>
          <w:iCs/>
          <w:sz w:val="28"/>
          <w:szCs w:val="28"/>
        </w:rPr>
      </w:pPr>
    </w:p>
    <w:p w14:paraId="3FEB7D63" w14:textId="77777777" w:rsidR="002D3947" w:rsidRPr="002D3947" w:rsidRDefault="002D3947" w:rsidP="002D3947">
      <w:pPr>
        <w:rPr>
          <w:rFonts w:ascii="Arial Narrow" w:hAnsi="Arial Narrow"/>
          <w:b/>
          <w:bCs/>
          <w:i/>
          <w:iCs/>
          <w:sz w:val="28"/>
          <w:szCs w:val="28"/>
        </w:rPr>
      </w:pPr>
    </w:p>
    <w:p w14:paraId="19811887" w14:textId="3E6B8D5D" w:rsidR="002D3947" w:rsidRDefault="002D3947" w:rsidP="0072053D">
      <w:pPr>
        <w:jc w:val="center"/>
        <w:rPr>
          <w:rFonts w:ascii="Arial Narrow" w:hAnsi="Arial Narrow"/>
          <w:b/>
          <w:bCs/>
          <w:sz w:val="40"/>
          <w:szCs w:val="40"/>
          <w:u w:val="single"/>
        </w:rPr>
      </w:pPr>
    </w:p>
    <w:p w14:paraId="19BDC89E" w14:textId="426264AF" w:rsidR="002D3947" w:rsidRDefault="002D3947" w:rsidP="0072053D">
      <w:pPr>
        <w:jc w:val="center"/>
        <w:rPr>
          <w:rFonts w:ascii="Arial Narrow" w:hAnsi="Arial Narrow"/>
          <w:b/>
          <w:bCs/>
          <w:sz w:val="40"/>
          <w:szCs w:val="40"/>
          <w:u w:val="single"/>
        </w:rPr>
      </w:pPr>
    </w:p>
    <w:p w14:paraId="741FD71F" w14:textId="77777777" w:rsidR="002D3947" w:rsidRDefault="002D3947" w:rsidP="0072053D">
      <w:pPr>
        <w:jc w:val="center"/>
        <w:rPr>
          <w:rFonts w:ascii="Arial Narrow" w:hAnsi="Arial Narrow"/>
          <w:b/>
          <w:bCs/>
          <w:sz w:val="40"/>
          <w:szCs w:val="40"/>
          <w:u w:val="single"/>
        </w:rPr>
      </w:pPr>
    </w:p>
    <w:p w14:paraId="280AF82E" w14:textId="77777777" w:rsidR="002D3947" w:rsidRDefault="002D3947" w:rsidP="0072053D">
      <w:pPr>
        <w:jc w:val="center"/>
        <w:rPr>
          <w:rFonts w:ascii="Arial Narrow" w:hAnsi="Arial Narrow"/>
          <w:b/>
          <w:bCs/>
          <w:sz w:val="40"/>
          <w:szCs w:val="40"/>
          <w:u w:val="single"/>
        </w:rPr>
      </w:pPr>
    </w:p>
    <w:p w14:paraId="7133D105" w14:textId="77777777" w:rsidR="002D3947" w:rsidRDefault="002D3947" w:rsidP="0072053D">
      <w:pPr>
        <w:jc w:val="center"/>
        <w:rPr>
          <w:rFonts w:ascii="Arial Narrow" w:hAnsi="Arial Narrow"/>
          <w:b/>
          <w:bCs/>
          <w:sz w:val="40"/>
          <w:szCs w:val="40"/>
          <w:u w:val="single"/>
        </w:rPr>
      </w:pPr>
    </w:p>
    <w:p w14:paraId="0C154428" w14:textId="77777777" w:rsidR="002D3947" w:rsidRDefault="002D3947" w:rsidP="0072053D">
      <w:pPr>
        <w:jc w:val="center"/>
        <w:rPr>
          <w:rFonts w:ascii="Arial Narrow" w:hAnsi="Arial Narrow"/>
          <w:b/>
          <w:bCs/>
          <w:sz w:val="40"/>
          <w:szCs w:val="40"/>
          <w:u w:val="single"/>
        </w:rPr>
      </w:pPr>
    </w:p>
    <w:p w14:paraId="2197BE82" w14:textId="77777777" w:rsidR="002D3947" w:rsidRDefault="002D3947" w:rsidP="0072053D">
      <w:pPr>
        <w:jc w:val="center"/>
        <w:rPr>
          <w:rFonts w:ascii="Arial Narrow" w:hAnsi="Arial Narrow"/>
          <w:b/>
          <w:bCs/>
          <w:sz w:val="40"/>
          <w:szCs w:val="40"/>
          <w:u w:val="single"/>
        </w:rPr>
      </w:pPr>
    </w:p>
    <w:p w14:paraId="663EED40" w14:textId="77777777" w:rsidR="002D3947" w:rsidRDefault="002D3947" w:rsidP="0072053D">
      <w:pPr>
        <w:jc w:val="center"/>
        <w:rPr>
          <w:rFonts w:ascii="Arial Narrow" w:hAnsi="Arial Narrow"/>
          <w:b/>
          <w:bCs/>
          <w:sz w:val="40"/>
          <w:szCs w:val="40"/>
          <w:u w:val="single"/>
        </w:rPr>
      </w:pPr>
    </w:p>
    <w:p w14:paraId="592745F4" w14:textId="77777777" w:rsidR="002D3947" w:rsidRDefault="002D3947" w:rsidP="0072053D">
      <w:pPr>
        <w:jc w:val="center"/>
        <w:rPr>
          <w:rFonts w:ascii="Arial Narrow" w:hAnsi="Arial Narrow"/>
          <w:b/>
          <w:bCs/>
          <w:sz w:val="40"/>
          <w:szCs w:val="40"/>
          <w:u w:val="single"/>
        </w:rPr>
      </w:pPr>
    </w:p>
    <w:p w14:paraId="4C949856" w14:textId="77777777" w:rsidR="002D3947" w:rsidRDefault="002D3947" w:rsidP="0072053D">
      <w:pPr>
        <w:jc w:val="center"/>
        <w:rPr>
          <w:rFonts w:ascii="Arial Narrow" w:hAnsi="Arial Narrow"/>
          <w:b/>
          <w:bCs/>
          <w:sz w:val="40"/>
          <w:szCs w:val="40"/>
          <w:u w:val="single"/>
        </w:rPr>
      </w:pPr>
    </w:p>
    <w:p w14:paraId="40BADBFD" w14:textId="52B388D1" w:rsidR="0072053D" w:rsidRDefault="0072053D" w:rsidP="0072053D">
      <w:pPr>
        <w:jc w:val="center"/>
        <w:rPr>
          <w:rFonts w:ascii="Arial Narrow" w:hAnsi="Arial Narrow"/>
          <w:b/>
          <w:bCs/>
          <w:sz w:val="40"/>
          <w:szCs w:val="40"/>
          <w:u w:val="single"/>
        </w:rPr>
      </w:pPr>
      <w:r>
        <w:rPr>
          <w:rFonts w:ascii="Arial Narrow" w:hAnsi="Arial Narrow"/>
          <w:b/>
          <w:bCs/>
          <w:sz w:val="40"/>
          <w:szCs w:val="40"/>
          <w:u w:val="single"/>
        </w:rPr>
        <w:lastRenderedPageBreak/>
        <w:t>AGUA</w:t>
      </w:r>
    </w:p>
    <w:p w14:paraId="0EE1719F" w14:textId="68DA4560" w:rsidR="006C062D" w:rsidRPr="006C062D" w:rsidRDefault="006C062D" w:rsidP="006C062D">
      <w:pPr>
        <w:pStyle w:val="Prrafodelista"/>
        <w:numPr>
          <w:ilvl w:val="0"/>
          <w:numId w:val="7"/>
        </w:numPr>
        <w:rPr>
          <w:rFonts w:ascii="Arial Narrow" w:hAnsi="Arial Narrow"/>
          <w:b/>
          <w:bCs/>
          <w:sz w:val="32"/>
          <w:szCs w:val="32"/>
        </w:rPr>
      </w:pPr>
      <w:r w:rsidRPr="00625674">
        <w:rPr>
          <w:rFonts w:ascii="Arial Narrow" w:hAnsi="Arial Narrow"/>
          <w:b/>
          <w:bCs/>
          <w:sz w:val="32"/>
          <w:szCs w:val="32"/>
        </w:rPr>
        <w:t>INFORMACIÓN GENERAL DEL PROGRAMA</w:t>
      </w:r>
    </w:p>
    <w:tbl>
      <w:tblPr>
        <w:tblW w:w="13209" w:type="dxa"/>
        <w:tblCellMar>
          <w:top w:w="15" w:type="dxa"/>
          <w:left w:w="70" w:type="dxa"/>
          <w:bottom w:w="15" w:type="dxa"/>
          <w:right w:w="70" w:type="dxa"/>
        </w:tblCellMar>
        <w:tblLook w:val="04A0" w:firstRow="1" w:lastRow="0" w:firstColumn="1" w:lastColumn="0" w:noHBand="0" w:noVBand="1"/>
      </w:tblPr>
      <w:tblGrid>
        <w:gridCol w:w="2108"/>
        <w:gridCol w:w="11101"/>
      </w:tblGrid>
      <w:tr w:rsidR="00F17DEE" w:rsidRPr="00F17DEE" w14:paraId="65FA02B2" w14:textId="77777777" w:rsidTr="00F17DEE">
        <w:trPr>
          <w:trHeight w:val="267"/>
        </w:trPr>
        <w:tc>
          <w:tcPr>
            <w:tcW w:w="2108" w:type="dxa"/>
            <w:tcBorders>
              <w:top w:val="single" w:sz="4" w:space="0" w:color="auto"/>
              <w:left w:val="single" w:sz="4" w:space="0" w:color="auto"/>
              <w:bottom w:val="single" w:sz="8" w:space="0" w:color="auto"/>
              <w:right w:val="nil"/>
            </w:tcBorders>
            <w:shd w:val="clear" w:color="000000" w:fill="006850"/>
            <w:vAlign w:val="center"/>
            <w:hideMark/>
          </w:tcPr>
          <w:p w14:paraId="5B974BF4" w14:textId="77777777" w:rsidR="00F17DEE" w:rsidRPr="00F17DEE" w:rsidRDefault="00F17DEE" w:rsidP="00F17DEE">
            <w:pPr>
              <w:spacing w:after="0" w:line="240" w:lineRule="auto"/>
              <w:jc w:val="center"/>
              <w:rPr>
                <w:rFonts w:ascii="Arial Narrow" w:eastAsia="Times New Roman" w:hAnsi="Arial Narrow" w:cs="Calibri"/>
                <w:b/>
                <w:bCs/>
                <w:color w:val="FFFFFF"/>
                <w:lang w:eastAsia="es-CO"/>
              </w:rPr>
            </w:pPr>
            <w:r w:rsidRPr="00F17DEE">
              <w:rPr>
                <w:rFonts w:ascii="Arial Narrow" w:eastAsia="Times New Roman" w:hAnsi="Arial Narrow" w:cs="Calibri"/>
                <w:b/>
                <w:bCs/>
                <w:color w:val="FFFFFF"/>
                <w:lang w:eastAsia="es-CO"/>
              </w:rPr>
              <w:t>Nombre del programa</w:t>
            </w:r>
          </w:p>
        </w:tc>
        <w:tc>
          <w:tcPr>
            <w:tcW w:w="11101"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5649BD8F" w14:textId="77777777" w:rsidR="00F17DEE" w:rsidRPr="00F17DEE" w:rsidRDefault="00F17DEE" w:rsidP="00F17DEE">
            <w:pPr>
              <w:spacing w:after="0" w:line="240" w:lineRule="auto"/>
              <w:rPr>
                <w:rFonts w:ascii="Arial Narrow" w:eastAsia="Times New Roman" w:hAnsi="Arial Narrow" w:cs="Calibri"/>
                <w:color w:val="000000"/>
                <w:sz w:val="20"/>
                <w:szCs w:val="20"/>
                <w:lang w:eastAsia="es-CO"/>
              </w:rPr>
            </w:pPr>
            <w:r w:rsidRPr="00F17DEE">
              <w:rPr>
                <w:rFonts w:ascii="Arial Narrow" w:eastAsia="Times New Roman" w:hAnsi="Arial Narrow" w:cs="Calibri"/>
                <w:color w:val="000000"/>
                <w:sz w:val="20"/>
                <w:szCs w:val="20"/>
                <w:lang w:eastAsia="es-CO"/>
              </w:rPr>
              <w:t>Gestión integral del consumo de agua.</w:t>
            </w:r>
          </w:p>
        </w:tc>
      </w:tr>
      <w:tr w:rsidR="00F17DEE" w:rsidRPr="00F17DEE" w14:paraId="1AE9A002" w14:textId="77777777" w:rsidTr="00F17DEE">
        <w:trPr>
          <w:trHeight w:val="372"/>
        </w:trPr>
        <w:tc>
          <w:tcPr>
            <w:tcW w:w="2108" w:type="dxa"/>
            <w:tcBorders>
              <w:top w:val="single" w:sz="8" w:space="0" w:color="auto"/>
              <w:left w:val="single" w:sz="4" w:space="0" w:color="auto"/>
              <w:bottom w:val="single" w:sz="8" w:space="0" w:color="auto"/>
              <w:right w:val="nil"/>
            </w:tcBorders>
            <w:shd w:val="clear" w:color="000000" w:fill="006850"/>
            <w:vAlign w:val="center"/>
            <w:hideMark/>
          </w:tcPr>
          <w:p w14:paraId="43464825" w14:textId="77777777" w:rsidR="00F17DEE" w:rsidRPr="00F17DEE" w:rsidRDefault="00F17DEE" w:rsidP="00F17DEE">
            <w:pPr>
              <w:spacing w:after="0" w:line="240" w:lineRule="auto"/>
              <w:jc w:val="center"/>
              <w:rPr>
                <w:rFonts w:ascii="Arial Narrow" w:eastAsia="Times New Roman" w:hAnsi="Arial Narrow" w:cs="Calibri"/>
                <w:b/>
                <w:bCs/>
                <w:color w:val="FFFFFF"/>
                <w:lang w:eastAsia="es-CO"/>
              </w:rPr>
            </w:pPr>
            <w:r w:rsidRPr="00F17DEE">
              <w:rPr>
                <w:rFonts w:ascii="Arial Narrow" w:eastAsia="Times New Roman" w:hAnsi="Arial Narrow" w:cs="Calibri"/>
                <w:b/>
                <w:bCs/>
                <w:color w:val="FFFFFF"/>
                <w:lang w:eastAsia="es-CO"/>
              </w:rPr>
              <w:t>Sede</w:t>
            </w:r>
          </w:p>
        </w:tc>
        <w:tc>
          <w:tcPr>
            <w:tcW w:w="11101" w:type="dxa"/>
            <w:tcBorders>
              <w:top w:val="single" w:sz="4" w:space="0" w:color="auto"/>
              <w:left w:val="nil"/>
              <w:bottom w:val="single" w:sz="4" w:space="0" w:color="auto"/>
              <w:right w:val="single" w:sz="4" w:space="0" w:color="auto"/>
            </w:tcBorders>
            <w:shd w:val="clear" w:color="000000" w:fill="FFFFFF"/>
            <w:vAlign w:val="center"/>
            <w:hideMark/>
          </w:tcPr>
          <w:p w14:paraId="7A4A9957" w14:textId="77777777" w:rsidR="00F17DEE" w:rsidRPr="00F17DEE" w:rsidRDefault="00F17DEE" w:rsidP="00F17DEE">
            <w:pPr>
              <w:spacing w:after="0" w:line="240" w:lineRule="auto"/>
              <w:rPr>
                <w:rFonts w:ascii="Arial Narrow" w:eastAsia="Times New Roman" w:hAnsi="Arial Narrow" w:cs="Calibri"/>
                <w:color w:val="000000"/>
                <w:sz w:val="20"/>
                <w:szCs w:val="20"/>
                <w:lang w:eastAsia="es-CO"/>
              </w:rPr>
            </w:pPr>
            <w:r w:rsidRPr="00F17DEE">
              <w:rPr>
                <w:rFonts w:ascii="Arial Narrow" w:eastAsia="Times New Roman" w:hAnsi="Arial Narrow" w:cs="Calibri"/>
                <w:color w:val="000000"/>
                <w:sz w:val="20"/>
                <w:szCs w:val="20"/>
                <w:lang w:eastAsia="es-CO"/>
              </w:rPr>
              <w:t>Punto de Atención Regional Nobsa</w:t>
            </w:r>
          </w:p>
        </w:tc>
      </w:tr>
      <w:tr w:rsidR="00F17DEE" w:rsidRPr="00F17DEE" w14:paraId="1C777AC8" w14:textId="77777777" w:rsidTr="00F17DEE">
        <w:trPr>
          <w:trHeight w:val="327"/>
        </w:trPr>
        <w:tc>
          <w:tcPr>
            <w:tcW w:w="2108" w:type="dxa"/>
            <w:tcBorders>
              <w:top w:val="single" w:sz="8" w:space="0" w:color="auto"/>
              <w:left w:val="single" w:sz="4" w:space="0" w:color="auto"/>
              <w:bottom w:val="single" w:sz="8" w:space="0" w:color="auto"/>
              <w:right w:val="nil"/>
            </w:tcBorders>
            <w:shd w:val="clear" w:color="000000" w:fill="006850"/>
            <w:vAlign w:val="center"/>
            <w:hideMark/>
          </w:tcPr>
          <w:p w14:paraId="0FAC3AE1" w14:textId="77777777" w:rsidR="00F17DEE" w:rsidRPr="00F17DEE" w:rsidRDefault="00F17DEE" w:rsidP="00F17DEE">
            <w:pPr>
              <w:spacing w:after="0" w:line="240" w:lineRule="auto"/>
              <w:jc w:val="center"/>
              <w:rPr>
                <w:rFonts w:ascii="Arial Narrow" w:eastAsia="Times New Roman" w:hAnsi="Arial Narrow" w:cs="Calibri"/>
                <w:b/>
                <w:bCs/>
                <w:color w:val="FFFFFF"/>
                <w:lang w:eastAsia="es-CO"/>
              </w:rPr>
            </w:pPr>
            <w:r w:rsidRPr="00F17DEE">
              <w:rPr>
                <w:rFonts w:ascii="Arial Narrow" w:eastAsia="Times New Roman" w:hAnsi="Arial Narrow" w:cs="Calibri"/>
                <w:b/>
                <w:bCs/>
                <w:color w:val="FFFFFF"/>
                <w:lang w:eastAsia="es-CO"/>
              </w:rPr>
              <w:t>Periodo de vigencia</w:t>
            </w:r>
          </w:p>
        </w:tc>
        <w:tc>
          <w:tcPr>
            <w:tcW w:w="11101" w:type="dxa"/>
            <w:tcBorders>
              <w:top w:val="single" w:sz="4" w:space="0" w:color="auto"/>
              <w:left w:val="nil"/>
              <w:bottom w:val="single" w:sz="4" w:space="0" w:color="auto"/>
              <w:right w:val="single" w:sz="4" w:space="0" w:color="auto"/>
            </w:tcBorders>
            <w:shd w:val="clear" w:color="000000" w:fill="FFFFFF"/>
            <w:vAlign w:val="center"/>
            <w:hideMark/>
          </w:tcPr>
          <w:p w14:paraId="5D5B8E85" w14:textId="77777777" w:rsidR="00F17DEE" w:rsidRPr="00F17DEE" w:rsidRDefault="00F17DEE" w:rsidP="00F17DEE">
            <w:pPr>
              <w:spacing w:after="0" w:line="240" w:lineRule="auto"/>
              <w:rPr>
                <w:rFonts w:ascii="Arial Narrow" w:eastAsia="Times New Roman" w:hAnsi="Arial Narrow" w:cs="Calibri"/>
                <w:color w:val="000000"/>
                <w:sz w:val="20"/>
                <w:szCs w:val="20"/>
                <w:lang w:eastAsia="es-CO"/>
              </w:rPr>
            </w:pPr>
            <w:r w:rsidRPr="00F17DEE">
              <w:rPr>
                <w:rFonts w:ascii="Arial Narrow" w:eastAsia="Times New Roman" w:hAnsi="Arial Narrow" w:cs="Calibri"/>
                <w:color w:val="000000"/>
                <w:sz w:val="20"/>
                <w:szCs w:val="20"/>
                <w:lang w:eastAsia="es-CO"/>
              </w:rPr>
              <w:t>Del 1 de diciembre del 2023 al 30 noviembre del 2024.</w:t>
            </w:r>
          </w:p>
        </w:tc>
      </w:tr>
      <w:tr w:rsidR="00F17DEE" w:rsidRPr="00F17DEE" w14:paraId="0CE8FFD7" w14:textId="77777777" w:rsidTr="00F17DEE">
        <w:trPr>
          <w:trHeight w:val="327"/>
        </w:trPr>
        <w:tc>
          <w:tcPr>
            <w:tcW w:w="2108" w:type="dxa"/>
            <w:tcBorders>
              <w:top w:val="single" w:sz="8" w:space="0" w:color="auto"/>
              <w:left w:val="single" w:sz="4" w:space="0" w:color="auto"/>
              <w:bottom w:val="single" w:sz="8" w:space="0" w:color="auto"/>
              <w:right w:val="nil"/>
            </w:tcBorders>
            <w:shd w:val="clear" w:color="000000" w:fill="006850"/>
            <w:vAlign w:val="center"/>
            <w:hideMark/>
          </w:tcPr>
          <w:p w14:paraId="2EAE04CD" w14:textId="77777777" w:rsidR="00F17DEE" w:rsidRPr="00F17DEE" w:rsidRDefault="00F17DEE" w:rsidP="00F17DEE">
            <w:pPr>
              <w:spacing w:after="0" w:line="240" w:lineRule="auto"/>
              <w:jc w:val="center"/>
              <w:rPr>
                <w:rFonts w:ascii="Arial Narrow" w:eastAsia="Times New Roman" w:hAnsi="Arial Narrow" w:cs="Calibri"/>
                <w:b/>
                <w:bCs/>
                <w:color w:val="FFFFFF"/>
                <w:lang w:eastAsia="es-CO"/>
              </w:rPr>
            </w:pPr>
            <w:r w:rsidRPr="00F17DEE">
              <w:rPr>
                <w:rFonts w:ascii="Arial Narrow" w:eastAsia="Times New Roman" w:hAnsi="Arial Narrow" w:cs="Calibri"/>
                <w:b/>
                <w:bCs/>
                <w:color w:val="FFFFFF"/>
                <w:lang w:eastAsia="es-CO"/>
              </w:rPr>
              <w:t>Objetivo estratégico</w:t>
            </w:r>
          </w:p>
        </w:tc>
        <w:tc>
          <w:tcPr>
            <w:tcW w:w="11101" w:type="dxa"/>
            <w:tcBorders>
              <w:top w:val="single" w:sz="4" w:space="0" w:color="auto"/>
              <w:left w:val="nil"/>
              <w:bottom w:val="single" w:sz="4" w:space="0" w:color="auto"/>
              <w:right w:val="single" w:sz="4" w:space="0" w:color="auto"/>
            </w:tcBorders>
            <w:shd w:val="clear" w:color="000000" w:fill="FFFFFF"/>
            <w:vAlign w:val="center"/>
            <w:hideMark/>
          </w:tcPr>
          <w:p w14:paraId="64FB0483" w14:textId="40CB2248" w:rsidR="00F17DEE" w:rsidRPr="00F17DEE" w:rsidRDefault="00F17DEE" w:rsidP="00F17DEE">
            <w:pPr>
              <w:spacing w:after="0" w:line="240" w:lineRule="auto"/>
              <w:rPr>
                <w:rFonts w:ascii="Arial Narrow" w:eastAsia="Times New Roman" w:hAnsi="Arial Narrow" w:cs="Calibri"/>
                <w:color w:val="000000"/>
                <w:sz w:val="20"/>
                <w:szCs w:val="20"/>
                <w:lang w:eastAsia="es-CO"/>
              </w:rPr>
            </w:pPr>
            <w:r w:rsidRPr="00F17DEE">
              <w:rPr>
                <w:rFonts w:ascii="Arial Narrow" w:eastAsia="Times New Roman" w:hAnsi="Arial Narrow" w:cs="Calibri"/>
                <w:color w:val="000000"/>
                <w:sz w:val="20"/>
                <w:szCs w:val="20"/>
                <w:lang w:eastAsia="es-CO"/>
              </w:rPr>
              <w:t>Monitorear el consumo de agua per cápita en el Punto de Atención Regional Nobsa</w:t>
            </w:r>
          </w:p>
        </w:tc>
      </w:tr>
      <w:tr w:rsidR="00F17DEE" w:rsidRPr="00F17DEE" w14:paraId="63BA7527" w14:textId="77777777" w:rsidTr="00F17DEE">
        <w:trPr>
          <w:trHeight w:val="625"/>
        </w:trPr>
        <w:tc>
          <w:tcPr>
            <w:tcW w:w="2108" w:type="dxa"/>
            <w:tcBorders>
              <w:top w:val="single" w:sz="8" w:space="0" w:color="auto"/>
              <w:left w:val="single" w:sz="4" w:space="0" w:color="auto"/>
              <w:bottom w:val="single" w:sz="8" w:space="0" w:color="auto"/>
              <w:right w:val="nil"/>
            </w:tcBorders>
            <w:shd w:val="clear" w:color="000000" w:fill="006850"/>
            <w:vAlign w:val="center"/>
            <w:hideMark/>
          </w:tcPr>
          <w:p w14:paraId="61ABA44F" w14:textId="77777777" w:rsidR="00F17DEE" w:rsidRPr="00F17DEE" w:rsidRDefault="00F17DEE" w:rsidP="00F17DEE">
            <w:pPr>
              <w:spacing w:after="0" w:line="240" w:lineRule="auto"/>
              <w:jc w:val="center"/>
              <w:rPr>
                <w:rFonts w:ascii="Arial Narrow" w:eastAsia="Times New Roman" w:hAnsi="Arial Narrow" w:cs="Calibri"/>
                <w:b/>
                <w:bCs/>
                <w:color w:val="FFFFFF"/>
                <w:lang w:eastAsia="es-CO"/>
              </w:rPr>
            </w:pPr>
            <w:r w:rsidRPr="00F17DEE">
              <w:rPr>
                <w:rFonts w:ascii="Arial Narrow" w:eastAsia="Times New Roman" w:hAnsi="Arial Narrow" w:cs="Calibri"/>
                <w:b/>
                <w:bCs/>
                <w:color w:val="FFFFFF"/>
                <w:lang w:eastAsia="es-CO"/>
              </w:rPr>
              <w:t>Meta estratégica</w:t>
            </w:r>
          </w:p>
        </w:tc>
        <w:tc>
          <w:tcPr>
            <w:tcW w:w="11101" w:type="dxa"/>
            <w:tcBorders>
              <w:top w:val="single" w:sz="4" w:space="0" w:color="auto"/>
              <w:left w:val="nil"/>
              <w:bottom w:val="single" w:sz="4" w:space="0" w:color="auto"/>
              <w:right w:val="single" w:sz="4" w:space="0" w:color="auto"/>
            </w:tcBorders>
            <w:shd w:val="clear" w:color="000000" w:fill="FFFFFF"/>
            <w:vAlign w:val="center"/>
            <w:hideMark/>
          </w:tcPr>
          <w:p w14:paraId="10CB564D" w14:textId="77777777" w:rsidR="00F17DEE" w:rsidRPr="00F17DEE" w:rsidRDefault="00F17DEE" w:rsidP="00F17DEE">
            <w:pPr>
              <w:spacing w:after="0" w:line="240" w:lineRule="auto"/>
              <w:rPr>
                <w:rFonts w:ascii="Arial Narrow" w:eastAsia="Times New Roman" w:hAnsi="Arial Narrow" w:cs="Calibri"/>
                <w:sz w:val="20"/>
                <w:szCs w:val="20"/>
                <w:lang w:eastAsia="es-CO"/>
              </w:rPr>
            </w:pPr>
            <w:r w:rsidRPr="00F17DEE">
              <w:rPr>
                <w:rFonts w:ascii="Arial Narrow" w:eastAsia="Times New Roman" w:hAnsi="Arial Narrow" w:cs="Calibri"/>
                <w:sz w:val="20"/>
                <w:szCs w:val="20"/>
                <w:lang w:eastAsia="es-CO"/>
              </w:rPr>
              <w:t>Mantener el consumo acumulado de agua (m3/Persona) de la sede PAR Nobsa para la vigencia 2024 bajo las actuales condiciones de operación, tomando como referencia el consumo total del año 2023 (m3/Persona).</w:t>
            </w:r>
          </w:p>
        </w:tc>
      </w:tr>
      <w:tr w:rsidR="00F17DEE" w:rsidRPr="00F17DEE" w14:paraId="08022BD2" w14:textId="77777777" w:rsidTr="00F17DEE">
        <w:trPr>
          <w:trHeight w:val="506"/>
        </w:trPr>
        <w:tc>
          <w:tcPr>
            <w:tcW w:w="2108" w:type="dxa"/>
            <w:tcBorders>
              <w:top w:val="single" w:sz="8" w:space="0" w:color="auto"/>
              <w:left w:val="single" w:sz="4" w:space="0" w:color="auto"/>
              <w:bottom w:val="single" w:sz="4" w:space="0" w:color="auto"/>
              <w:right w:val="nil"/>
            </w:tcBorders>
            <w:shd w:val="clear" w:color="000000" w:fill="006850"/>
            <w:vAlign w:val="center"/>
            <w:hideMark/>
          </w:tcPr>
          <w:p w14:paraId="032D4751" w14:textId="77777777" w:rsidR="00F17DEE" w:rsidRPr="00F17DEE" w:rsidRDefault="00F17DEE" w:rsidP="00F17DEE">
            <w:pPr>
              <w:spacing w:after="0" w:line="240" w:lineRule="auto"/>
              <w:jc w:val="center"/>
              <w:rPr>
                <w:rFonts w:ascii="Arial Narrow" w:eastAsia="Times New Roman" w:hAnsi="Arial Narrow" w:cs="Calibri"/>
                <w:b/>
                <w:bCs/>
                <w:color w:val="FFFFFF"/>
                <w:lang w:eastAsia="es-CO"/>
              </w:rPr>
            </w:pPr>
            <w:r w:rsidRPr="00F17DEE">
              <w:rPr>
                <w:rFonts w:ascii="Arial Narrow" w:eastAsia="Times New Roman" w:hAnsi="Arial Narrow" w:cs="Calibri"/>
                <w:b/>
                <w:bCs/>
                <w:color w:val="FFFFFF"/>
                <w:lang w:eastAsia="es-CO"/>
              </w:rPr>
              <w:t>Responsable</w:t>
            </w:r>
          </w:p>
        </w:tc>
        <w:tc>
          <w:tcPr>
            <w:tcW w:w="11101" w:type="dxa"/>
            <w:tcBorders>
              <w:top w:val="single" w:sz="4" w:space="0" w:color="auto"/>
              <w:left w:val="nil"/>
              <w:bottom w:val="single" w:sz="4" w:space="0" w:color="auto"/>
              <w:right w:val="single" w:sz="4" w:space="0" w:color="auto"/>
            </w:tcBorders>
            <w:shd w:val="clear" w:color="000000" w:fill="FFFFFF"/>
            <w:vAlign w:val="center"/>
            <w:hideMark/>
          </w:tcPr>
          <w:p w14:paraId="7B15A259" w14:textId="77777777" w:rsidR="00F17DEE" w:rsidRPr="00F17DEE" w:rsidRDefault="00F17DEE" w:rsidP="00F17DEE">
            <w:pPr>
              <w:spacing w:after="0" w:line="240" w:lineRule="auto"/>
              <w:rPr>
                <w:rFonts w:ascii="Arial Narrow" w:eastAsia="Times New Roman" w:hAnsi="Arial Narrow" w:cs="Calibri"/>
                <w:color w:val="000000"/>
                <w:sz w:val="20"/>
                <w:szCs w:val="20"/>
                <w:lang w:eastAsia="es-CO"/>
              </w:rPr>
            </w:pPr>
            <w:r w:rsidRPr="00F17DEE">
              <w:rPr>
                <w:rFonts w:ascii="Arial Narrow" w:eastAsia="Times New Roman" w:hAnsi="Arial Narrow" w:cs="Calibri"/>
                <w:color w:val="000000"/>
                <w:sz w:val="20"/>
                <w:szCs w:val="20"/>
                <w:lang w:eastAsia="es-CO"/>
              </w:rPr>
              <w:t>Coordinador del PAR y colaboradores de la sede.</w:t>
            </w:r>
          </w:p>
        </w:tc>
      </w:tr>
    </w:tbl>
    <w:p w14:paraId="26887420" w14:textId="77777777" w:rsidR="0072053D" w:rsidRPr="00625674" w:rsidRDefault="0072053D" w:rsidP="0072053D">
      <w:pPr>
        <w:jc w:val="center"/>
        <w:rPr>
          <w:rFonts w:ascii="Arial Narrow" w:hAnsi="Arial Narrow"/>
          <w:b/>
          <w:bCs/>
          <w:sz w:val="40"/>
          <w:szCs w:val="40"/>
          <w:u w:val="single"/>
        </w:rPr>
      </w:pPr>
    </w:p>
    <w:p w14:paraId="748D028C" w14:textId="11093427" w:rsidR="00F17DEE" w:rsidRPr="006C062D" w:rsidRDefault="00F17DEE" w:rsidP="006C062D">
      <w:pPr>
        <w:pStyle w:val="Prrafodelista"/>
        <w:numPr>
          <w:ilvl w:val="0"/>
          <w:numId w:val="7"/>
        </w:numPr>
        <w:rPr>
          <w:rFonts w:ascii="Arial Narrow" w:hAnsi="Arial Narrow"/>
          <w:b/>
          <w:bCs/>
          <w:sz w:val="32"/>
          <w:szCs w:val="32"/>
        </w:rPr>
      </w:pPr>
      <w:r w:rsidRPr="006C062D">
        <w:rPr>
          <w:rFonts w:ascii="Arial Narrow" w:hAnsi="Arial Narrow"/>
          <w:b/>
          <w:bCs/>
          <w:sz w:val="32"/>
          <w:szCs w:val="32"/>
        </w:rPr>
        <w:t>META Y OBJETIVOS DEL PROGRAMA</w:t>
      </w:r>
    </w:p>
    <w:tbl>
      <w:tblPr>
        <w:tblW w:w="4526" w:type="dxa"/>
        <w:tblCellMar>
          <w:top w:w="15" w:type="dxa"/>
          <w:left w:w="70" w:type="dxa"/>
          <w:bottom w:w="15" w:type="dxa"/>
          <w:right w:w="70" w:type="dxa"/>
        </w:tblCellMar>
        <w:tblLook w:val="04A0" w:firstRow="1" w:lastRow="0" w:firstColumn="1" w:lastColumn="0" w:noHBand="0" w:noVBand="1"/>
      </w:tblPr>
      <w:tblGrid>
        <w:gridCol w:w="2400"/>
        <w:gridCol w:w="2126"/>
      </w:tblGrid>
      <w:tr w:rsidR="00A2249D" w:rsidRPr="00A2249D" w14:paraId="7E533896" w14:textId="77777777" w:rsidTr="00A2249D">
        <w:trPr>
          <w:trHeight w:val="324"/>
        </w:trPr>
        <w:tc>
          <w:tcPr>
            <w:tcW w:w="2400" w:type="dxa"/>
            <w:tcBorders>
              <w:top w:val="single" w:sz="8" w:space="0" w:color="auto"/>
              <w:left w:val="single" w:sz="8" w:space="0" w:color="auto"/>
              <w:bottom w:val="single" w:sz="8" w:space="0" w:color="auto"/>
              <w:right w:val="nil"/>
            </w:tcBorders>
            <w:shd w:val="clear" w:color="000000" w:fill="006850"/>
            <w:noWrap/>
            <w:vAlign w:val="center"/>
            <w:hideMark/>
          </w:tcPr>
          <w:p w14:paraId="5B248249" w14:textId="77777777" w:rsidR="00A2249D" w:rsidRPr="00A2249D" w:rsidRDefault="00A2249D" w:rsidP="00A2249D">
            <w:pPr>
              <w:spacing w:after="0" w:line="240" w:lineRule="auto"/>
              <w:rPr>
                <w:rFonts w:ascii="Arial Narrow" w:eastAsia="Times New Roman" w:hAnsi="Arial Narrow" w:cs="Calibri"/>
                <w:b/>
                <w:bCs/>
                <w:color w:val="FFFFFF"/>
                <w:sz w:val="20"/>
                <w:szCs w:val="20"/>
                <w:lang w:eastAsia="es-CO"/>
              </w:rPr>
            </w:pPr>
            <w:r w:rsidRPr="00A2249D">
              <w:rPr>
                <w:rFonts w:ascii="Arial Narrow" w:eastAsia="Times New Roman" w:hAnsi="Arial Narrow" w:cs="Calibri"/>
                <w:b/>
                <w:bCs/>
                <w:color w:val="FFFFFF"/>
                <w:sz w:val="20"/>
                <w:szCs w:val="20"/>
                <w:lang w:eastAsia="es-CO"/>
              </w:rPr>
              <w:t>Meta m3/Per del año:</w:t>
            </w:r>
          </w:p>
        </w:tc>
        <w:tc>
          <w:tcPr>
            <w:tcW w:w="2126" w:type="dxa"/>
            <w:tcBorders>
              <w:top w:val="single" w:sz="8" w:space="0" w:color="auto"/>
              <w:left w:val="single" w:sz="8" w:space="0" w:color="auto"/>
              <w:bottom w:val="single" w:sz="8" w:space="0" w:color="auto"/>
              <w:right w:val="single" w:sz="8" w:space="0" w:color="auto"/>
            </w:tcBorders>
            <w:shd w:val="clear" w:color="000000" w:fill="C3C4BE"/>
            <w:noWrap/>
            <w:vAlign w:val="center"/>
            <w:hideMark/>
          </w:tcPr>
          <w:p w14:paraId="22A71166" w14:textId="77777777" w:rsidR="00A2249D" w:rsidRPr="00A2249D" w:rsidRDefault="00A2249D" w:rsidP="00A2249D">
            <w:pPr>
              <w:spacing w:after="0" w:line="240" w:lineRule="auto"/>
              <w:jc w:val="center"/>
              <w:rPr>
                <w:rFonts w:ascii="Arial Narrow" w:eastAsia="Times New Roman" w:hAnsi="Arial Narrow" w:cs="Calibri"/>
                <w:b/>
                <w:bCs/>
                <w:color w:val="000000"/>
                <w:sz w:val="20"/>
                <w:szCs w:val="20"/>
                <w:lang w:eastAsia="es-CO"/>
              </w:rPr>
            </w:pPr>
            <w:r w:rsidRPr="00A2249D">
              <w:rPr>
                <w:rFonts w:ascii="Arial Narrow" w:eastAsia="Times New Roman" w:hAnsi="Arial Narrow" w:cs="Calibri"/>
                <w:b/>
                <w:bCs/>
                <w:color w:val="000000"/>
                <w:sz w:val="20"/>
                <w:szCs w:val="20"/>
                <w:lang w:eastAsia="es-CO"/>
              </w:rPr>
              <w:t>2,92</w:t>
            </w:r>
          </w:p>
        </w:tc>
      </w:tr>
    </w:tbl>
    <w:p w14:paraId="45713BE4" w14:textId="77777777" w:rsidR="0072053D" w:rsidRDefault="0072053D" w:rsidP="007879AD">
      <w:pPr>
        <w:spacing w:after="0" w:line="240" w:lineRule="auto"/>
        <w:rPr>
          <w:rFonts w:ascii="Times New Roman" w:eastAsia="Times New Roman" w:hAnsi="Times New Roman" w:cs="Times New Roman"/>
          <w:sz w:val="24"/>
          <w:szCs w:val="24"/>
          <w:lang w:eastAsia="es-CO"/>
        </w:rPr>
      </w:pPr>
    </w:p>
    <w:tbl>
      <w:tblPr>
        <w:tblW w:w="13199"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top w:w="15" w:type="dxa"/>
          <w:left w:w="70" w:type="dxa"/>
          <w:bottom w:w="15" w:type="dxa"/>
          <w:right w:w="70" w:type="dxa"/>
        </w:tblCellMar>
        <w:tblLook w:val="04A0" w:firstRow="1" w:lastRow="0" w:firstColumn="1" w:lastColumn="0" w:noHBand="0" w:noVBand="1"/>
      </w:tblPr>
      <w:tblGrid>
        <w:gridCol w:w="2381"/>
        <w:gridCol w:w="10818"/>
      </w:tblGrid>
      <w:tr w:rsidR="00A2249D" w:rsidRPr="00A2249D" w14:paraId="79B79CDA" w14:textId="77777777" w:rsidTr="00A2249D">
        <w:trPr>
          <w:trHeight w:val="1813"/>
        </w:trPr>
        <w:tc>
          <w:tcPr>
            <w:tcW w:w="2381" w:type="dxa"/>
            <w:shd w:val="clear" w:color="000000" w:fill="006850"/>
            <w:noWrap/>
            <w:vAlign w:val="center"/>
            <w:hideMark/>
          </w:tcPr>
          <w:p w14:paraId="48A85D55" w14:textId="77777777" w:rsidR="00A2249D" w:rsidRPr="00A2249D" w:rsidRDefault="00A2249D" w:rsidP="00A2249D">
            <w:pPr>
              <w:spacing w:after="0" w:line="240" w:lineRule="auto"/>
              <w:jc w:val="center"/>
              <w:rPr>
                <w:rFonts w:ascii="Arial Narrow" w:eastAsia="Times New Roman" w:hAnsi="Arial Narrow" w:cs="Calibri"/>
                <w:b/>
                <w:bCs/>
                <w:color w:val="FFFFFF"/>
                <w:sz w:val="20"/>
                <w:szCs w:val="20"/>
                <w:lang w:eastAsia="es-CO"/>
              </w:rPr>
            </w:pPr>
            <w:r w:rsidRPr="00A2249D">
              <w:rPr>
                <w:rFonts w:ascii="Arial Narrow" w:eastAsia="Times New Roman" w:hAnsi="Arial Narrow" w:cs="Calibri"/>
                <w:b/>
                <w:bCs/>
                <w:color w:val="FFFFFF"/>
                <w:sz w:val="20"/>
                <w:szCs w:val="20"/>
                <w:lang w:eastAsia="es-CO"/>
              </w:rPr>
              <w:t>Objetivos del año:</w:t>
            </w:r>
          </w:p>
        </w:tc>
        <w:tc>
          <w:tcPr>
            <w:tcW w:w="10818" w:type="dxa"/>
            <w:shd w:val="clear" w:color="000000" w:fill="FFFFFF"/>
            <w:vAlign w:val="center"/>
            <w:hideMark/>
          </w:tcPr>
          <w:p w14:paraId="7E11535A" w14:textId="50EE9723" w:rsidR="00A2249D" w:rsidRPr="00A2249D" w:rsidRDefault="00A2249D" w:rsidP="00A2249D">
            <w:pPr>
              <w:spacing w:after="0" w:line="240" w:lineRule="auto"/>
              <w:rPr>
                <w:rFonts w:ascii="Arial Narrow" w:eastAsia="Times New Roman" w:hAnsi="Arial Narrow" w:cs="Calibri"/>
                <w:color w:val="000000"/>
                <w:sz w:val="16"/>
                <w:szCs w:val="16"/>
                <w:lang w:eastAsia="es-CO"/>
              </w:rPr>
            </w:pPr>
            <w:r w:rsidRPr="00A2249D">
              <w:rPr>
                <w:rFonts w:ascii="Arial Narrow" w:eastAsia="Times New Roman" w:hAnsi="Arial Narrow" w:cs="Calibri"/>
                <w:color w:val="000000"/>
                <w:sz w:val="16"/>
                <w:szCs w:val="16"/>
                <w:lang w:eastAsia="es-CO"/>
              </w:rPr>
              <w:t>1. Asegurar mínimo el 90% de la confiabilidad de los datos de monitoreo y control del consumo de agua per cápita de la sede PAR Nobsa de la ANM para el año 2024.</w:t>
            </w:r>
            <w:r w:rsidRPr="00A2249D">
              <w:rPr>
                <w:rFonts w:ascii="Arial Narrow" w:eastAsia="Times New Roman" w:hAnsi="Arial Narrow" w:cs="Calibri"/>
                <w:color w:val="000000"/>
                <w:sz w:val="16"/>
                <w:szCs w:val="16"/>
                <w:lang w:eastAsia="es-CO"/>
              </w:rPr>
              <w:br/>
              <w:t>2. Elaborar la línea base del consumo de agua per cápita de la sede PAR Nobsa de la ANM del año 202</w:t>
            </w:r>
            <w:r w:rsidR="00796BAA">
              <w:rPr>
                <w:rFonts w:ascii="Arial Narrow" w:eastAsia="Times New Roman" w:hAnsi="Arial Narrow" w:cs="Calibri"/>
                <w:color w:val="000000"/>
                <w:sz w:val="16"/>
                <w:szCs w:val="16"/>
                <w:lang w:eastAsia="es-CO"/>
              </w:rPr>
              <w:t>3</w:t>
            </w:r>
            <w:r w:rsidRPr="00A2249D">
              <w:rPr>
                <w:rFonts w:ascii="Arial Narrow" w:eastAsia="Times New Roman" w:hAnsi="Arial Narrow" w:cs="Calibri"/>
                <w:color w:val="000000"/>
                <w:sz w:val="16"/>
                <w:szCs w:val="16"/>
                <w:lang w:eastAsia="es-CO"/>
              </w:rPr>
              <w:t>.</w:t>
            </w:r>
            <w:r w:rsidRPr="00A2249D">
              <w:rPr>
                <w:rFonts w:ascii="Arial Narrow" w:eastAsia="Times New Roman" w:hAnsi="Arial Narrow" w:cs="Calibri"/>
                <w:color w:val="000000"/>
                <w:sz w:val="16"/>
                <w:szCs w:val="16"/>
                <w:lang w:eastAsia="es-CO"/>
              </w:rPr>
              <w:br/>
              <w:t xml:space="preserve">3. Desarrollar actividades que generen conciencia sobre el adecuado uso del recurso </w:t>
            </w:r>
            <w:r w:rsidR="00796BAA" w:rsidRPr="00A2249D">
              <w:rPr>
                <w:rFonts w:ascii="Arial Narrow" w:eastAsia="Times New Roman" w:hAnsi="Arial Narrow" w:cs="Calibri"/>
                <w:color w:val="000000"/>
                <w:sz w:val="16"/>
                <w:szCs w:val="16"/>
                <w:lang w:eastAsia="es-CO"/>
              </w:rPr>
              <w:t>hídrico</w:t>
            </w:r>
            <w:r w:rsidRPr="00A2249D">
              <w:rPr>
                <w:rFonts w:ascii="Arial Narrow" w:eastAsia="Times New Roman" w:hAnsi="Arial Narrow" w:cs="Calibri"/>
                <w:color w:val="000000"/>
                <w:sz w:val="16"/>
                <w:szCs w:val="16"/>
                <w:lang w:eastAsia="es-CO"/>
              </w:rPr>
              <w:t xml:space="preserve"> de la sede PAR Nobsa y contribuyan al cumplimiento de la meta. </w:t>
            </w:r>
            <w:r w:rsidRPr="00A2249D">
              <w:rPr>
                <w:rFonts w:ascii="Arial Narrow" w:eastAsia="Times New Roman" w:hAnsi="Arial Narrow" w:cs="Calibri"/>
                <w:color w:val="000000"/>
                <w:sz w:val="16"/>
                <w:szCs w:val="16"/>
                <w:lang w:eastAsia="es-CO"/>
              </w:rPr>
              <w:br/>
              <w:t>4. Identificar alternativas viables que permitan reducir el consumo de agua per cápita para el año 2024.</w:t>
            </w:r>
          </w:p>
        </w:tc>
      </w:tr>
    </w:tbl>
    <w:p w14:paraId="1993F56F" w14:textId="77777777" w:rsidR="0072053D" w:rsidRDefault="0072053D" w:rsidP="007879AD">
      <w:pPr>
        <w:spacing w:after="0" w:line="240" w:lineRule="auto"/>
        <w:rPr>
          <w:rFonts w:ascii="Times New Roman" w:eastAsia="Times New Roman" w:hAnsi="Times New Roman" w:cs="Times New Roman"/>
          <w:sz w:val="24"/>
          <w:szCs w:val="24"/>
          <w:lang w:eastAsia="es-CO"/>
        </w:rPr>
      </w:pPr>
    </w:p>
    <w:p w14:paraId="3C66100D" w14:textId="77777777" w:rsidR="00A2249D" w:rsidRDefault="00A2249D" w:rsidP="00A2249D">
      <w:pPr>
        <w:rPr>
          <w:rFonts w:ascii="Arial Narrow" w:hAnsi="Arial Narrow"/>
          <w:b/>
          <w:bCs/>
          <w:sz w:val="32"/>
          <w:szCs w:val="32"/>
        </w:rPr>
      </w:pPr>
    </w:p>
    <w:p w14:paraId="154A88E8" w14:textId="77777777" w:rsidR="00A2249D" w:rsidRPr="00A2249D" w:rsidRDefault="00A2249D" w:rsidP="00A2249D">
      <w:pPr>
        <w:rPr>
          <w:rFonts w:ascii="Arial Narrow" w:hAnsi="Arial Narrow"/>
          <w:b/>
          <w:bCs/>
          <w:sz w:val="32"/>
          <w:szCs w:val="32"/>
        </w:rPr>
      </w:pPr>
    </w:p>
    <w:p w14:paraId="0E42C2F3" w14:textId="18841C55" w:rsidR="00A2249D" w:rsidRPr="006C062D" w:rsidRDefault="00A2249D" w:rsidP="006C062D">
      <w:pPr>
        <w:pStyle w:val="Prrafodelista"/>
        <w:numPr>
          <w:ilvl w:val="0"/>
          <w:numId w:val="7"/>
        </w:numPr>
        <w:rPr>
          <w:rFonts w:ascii="Arial Narrow" w:hAnsi="Arial Narrow"/>
          <w:b/>
          <w:bCs/>
          <w:sz w:val="32"/>
          <w:szCs w:val="32"/>
        </w:rPr>
      </w:pPr>
      <w:r w:rsidRPr="006C062D">
        <w:rPr>
          <w:rFonts w:ascii="Arial Narrow" w:hAnsi="Arial Narrow"/>
          <w:b/>
          <w:bCs/>
          <w:sz w:val="32"/>
          <w:szCs w:val="32"/>
        </w:rPr>
        <w:t>SEGUIMIENTO Y MEDICIÓN</w:t>
      </w:r>
    </w:p>
    <w:tbl>
      <w:tblPr>
        <w:tblW w:w="12546" w:type="dxa"/>
        <w:tblCellMar>
          <w:top w:w="15" w:type="dxa"/>
          <w:left w:w="70" w:type="dxa"/>
          <w:bottom w:w="15" w:type="dxa"/>
          <w:right w:w="70" w:type="dxa"/>
        </w:tblCellMar>
        <w:tblLook w:val="04A0" w:firstRow="1" w:lastRow="0" w:firstColumn="1" w:lastColumn="0" w:noHBand="0" w:noVBand="1"/>
      </w:tblPr>
      <w:tblGrid>
        <w:gridCol w:w="793"/>
        <w:gridCol w:w="2939"/>
        <w:gridCol w:w="2938"/>
        <w:gridCol w:w="2938"/>
        <w:gridCol w:w="2938"/>
      </w:tblGrid>
      <w:tr w:rsidR="002D3947" w:rsidRPr="00A2249D" w14:paraId="0FC4C8D9" w14:textId="77777777" w:rsidTr="001F37A5">
        <w:trPr>
          <w:trHeight w:val="308"/>
        </w:trPr>
        <w:tc>
          <w:tcPr>
            <w:tcW w:w="6670" w:type="dxa"/>
            <w:gridSpan w:val="3"/>
            <w:tcBorders>
              <w:top w:val="nil"/>
              <w:left w:val="nil"/>
              <w:bottom w:val="single" w:sz="8" w:space="0" w:color="auto"/>
              <w:right w:val="nil"/>
            </w:tcBorders>
            <w:shd w:val="clear" w:color="000000" w:fill="FFFFFF"/>
            <w:noWrap/>
            <w:vAlign w:val="center"/>
            <w:hideMark/>
          </w:tcPr>
          <w:p w14:paraId="4BFF4D17" w14:textId="77A30514" w:rsidR="002D3947" w:rsidRPr="002D3947" w:rsidRDefault="002D3947" w:rsidP="00A2249D">
            <w:pPr>
              <w:spacing w:after="0" w:line="240" w:lineRule="auto"/>
              <w:rPr>
                <w:rFonts w:ascii="Arial Narrow" w:eastAsia="Times New Roman" w:hAnsi="Arial Narrow" w:cs="Calibri"/>
                <w:b/>
                <w:bCs/>
                <w:i/>
                <w:iCs/>
                <w:color w:val="000000"/>
                <w:lang w:eastAsia="es-CO"/>
              </w:rPr>
            </w:pPr>
            <w:r w:rsidRPr="002D3947">
              <w:rPr>
                <w:rFonts w:ascii="Arial Narrow" w:eastAsia="Times New Roman" w:hAnsi="Arial Narrow" w:cs="Calibri"/>
                <w:b/>
                <w:bCs/>
                <w:i/>
                <w:iCs/>
                <w:color w:val="000000"/>
                <w:lang w:eastAsia="es-CO"/>
              </w:rPr>
              <w:t>Tabla 4. Línea base consumo de agua 2023</w:t>
            </w:r>
          </w:p>
        </w:tc>
        <w:tc>
          <w:tcPr>
            <w:tcW w:w="2938" w:type="dxa"/>
            <w:tcBorders>
              <w:top w:val="nil"/>
              <w:left w:val="nil"/>
              <w:bottom w:val="nil"/>
              <w:right w:val="nil"/>
            </w:tcBorders>
            <w:shd w:val="clear" w:color="000000" w:fill="FFFFFF"/>
            <w:noWrap/>
            <w:vAlign w:val="center"/>
            <w:hideMark/>
          </w:tcPr>
          <w:p w14:paraId="1C3D390F" w14:textId="77777777" w:rsidR="002D3947" w:rsidRPr="00A2249D" w:rsidRDefault="002D3947" w:rsidP="00A2249D">
            <w:pPr>
              <w:spacing w:after="0" w:line="240" w:lineRule="auto"/>
              <w:rPr>
                <w:rFonts w:ascii="Times New Roman" w:eastAsia="Times New Roman" w:hAnsi="Times New Roman" w:cs="Times New Roman"/>
                <w:sz w:val="20"/>
                <w:szCs w:val="20"/>
                <w:lang w:eastAsia="es-CO"/>
              </w:rPr>
            </w:pPr>
          </w:p>
        </w:tc>
        <w:tc>
          <w:tcPr>
            <w:tcW w:w="2938" w:type="dxa"/>
            <w:tcBorders>
              <w:top w:val="nil"/>
              <w:left w:val="nil"/>
              <w:bottom w:val="nil"/>
              <w:right w:val="nil"/>
            </w:tcBorders>
            <w:shd w:val="clear" w:color="000000" w:fill="FFFFFF"/>
            <w:noWrap/>
            <w:vAlign w:val="center"/>
            <w:hideMark/>
          </w:tcPr>
          <w:p w14:paraId="73C2B5C9" w14:textId="77777777" w:rsidR="002D3947" w:rsidRPr="00A2249D" w:rsidRDefault="002D3947" w:rsidP="00A2249D">
            <w:pPr>
              <w:spacing w:after="0" w:line="240" w:lineRule="auto"/>
              <w:rPr>
                <w:rFonts w:ascii="Times New Roman" w:eastAsia="Times New Roman" w:hAnsi="Times New Roman" w:cs="Times New Roman"/>
                <w:sz w:val="20"/>
                <w:szCs w:val="20"/>
                <w:lang w:eastAsia="es-CO"/>
              </w:rPr>
            </w:pPr>
          </w:p>
        </w:tc>
      </w:tr>
      <w:tr w:rsidR="00A2249D" w:rsidRPr="00A2249D" w14:paraId="5CF45087" w14:textId="77777777" w:rsidTr="00A2249D">
        <w:trPr>
          <w:trHeight w:val="505"/>
        </w:trPr>
        <w:tc>
          <w:tcPr>
            <w:tcW w:w="793" w:type="dxa"/>
            <w:tcBorders>
              <w:top w:val="single" w:sz="8" w:space="0" w:color="auto"/>
              <w:left w:val="single" w:sz="8" w:space="0" w:color="auto"/>
              <w:bottom w:val="single" w:sz="8" w:space="0" w:color="auto"/>
              <w:right w:val="single" w:sz="8" w:space="0" w:color="auto"/>
            </w:tcBorders>
            <w:shd w:val="clear" w:color="000000" w:fill="006850"/>
            <w:vAlign w:val="center"/>
            <w:hideMark/>
          </w:tcPr>
          <w:p w14:paraId="0B59E4CF" w14:textId="77777777" w:rsidR="00A2249D" w:rsidRPr="00A2249D" w:rsidRDefault="00A2249D" w:rsidP="00A2249D">
            <w:pPr>
              <w:spacing w:after="0" w:line="240" w:lineRule="auto"/>
              <w:jc w:val="center"/>
              <w:rPr>
                <w:rFonts w:ascii="Arial Narrow" w:eastAsia="Times New Roman" w:hAnsi="Arial Narrow" w:cs="Calibri"/>
                <w:b/>
                <w:bCs/>
                <w:color w:val="FFFFFF"/>
                <w:sz w:val="20"/>
                <w:szCs w:val="20"/>
                <w:lang w:eastAsia="es-CO"/>
              </w:rPr>
            </w:pPr>
            <w:r w:rsidRPr="00A2249D">
              <w:rPr>
                <w:rFonts w:ascii="Arial Narrow" w:eastAsia="Times New Roman" w:hAnsi="Arial Narrow" w:cs="Calibri"/>
                <w:b/>
                <w:bCs/>
                <w:color w:val="FFFFFF"/>
                <w:sz w:val="20"/>
                <w:szCs w:val="20"/>
                <w:lang w:eastAsia="es-CO"/>
              </w:rPr>
              <w:t>Mes</w:t>
            </w:r>
          </w:p>
        </w:tc>
        <w:tc>
          <w:tcPr>
            <w:tcW w:w="2939" w:type="dxa"/>
            <w:tcBorders>
              <w:top w:val="single" w:sz="8" w:space="0" w:color="auto"/>
              <w:left w:val="single" w:sz="8" w:space="0" w:color="auto"/>
              <w:bottom w:val="single" w:sz="8" w:space="0" w:color="auto"/>
              <w:right w:val="single" w:sz="8" w:space="0" w:color="auto"/>
            </w:tcBorders>
            <w:shd w:val="clear" w:color="000000" w:fill="006850"/>
            <w:vAlign w:val="center"/>
            <w:hideMark/>
          </w:tcPr>
          <w:p w14:paraId="12AB809D" w14:textId="77777777" w:rsidR="00A2249D" w:rsidRPr="00A2249D" w:rsidRDefault="00A2249D" w:rsidP="00A2249D">
            <w:pPr>
              <w:spacing w:after="0" w:line="240" w:lineRule="auto"/>
              <w:jc w:val="center"/>
              <w:rPr>
                <w:rFonts w:ascii="Arial Narrow" w:eastAsia="Times New Roman" w:hAnsi="Arial Narrow" w:cs="Calibri"/>
                <w:b/>
                <w:bCs/>
                <w:color w:val="FFFFFF"/>
                <w:sz w:val="20"/>
                <w:szCs w:val="20"/>
                <w:lang w:eastAsia="es-CO"/>
              </w:rPr>
            </w:pPr>
            <w:r w:rsidRPr="00A2249D">
              <w:rPr>
                <w:rFonts w:ascii="Arial Narrow" w:eastAsia="Times New Roman" w:hAnsi="Arial Narrow" w:cs="Calibri"/>
                <w:b/>
                <w:bCs/>
                <w:color w:val="FFFFFF"/>
                <w:sz w:val="20"/>
                <w:szCs w:val="20"/>
                <w:lang w:eastAsia="es-CO"/>
              </w:rPr>
              <w:t>Consumo m3</w:t>
            </w:r>
          </w:p>
        </w:tc>
        <w:tc>
          <w:tcPr>
            <w:tcW w:w="2938" w:type="dxa"/>
            <w:tcBorders>
              <w:top w:val="single" w:sz="8" w:space="0" w:color="auto"/>
              <w:left w:val="single" w:sz="8" w:space="0" w:color="auto"/>
              <w:bottom w:val="single" w:sz="8" w:space="0" w:color="auto"/>
              <w:right w:val="nil"/>
            </w:tcBorders>
            <w:shd w:val="clear" w:color="000000" w:fill="006850"/>
            <w:vAlign w:val="center"/>
            <w:hideMark/>
          </w:tcPr>
          <w:p w14:paraId="5871CF57" w14:textId="77777777" w:rsidR="00A2249D" w:rsidRPr="00A2249D" w:rsidRDefault="00A2249D" w:rsidP="00A2249D">
            <w:pPr>
              <w:spacing w:after="0" w:line="240" w:lineRule="auto"/>
              <w:jc w:val="center"/>
              <w:rPr>
                <w:rFonts w:ascii="Arial Narrow" w:eastAsia="Times New Roman" w:hAnsi="Arial Narrow" w:cs="Calibri"/>
                <w:b/>
                <w:bCs/>
                <w:color w:val="FFFFFF"/>
                <w:sz w:val="20"/>
                <w:szCs w:val="20"/>
                <w:lang w:eastAsia="es-CO"/>
              </w:rPr>
            </w:pPr>
            <w:proofErr w:type="gramStart"/>
            <w:r w:rsidRPr="00A2249D">
              <w:rPr>
                <w:rFonts w:ascii="Arial Narrow" w:eastAsia="Times New Roman" w:hAnsi="Arial Narrow" w:cs="Calibri"/>
                <w:b/>
                <w:bCs/>
                <w:color w:val="FFFFFF"/>
                <w:sz w:val="20"/>
                <w:szCs w:val="20"/>
                <w:lang w:eastAsia="es-CO"/>
              </w:rPr>
              <w:t>Total</w:t>
            </w:r>
            <w:proofErr w:type="gramEnd"/>
            <w:r w:rsidRPr="00A2249D">
              <w:rPr>
                <w:rFonts w:ascii="Arial Narrow" w:eastAsia="Times New Roman" w:hAnsi="Arial Narrow" w:cs="Calibri"/>
                <w:b/>
                <w:bCs/>
                <w:color w:val="FFFFFF"/>
                <w:sz w:val="20"/>
                <w:szCs w:val="20"/>
                <w:lang w:eastAsia="es-CO"/>
              </w:rPr>
              <w:t xml:space="preserve"> Consumo 2023</w:t>
            </w:r>
            <w:r w:rsidRPr="00A2249D">
              <w:rPr>
                <w:rFonts w:ascii="Arial Narrow" w:eastAsia="Times New Roman" w:hAnsi="Arial Narrow" w:cs="Calibri"/>
                <w:b/>
                <w:bCs/>
                <w:color w:val="FFFFFF"/>
                <w:sz w:val="20"/>
                <w:szCs w:val="20"/>
                <w:lang w:eastAsia="es-CO"/>
              </w:rPr>
              <w:br/>
              <w:t>m3</w:t>
            </w:r>
          </w:p>
        </w:tc>
        <w:tc>
          <w:tcPr>
            <w:tcW w:w="2938" w:type="dxa"/>
            <w:tcBorders>
              <w:top w:val="single" w:sz="8" w:space="0" w:color="auto"/>
              <w:left w:val="single" w:sz="8" w:space="0" w:color="auto"/>
              <w:bottom w:val="single" w:sz="8" w:space="0" w:color="auto"/>
              <w:right w:val="nil"/>
            </w:tcBorders>
            <w:shd w:val="clear" w:color="000000" w:fill="006850"/>
            <w:vAlign w:val="center"/>
            <w:hideMark/>
          </w:tcPr>
          <w:p w14:paraId="212C2150" w14:textId="77777777" w:rsidR="00A2249D" w:rsidRPr="00A2249D" w:rsidRDefault="00A2249D" w:rsidP="00A2249D">
            <w:pPr>
              <w:spacing w:after="0" w:line="240" w:lineRule="auto"/>
              <w:jc w:val="center"/>
              <w:rPr>
                <w:rFonts w:ascii="Arial Narrow" w:eastAsia="Times New Roman" w:hAnsi="Arial Narrow" w:cs="Calibri"/>
                <w:b/>
                <w:bCs/>
                <w:color w:val="FFFFFF"/>
                <w:sz w:val="20"/>
                <w:szCs w:val="20"/>
                <w:lang w:eastAsia="es-CO"/>
              </w:rPr>
            </w:pPr>
            <w:proofErr w:type="gramStart"/>
            <w:r w:rsidRPr="00A2249D">
              <w:rPr>
                <w:rFonts w:ascii="Arial Narrow" w:eastAsia="Times New Roman" w:hAnsi="Arial Narrow" w:cs="Calibri"/>
                <w:b/>
                <w:bCs/>
                <w:color w:val="FFFFFF"/>
                <w:sz w:val="20"/>
                <w:szCs w:val="20"/>
                <w:lang w:eastAsia="es-CO"/>
              </w:rPr>
              <w:t>Total</w:t>
            </w:r>
            <w:proofErr w:type="gramEnd"/>
            <w:r w:rsidRPr="00A2249D">
              <w:rPr>
                <w:rFonts w:ascii="Arial Narrow" w:eastAsia="Times New Roman" w:hAnsi="Arial Narrow" w:cs="Calibri"/>
                <w:b/>
                <w:bCs/>
                <w:color w:val="FFFFFF"/>
                <w:sz w:val="20"/>
                <w:szCs w:val="20"/>
                <w:lang w:eastAsia="es-CO"/>
              </w:rPr>
              <w:t xml:space="preserve"> personas Mes (Un) </w:t>
            </w:r>
          </w:p>
        </w:tc>
        <w:tc>
          <w:tcPr>
            <w:tcW w:w="2938" w:type="dxa"/>
            <w:tcBorders>
              <w:top w:val="single" w:sz="8" w:space="0" w:color="auto"/>
              <w:left w:val="single" w:sz="8" w:space="0" w:color="auto"/>
              <w:bottom w:val="single" w:sz="8" w:space="0" w:color="auto"/>
              <w:right w:val="single" w:sz="8" w:space="0" w:color="auto"/>
            </w:tcBorders>
            <w:shd w:val="clear" w:color="000000" w:fill="006850"/>
            <w:vAlign w:val="center"/>
            <w:hideMark/>
          </w:tcPr>
          <w:p w14:paraId="3506B256" w14:textId="77777777" w:rsidR="00A2249D" w:rsidRPr="00A2249D" w:rsidRDefault="00A2249D" w:rsidP="00A2249D">
            <w:pPr>
              <w:spacing w:after="0" w:line="240" w:lineRule="auto"/>
              <w:jc w:val="center"/>
              <w:rPr>
                <w:rFonts w:ascii="Arial Narrow" w:eastAsia="Times New Roman" w:hAnsi="Arial Narrow" w:cs="Calibri"/>
                <w:b/>
                <w:bCs/>
                <w:color w:val="FFFFFF"/>
                <w:sz w:val="20"/>
                <w:szCs w:val="20"/>
                <w:lang w:eastAsia="es-CO"/>
              </w:rPr>
            </w:pPr>
            <w:r w:rsidRPr="00A2249D">
              <w:rPr>
                <w:rFonts w:ascii="Arial Narrow" w:eastAsia="Times New Roman" w:hAnsi="Arial Narrow" w:cs="Calibri"/>
                <w:b/>
                <w:bCs/>
                <w:color w:val="FFFFFF"/>
                <w:sz w:val="20"/>
                <w:szCs w:val="20"/>
                <w:lang w:eastAsia="es-CO"/>
              </w:rPr>
              <w:t>m3/Per Mes</w:t>
            </w:r>
          </w:p>
        </w:tc>
      </w:tr>
      <w:tr w:rsidR="00A2249D" w:rsidRPr="00A2249D" w14:paraId="65F53AE1" w14:textId="77777777" w:rsidTr="00A2249D">
        <w:trPr>
          <w:trHeight w:val="280"/>
        </w:trPr>
        <w:tc>
          <w:tcPr>
            <w:tcW w:w="793" w:type="dxa"/>
            <w:tcBorders>
              <w:top w:val="single" w:sz="8" w:space="0" w:color="auto"/>
              <w:left w:val="single" w:sz="8" w:space="0" w:color="auto"/>
              <w:bottom w:val="single" w:sz="8" w:space="0" w:color="auto"/>
              <w:right w:val="single" w:sz="8" w:space="0" w:color="auto"/>
            </w:tcBorders>
            <w:shd w:val="clear" w:color="000000" w:fill="006850"/>
            <w:noWrap/>
            <w:vAlign w:val="center"/>
            <w:hideMark/>
          </w:tcPr>
          <w:p w14:paraId="23C2293B" w14:textId="77777777" w:rsidR="00A2249D" w:rsidRPr="00A2249D" w:rsidRDefault="00A2249D" w:rsidP="00A2249D">
            <w:pPr>
              <w:spacing w:after="0" w:line="240" w:lineRule="auto"/>
              <w:jc w:val="center"/>
              <w:rPr>
                <w:rFonts w:ascii="Arial Narrow" w:eastAsia="Times New Roman" w:hAnsi="Arial Narrow" w:cs="Calibri"/>
                <w:b/>
                <w:bCs/>
                <w:color w:val="FFFFFF"/>
                <w:sz w:val="20"/>
                <w:szCs w:val="20"/>
                <w:lang w:eastAsia="es-CO"/>
              </w:rPr>
            </w:pPr>
            <w:r w:rsidRPr="00A2249D">
              <w:rPr>
                <w:rFonts w:ascii="Arial Narrow" w:eastAsia="Times New Roman" w:hAnsi="Arial Narrow" w:cs="Calibri"/>
                <w:b/>
                <w:bCs/>
                <w:color w:val="FFFFFF"/>
                <w:sz w:val="20"/>
                <w:szCs w:val="20"/>
                <w:lang w:eastAsia="es-CO"/>
              </w:rPr>
              <w:t>Dic</w:t>
            </w:r>
          </w:p>
        </w:tc>
        <w:tc>
          <w:tcPr>
            <w:tcW w:w="29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B47C45" w14:textId="77777777" w:rsidR="00A2249D" w:rsidRPr="00A2249D" w:rsidRDefault="00A2249D" w:rsidP="00A2249D">
            <w:pPr>
              <w:spacing w:after="0" w:line="240" w:lineRule="auto"/>
              <w:jc w:val="center"/>
              <w:rPr>
                <w:rFonts w:ascii="Arial Narrow" w:eastAsia="Times New Roman" w:hAnsi="Arial Narrow" w:cs="Calibri"/>
                <w:color w:val="000000"/>
                <w:sz w:val="16"/>
                <w:szCs w:val="16"/>
                <w:lang w:eastAsia="es-CO"/>
              </w:rPr>
            </w:pPr>
            <w:r w:rsidRPr="00A2249D">
              <w:rPr>
                <w:rFonts w:ascii="Arial Narrow" w:eastAsia="Times New Roman" w:hAnsi="Arial Narrow" w:cs="Calibri"/>
                <w:color w:val="000000"/>
                <w:sz w:val="16"/>
                <w:szCs w:val="16"/>
                <w:lang w:eastAsia="es-CO"/>
              </w:rPr>
              <w:t>17,10</w:t>
            </w:r>
          </w:p>
        </w:tc>
        <w:tc>
          <w:tcPr>
            <w:tcW w:w="29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1059FB" w14:textId="77777777" w:rsidR="00A2249D" w:rsidRPr="00A2249D" w:rsidRDefault="00A2249D" w:rsidP="00A2249D">
            <w:pPr>
              <w:spacing w:after="0" w:line="240" w:lineRule="auto"/>
              <w:jc w:val="center"/>
              <w:rPr>
                <w:rFonts w:ascii="Arial Narrow" w:eastAsia="Times New Roman" w:hAnsi="Arial Narrow" w:cs="Calibri"/>
                <w:color w:val="000000"/>
                <w:sz w:val="16"/>
                <w:szCs w:val="16"/>
                <w:lang w:eastAsia="es-CO"/>
              </w:rPr>
            </w:pPr>
            <w:r w:rsidRPr="00A2249D">
              <w:rPr>
                <w:rFonts w:ascii="Arial Narrow" w:eastAsia="Times New Roman" w:hAnsi="Arial Narrow" w:cs="Calibri"/>
                <w:color w:val="000000"/>
                <w:sz w:val="16"/>
                <w:szCs w:val="16"/>
                <w:lang w:eastAsia="es-CO"/>
              </w:rPr>
              <w:t>17,10</w:t>
            </w:r>
          </w:p>
        </w:tc>
        <w:tc>
          <w:tcPr>
            <w:tcW w:w="2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58AFC6" w14:textId="77777777" w:rsidR="00A2249D" w:rsidRPr="00A2249D" w:rsidRDefault="00A2249D" w:rsidP="00A2249D">
            <w:pPr>
              <w:spacing w:after="0" w:line="240" w:lineRule="auto"/>
              <w:jc w:val="center"/>
              <w:rPr>
                <w:rFonts w:ascii="Arial Narrow" w:eastAsia="Times New Roman" w:hAnsi="Arial Narrow" w:cs="Calibri"/>
                <w:color w:val="000000"/>
                <w:sz w:val="16"/>
                <w:szCs w:val="16"/>
                <w:lang w:eastAsia="es-CO"/>
              </w:rPr>
            </w:pPr>
            <w:r w:rsidRPr="00A2249D">
              <w:rPr>
                <w:rFonts w:ascii="Arial Narrow" w:eastAsia="Times New Roman" w:hAnsi="Arial Narrow" w:cs="Calibri"/>
                <w:color w:val="000000"/>
                <w:sz w:val="16"/>
                <w:szCs w:val="16"/>
                <w:lang w:eastAsia="es-CO"/>
              </w:rPr>
              <w:t>78,00</w:t>
            </w:r>
          </w:p>
        </w:tc>
        <w:tc>
          <w:tcPr>
            <w:tcW w:w="29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5C249C" w14:textId="77777777" w:rsidR="00A2249D" w:rsidRPr="00A2249D" w:rsidRDefault="00A2249D" w:rsidP="00A2249D">
            <w:pPr>
              <w:spacing w:after="0" w:line="240" w:lineRule="auto"/>
              <w:jc w:val="center"/>
              <w:rPr>
                <w:rFonts w:ascii="Arial Narrow" w:eastAsia="Times New Roman" w:hAnsi="Arial Narrow" w:cs="Calibri"/>
                <w:color w:val="000000"/>
                <w:sz w:val="16"/>
                <w:szCs w:val="16"/>
                <w:lang w:eastAsia="es-CO"/>
              </w:rPr>
            </w:pPr>
            <w:r w:rsidRPr="00A2249D">
              <w:rPr>
                <w:rFonts w:ascii="Arial Narrow" w:eastAsia="Times New Roman" w:hAnsi="Arial Narrow" w:cs="Calibri"/>
                <w:color w:val="000000"/>
                <w:sz w:val="16"/>
                <w:szCs w:val="16"/>
                <w:lang w:eastAsia="es-CO"/>
              </w:rPr>
              <w:t>0,22</w:t>
            </w:r>
          </w:p>
        </w:tc>
      </w:tr>
      <w:tr w:rsidR="00A2249D" w:rsidRPr="00A2249D" w14:paraId="27675A71" w14:textId="77777777" w:rsidTr="00A2249D">
        <w:trPr>
          <w:trHeight w:val="280"/>
        </w:trPr>
        <w:tc>
          <w:tcPr>
            <w:tcW w:w="793" w:type="dxa"/>
            <w:tcBorders>
              <w:top w:val="single" w:sz="8" w:space="0" w:color="auto"/>
              <w:left w:val="single" w:sz="8" w:space="0" w:color="auto"/>
              <w:bottom w:val="single" w:sz="8" w:space="0" w:color="auto"/>
              <w:right w:val="single" w:sz="8" w:space="0" w:color="auto"/>
            </w:tcBorders>
            <w:shd w:val="clear" w:color="000000" w:fill="006850"/>
            <w:noWrap/>
            <w:vAlign w:val="center"/>
            <w:hideMark/>
          </w:tcPr>
          <w:p w14:paraId="0BE0AB26" w14:textId="77777777" w:rsidR="00A2249D" w:rsidRPr="00A2249D" w:rsidRDefault="00A2249D" w:rsidP="00A2249D">
            <w:pPr>
              <w:spacing w:after="0" w:line="240" w:lineRule="auto"/>
              <w:jc w:val="center"/>
              <w:rPr>
                <w:rFonts w:ascii="Arial Narrow" w:eastAsia="Times New Roman" w:hAnsi="Arial Narrow" w:cs="Calibri"/>
                <w:b/>
                <w:bCs/>
                <w:color w:val="FFFFFF"/>
                <w:sz w:val="20"/>
                <w:szCs w:val="20"/>
                <w:lang w:eastAsia="es-CO"/>
              </w:rPr>
            </w:pPr>
            <w:r w:rsidRPr="00A2249D">
              <w:rPr>
                <w:rFonts w:ascii="Arial Narrow" w:eastAsia="Times New Roman" w:hAnsi="Arial Narrow" w:cs="Calibri"/>
                <w:b/>
                <w:bCs/>
                <w:color w:val="FFFFFF"/>
                <w:sz w:val="20"/>
                <w:szCs w:val="20"/>
                <w:lang w:eastAsia="es-CO"/>
              </w:rPr>
              <w:t>Ene</w:t>
            </w:r>
          </w:p>
        </w:tc>
        <w:tc>
          <w:tcPr>
            <w:tcW w:w="29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128960" w14:textId="77777777" w:rsidR="00A2249D" w:rsidRPr="00A2249D" w:rsidRDefault="00A2249D" w:rsidP="00A2249D">
            <w:pPr>
              <w:spacing w:after="0" w:line="240" w:lineRule="auto"/>
              <w:jc w:val="center"/>
              <w:rPr>
                <w:rFonts w:ascii="Arial Narrow" w:eastAsia="Times New Roman" w:hAnsi="Arial Narrow" w:cs="Calibri"/>
                <w:color w:val="000000"/>
                <w:sz w:val="16"/>
                <w:szCs w:val="16"/>
                <w:lang w:eastAsia="es-CO"/>
              </w:rPr>
            </w:pPr>
            <w:r w:rsidRPr="00A2249D">
              <w:rPr>
                <w:rFonts w:ascii="Arial Narrow" w:eastAsia="Times New Roman" w:hAnsi="Arial Narrow" w:cs="Calibri"/>
                <w:color w:val="000000"/>
                <w:sz w:val="16"/>
                <w:szCs w:val="16"/>
                <w:lang w:eastAsia="es-CO"/>
              </w:rPr>
              <w:t>13,80</w:t>
            </w:r>
          </w:p>
        </w:tc>
        <w:tc>
          <w:tcPr>
            <w:tcW w:w="29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2D0708" w14:textId="77777777" w:rsidR="00A2249D" w:rsidRPr="00A2249D" w:rsidRDefault="00A2249D" w:rsidP="00A2249D">
            <w:pPr>
              <w:spacing w:after="0" w:line="240" w:lineRule="auto"/>
              <w:jc w:val="center"/>
              <w:rPr>
                <w:rFonts w:ascii="Arial Narrow" w:eastAsia="Times New Roman" w:hAnsi="Arial Narrow" w:cs="Calibri"/>
                <w:color w:val="000000"/>
                <w:sz w:val="16"/>
                <w:szCs w:val="16"/>
                <w:lang w:eastAsia="es-CO"/>
              </w:rPr>
            </w:pPr>
            <w:r w:rsidRPr="00A2249D">
              <w:rPr>
                <w:rFonts w:ascii="Arial Narrow" w:eastAsia="Times New Roman" w:hAnsi="Arial Narrow" w:cs="Calibri"/>
                <w:color w:val="000000"/>
                <w:sz w:val="16"/>
                <w:szCs w:val="16"/>
                <w:lang w:eastAsia="es-CO"/>
              </w:rPr>
              <w:t>13,80</w:t>
            </w:r>
          </w:p>
        </w:tc>
        <w:tc>
          <w:tcPr>
            <w:tcW w:w="29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73B1F9" w14:textId="77777777" w:rsidR="00A2249D" w:rsidRPr="00A2249D" w:rsidRDefault="00A2249D" w:rsidP="00A2249D">
            <w:pPr>
              <w:spacing w:after="0" w:line="240" w:lineRule="auto"/>
              <w:jc w:val="center"/>
              <w:rPr>
                <w:rFonts w:ascii="Arial Narrow" w:eastAsia="Times New Roman" w:hAnsi="Arial Narrow" w:cs="Calibri"/>
                <w:color w:val="000000"/>
                <w:sz w:val="16"/>
                <w:szCs w:val="16"/>
                <w:lang w:eastAsia="es-CO"/>
              </w:rPr>
            </w:pPr>
            <w:r w:rsidRPr="00A2249D">
              <w:rPr>
                <w:rFonts w:ascii="Arial Narrow" w:eastAsia="Times New Roman" w:hAnsi="Arial Narrow" w:cs="Calibri"/>
                <w:color w:val="000000"/>
                <w:sz w:val="16"/>
                <w:szCs w:val="16"/>
                <w:lang w:eastAsia="es-CO"/>
              </w:rPr>
              <w:t>53,00</w:t>
            </w:r>
          </w:p>
        </w:tc>
        <w:tc>
          <w:tcPr>
            <w:tcW w:w="29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7F5EDE" w14:textId="77777777" w:rsidR="00A2249D" w:rsidRPr="00A2249D" w:rsidRDefault="00A2249D" w:rsidP="00A2249D">
            <w:pPr>
              <w:spacing w:after="0" w:line="240" w:lineRule="auto"/>
              <w:jc w:val="center"/>
              <w:rPr>
                <w:rFonts w:ascii="Arial Narrow" w:eastAsia="Times New Roman" w:hAnsi="Arial Narrow" w:cs="Calibri"/>
                <w:color w:val="000000"/>
                <w:sz w:val="16"/>
                <w:szCs w:val="16"/>
                <w:lang w:eastAsia="es-CO"/>
              </w:rPr>
            </w:pPr>
            <w:r w:rsidRPr="00A2249D">
              <w:rPr>
                <w:rFonts w:ascii="Arial Narrow" w:eastAsia="Times New Roman" w:hAnsi="Arial Narrow" w:cs="Calibri"/>
                <w:color w:val="000000"/>
                <w:sz w:val="16"/>
                <w:szCs w:val="16"/>
                <w:lang w:eastAsia="es-CO"/>
              </w:rPr>
              <w:t>0,26</w:t>
            </w:r>
          </w:p>
        </w:tc>
      </w:tr>
      <w:tr w:rsidR="00A2249D" w:rsidRPr="00A2249D" w14:paraId="7C3F35C8" w14:textId="77777777" w:rsidTr="00A2249D">
        <w:trPr>
          <w:trHeight w:val="280"/>
        </w:trPr>
        <w:tc>
          <w:tcPr>
            <w:tcW w:w="793" w:type="dxa"/>
            <w:tcBorders>
              <w:top w:val="single" w:sz="8" w:space="0" w:color="auto"/>
              <w:left w:val="single" w:sz="8" w:space="0" w:color="auto"/>
              <w:bottom w:val="single" w:sz="8" w:space="0" w:color="auto"/>
              <w:right w:val="single" w:sz="8" w:space="0" w:color="auto"/>
            </w:tcBorders>
            <w:shd w:val="clear" w:color="000000" w:fill="006850"/>
            <w:noWrap/>
            <w:vAlign w:val="center"/>
            <w:hideMark/>
          </w:tcPr>
          <w:p w14:paraId="43057B31" w14:textId="77777777" w:rsidR="00A2249D" w:rsidRPr="00A2249D" w:rsidRDefault="00A2249D" w:rsidP="00A2249D">
            <w:pPr>
              <w:spacing w:after="0" w:line="240" w:lineRule="auto"/>
              <w:jc w:val="center"/>
              <w:rPr>
                <w:rFonts w:ascii="Arial Narrow" w:eastAsia="Times New Roman" w:hAnsi="Arial Narrow" w:cs="Calibri"/>
                <w:b/>
                <w:bCs/>
                <w:color w:val="FFFFFF"/>
                <w:sz w:val="20"/>
                <w:szCs w:val="20"/>
                <w:lang w:eastAsia="es-CO"/>
              </w:rPr>
            </w:pPr>
            <w:r w:rsidRPr="00A2249D">
              <w:rPr>
                <w:rFonts w:ascii="Arial Narrow" w:eastAsia="Times New Roman" w:hAnsi="Arial Narrow" w:cs="Calibri"/>
                <w:b/>
                <w:bCs/>
                <w:color w:val="FFFFFF"/>
                <w:sz w:val="20"/>
                <w:szCs w:val="20"/>
                <w:lang w:eastAsia="es-CO"/>
              </w:rPr>
              <w:t>Feb</w:t>
            </w:r>
          </w:p>
        </w:tc>
        <w:tc>
          <w:tcPr>
            <w:tcW w:w="29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53CDFC" w14:textId="77777777" w:rsidR="00A2249D" w:rsidRPr="00A2249D" w:rsidRDefault="00A2249D" w:rsidP="00A2249D">
            <w:pPr>
              <w:spacing w:after="0" w:line="240" w:lineRule="auto"/>
              <w:jc w:val="center"/>
              <w:rPr>
                <w:rFonts w:ascii="Arial Narrow" w:eastAsia="Times New Roman" w:hAnsi="Arial Narrow" w:cs="Calibri"/>
                <w:color w:val="000000"/>
                <w:sz w:val="16"/>
                <w:szCs w:val="16"/>
                <w:lang w:eastAsia="es-CO"/>
              </w:rPr>
            </w:pPr>
            <w:r w:rsidRPr="00A2249D">
              <w:rPr>
                <w:rFonts w:ascii="Arial Narrow" w:eastAsia="Times New Roman" w:hAnsi="Arial Narrow" w:cs="Calibri"/>
                <w:color w:val="000000"/>
                <w:sz w:val="16"/>
                <w:szCs w:val="16"/>
                <w:lang w:eastAsia="es-CO"/>
              </w:rPr>
              <w:t>17,78</w:t>
            </w:r>
          </w:p>
        </w:tc>
        <w:tc>
          <w:tcPr>
            <w:tcW w:w="29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120573" w14:textId="77777777" w:rsidR="00A2249D" w:rsidRPr="00A2249D" w:rsidRDefault="00A2249D" w:rsidP="00A2249D">
            <w:pPr>
              <w:spacing w:after="0" w:line="240" w:lineRule="auto"/>
              <w:jc w:val="center"/>
              <w:rPr>
                <w:rFonts w:ascii="Arial Narrow" w:eastAsia="Times New Roman" w:hAnsi="Arial Narrow" w:cs="Calibri"/>
                <w:color w:val="000000"/>
                <w:sz w:val="16"/>
                <w:szCs w:val="16"/>
                <w:lang w:eastAsia="es-CO"/>
              </w:rPr>
            </w:pPr>
            <w:r w:rsidRPr="00A2249D">
              <w:rPr>
                <w:rFonts w:ascii="Arial Narrow" w:eastAsia="Times New Roman" w:hAnsi="Arial Narrow" w:cs="Calibri"/>
                <w:color w:val="000000"/>
                <w:sz w:val="16"/>
                <w:szCs w:val="16"/>
                <w:lang w:eastAsia="es-CO"/>
              </w:rPr>
              <w:t>17,78</w:t>
            </w:r>
          </w:p>
        </w:tc>
        <w:tc>
          <w:tcPr>
            <w:tcW w:w="29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6802DD" w14:textId="77777777" w:rsidR="00A2249D" w:rsidRPr="00A2249D" w:rsidRDefault="00A2249D" w:rsidP="00A2249D">
            <w:pPr>
              <w:spacing w:after="0" w:line="240" w:lineRule="auto"/>
              <w:jc w:val="center"/>
              <w:rPr>
                <w:rFonts w:ascii="Arial Narrow" w:eastAsia="Times New Roman" w:hAnsi="Arial Narrow" w:cs="Calibri"/>
                <w:color w:val="000000"/>
                <w:sz w:val="16"/>
                <w:szCs w:val="16"/>
                <w:lang w:eastAsia="es-CO"/>
              </w:rPr>
            </w:pPr>
            <w:r w:rsidRPr="00A2249D">
              <w:rPr>
                <w:rFonts w:ascii="Arial Narrow" w:eastAsia="Times New Roman" w:hAnsi="Arial Narrow" w:cs="Calibri"/>
                <w:color w:val="000000"/>
                <w:sz w:val="16"/>
                <w:szCs w:val="16"/>
                <w:lang w:eastAsia="es-CO"/>
              </w:rPr>
              <w:t>69,00</w:t>
            </w:r>
          </w:p>
        </w:tc>
        <w:tc>
          <w:tcPr>
            <w:tcW w:w="29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42BC50" w14:textId="77777777" w:rsidR="00A2249D" w:rsidRPr="00A2249D" w:rsidRDefault="00A2249D" w:rsidP="00A2249D">
            <w:pPr>
              <w:spacing w:after="0" w:line="240" w:lineRule="auto"/>
              <w:jc w:val="center"/>
              <w:rPr>
                <w:rFonts w:ascii="Arial Narrow" w:eastAsia="Times New Roman" w:hAnsi="Arial Narrow" w:cs="Calibri"/>
                <w:color w:val="000000"/>
                <w:sz w:val="16"/>
                <w:szCs w:val="16"/>
                <w:lang w:eastAsia="es-CO"/>
              </w:rPr>
            </w:pPr>
            <w:r w:rsidRPr="00A2249D">
              <w:rPr>
                <w:rFonts w:ascii="Arial Narrow" w:eastAsia="Times New Roman" w:hAnsi="Arial Narrow" w:cs="Calibri"/>
                <w:color w:val="000000"/>
                <w:sz w:val="16"/>
                <w:szCs w:val="16"/>
                <w:lang w:eastAsia="es-CO"/>
              </w:rPr>
              <w:t>0,26</w:t>
            </w:r>
          </w:p>
        </w:tc>
      </w:tr>
      <w:tr w:rsidR="00A2249D" w:rsidRPr="00A2249D" w14:paraId="060DD657" w14:textId="77777777" w:rsidTr="00A2249D">
        <w:trPr>
          <w:trHeight w:val="280"/>
        </w:trPr>
        <w:tc>
          <w:tcPr>
            <w:tcW w:w="793" w:type="dxa"/>
            <w:tcBorders>
              <w:top w:val="single" w:sz="8" w:space="0" w:color="auto"/>
              <w:left w:val="single" w:sz="8" w:space="0" w:color="auto"/>
              <w:bottom w:val="single" w:sz="8" w:space="0" w:color="auto"/>
              <w:right w:val="single" w:sz="8" w:space="0" w:color="auto"/>
            </w:tcBorders>
            <w:shd w:val="clear" w:color="000000" w:fill="006850"/>
            <w:noWrap/>
            <w:vAlign w:val="center"/>
            <w:hideMark/>
          </w:tcPr>
          <w:p w14:paraId="1FFF2901" w14:textId="77777777" w:rsidR="00A2249D" w:rsidRPr="00A2249D" w:rsidRDefault="00A2249D" w:rsidP="00A2249D">
            <w:pPr>
              <w:spacing w:after="0" w:line="240" w:lineRule="auto"/>
              <w:jc w:val="center"/>
              <w:rPr>
                <w:rFonts w:ascii="Arial Narrow" w:eastAsia="Times New Roman" w:hAnsi="Arial Narrow" w:cs="Calibri"/>
                <w:b/>
                <w:bCs/>
                <w:color w:val="FFFFFF"/>
                <w:sz w:val="20"/>
                <w:szCs w:val="20"/>
                <w:lang w:eastAsia="es-CO"/>
              </w:rPr>
            </w:pPr>
            <w:r w:rsidRPr="00A2249D">
              <w:rPr>
                <w:rFonts w:ascii="Arial Narrow" w:eastAsia="Times New Roman" w:hAnsi="Arial Narrow" w:cs="Calibri"/>
                <w:b/>
                <w:bCs/>
                <w:color w:val="FFFFFF"/>
                <w:sz w:val="20"/>
                <w:szCs w:val="20"/>
                <w:lang w:eastAsia="es-CO"/>
              </w:rPr>
              <w:t>Mar</w:t>
            </w:r>
          </w:p>
        </w:tc>
        <w:tc>
          <w:tcPr>
            <w:tcW w:w="29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D4BBD8" w14:textId="77777777" w:rsidR="00A2249D" w:rsidRPr="00A2249D" w:rsidRDefault="00A2249D" w:rsidP="00A2249D">
            <w:pPr>
              <w:spacing w:after="0" w:line="240" w:lineRule="auto"/>
              <w:jc w:val="center"/>
              <w:rPr>
                <w:rFonts w:ascii="Arial Narrow" w:eastAsia="Times New Roman" w:hAnsi="Arial Narrow" w:cs="Calibri"/>
                <w:color w:val="000000"/>
                <w:sz w:val="16"/>
                <w:szCs w:val="16"/>
                <w:lang w:eastAsia="es-CO"/>
              </w:rPr>
            </w:pPr>
            <w:r w:rsidRPr="00A2249D">
              <w:rPr>
                <w:rFonts w:ascii="Arial Narrow" w:eastAsia="Times New Roman" w:hAnsi="Arial Narrow" w:cs="Calibri"/>
                <w:color w:val="000000"/>
                <w:sz w:val="16"/>
                <w:szCs w:val="16"/>
                <w:lang w:eastAsia="es-CO"/>
              </w:rPr>
              <w:t>19,69</w:t>
            </w:r>
          </w:p>
        </w:tc>
        <w:tc>
          <w:tcPr>
            <w:tcW w:w="29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3714F3" w14:textId="77777777" w:rsidR="00A2249D" w:rsidRPr="00A2249D" w:rsidRDefault="00A2249D" w:rsidP="00A2249D">
            <w:pPr>
              <w:spacing w:after="0" w:line="240" w:lineRule="auto"/>
              <w:jc w:val="center"/>
              <w:rPr>
                <w:rFonts w:ascii="Arial Narrow" w:eastAsia="Times New Roman" w:hAnsi="Arial Narrow" w:cs="Calibri"/>
                <w:color w:val="000000"/>
                <w:sz w:val="16"/>
                <w:szCs w:val="16"/>
                <w:lang w:eastAsia="es-CO"/>
              </w:rPr>
            </w:pPr>
            <w:r w:rsidRPr="00A2249D">
              <w:rPr>
                <w:rFonts w:ascii="Arial Narrow" w:eastAsia="Times New Roman" w:hAnsi="Arial Narrow" w:cs="Calibri"/>
                <w:color w:val="000000"/>
                <w:sz w:val="16"/>
                <w:szCs w:val="16"/>
                <w:lang w:eastAsia="es-CO"/>
              </w:rPr>
              <w:t>19,69</w:t>
            </w:r>
          </w:p>
        </w:tc>
        <w:tc>
          <w:tcPr>
            <w:tcW w:w="29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2B930E" w14:textId="77777777" w:rsidR="00A2249D" w:rsidRPr="00A2249D" w:rsidRDefault="00A2249D" w:rsidP="00A2249D">
            <w:pPr>
              <w:spacing w:after="0" w:line="240" w:lineRule="auto"/>
              <w:jc w:val="center"/>
              <w:rPr>
                <w:rFonts w:ascii="Arial Narrow" w:eastAsia="Times New Roman" w:hAnsi="Arial Narrow" w:cs="Calibri"/>
                <w:color w:val="000000"/>
                <w:sz w:val="16"/>
                <w:szCs w:val="16"/>
                <w:lang w:eastAsia="es-CO"/>
              </w:rPr>
            </w:pPr>
            <w:r w:rsidRPr="00A2249D">
              <w:rPr>
                <w:rFonts w:ascii="Arial Narrow" w:eastAsia="Times New Roman" w:hAnsi="Arial Narrow" w:cs="Calibri"/>
                <w:color w:val="000000"/>
                <w:sz w:val="16"/>
                <w:szCs w:val="16"/>
                <w:lang w:eastAsia="es-CO"/>
              </w:rPr>
              <w:t>72,00</w:t>
            </w:r>
          </w:p>
        </w:tc>
        <w:tc>
          <w:tcPr>
            <w:tcW w:w="29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B565C3" w14:textId="77777777" w:rsidR="00A2249D" w:rsidRPr="00A2249D" w:rsidRDefault="00A2249D" w:rsidP="00A2249D">
            <w:pPr>
              <w:spacing w:after="0" w:line="240" w:lineRule="auto"/>
              <w:jc w:val="center"/>
              <w:rPr>
                <w:rFonts w:ascii="Arial Narrow" w:eastAsia="Times New Roman" w:hAnsi="Arial Narrow" w:cs="Calibri"/>
                <w:color w:val="000000"/>
                <w:sz w:val="16"/>
                <w:szCs w:val="16"/>
                <w:lang w:eastAsia="es-CO"/>
              </w:rPr>
            </w:pPr>
            <w:r w:rsidRPr="00A2249D">
              <w:rPr>
                <w:rFonts w:ascii="Arial Narrow" w:eastAsia="Times New Roman" w:hAnsi="Arial Narrow" w:cs="Calibri"/>
                <w:color w:val="000000"/>
                <w:sz w:val="16"/>
                <w:szCs w:val="16"/>
                <w:lang w:eastAsia="es-CO"/>
              </w:rPr>
              <w:t>0,27</w:t>
            </w:r>
          </w:p>
        </w:tc>
      </w:tr>
      <w:tr w:rsidR="00A2249D" w:rsidRPr="00A2249D" w14:paraId="7ABD6AB2" w14:textId="77777777" w:rsidTr="00A2249D">
        <w:trPr>
          <w:trHeight w:val="280"/>
        </w:trPr>
        <w:tc>
          <w:tcPr>
            <w:tcW w:w="793" w:type="dxa"/>
            <w:tcBorders>
              <w:top w:val="single" w:sz="8" w:space="0" w:color="auto"/>
              <w:left w:val="single" w:sz="8" w:space="0" w:color="auto"/>
              <w:bottom w:val="single" w:sz="8" w:space="0" w:color="auto"/>
              <w:right w:val="single" w:sz="8" w:space="0" w:color="auto"/>
            </w:tcBorders>
            <w:shd w:val="clear" w:color="000000" w:fill="006850"/>
            <w:noWrap/>
            <w:vAlign w:val="center"/>
            <w:hideMark/>
          </w:tcPr>
          <w:p w14:paraId="5BE47BAE" w14:textId="77777777" w:rsidR="00A2249D" w:rsidRPr="00A2249D" w:rsidRDefault="00A2249D" w:rsidP="00A2249D">
            <w:pPr>
              <w:spacing w:after="0" w:line="240" w:lineRule="auto"/>
              <w:jc w:val="center"/>
              <w:rPr>
                <w:rFonts w:ascii="Arial Narrow" w:eastAsia="Times New Roman" w:hAnsi="Arial Narrow" w:cs="Calibri"/>
                <w:b/>
                <w:bCs/>
                <w:color w:val="FFFFFF"/>
                <w:sz w:val="20"/>
                <w:szCs w:val="20"/>
                <w:lang w:eastAsia="es-CO"/>
              </w:rPr>
            </w:pPr>
            <w:r w:rsidRPr="00A2249D">
              <w:rPr>
                <w:rFonts w:ascii="Arial Narrow" w:eastAsia="Times New Roman" w:hAnsi="Arial Narrow" w:cs="Calibri"/>
                <w:b/>
                <w:bCs/>
                <w:color w:val="FFFFFF"/>
                <w:sz w:val="20"/>
                <w:szCs w:val="20"/>
                <w:lang w:eastAsia="es-CO"/>
              </w:rPr>
              <w:t>Abr</w:t>
            </w:r>
          </w:p>
        </w:tc>
        <w:tc>
          <w:tcPr>
            <w:tcW w:w="29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69A544" w14:textId="77777777" w:rsidR="00A2249D" w:rsidRPr="00A2249D" w:rsidRDefault="00A2249D" w:rsidP="00A2249D">
            <w:pPr>
              <w:spacing w:after="0" w:line="240" w:lineRule="auto"/>
              <w:jc w:val="center"/>
              <w:rPr>
                <w:rFonts w:ascii="Arial Narrow" w:eastAsia="Times New Roman" w:hAnsi="Arial Narrow" w:cs="Calibri"/>
                <w:color w:val="000000"/>
                <w:sz w:val="16"/>
                <w:szCs w:val="16"/>
                <w:lang w:eastAsia="es-CO"/>
              </w:rPr>
            </w:pPr>
            <w:r w:rsidRPr="00A2249D">
              <w:rPr>
                <w:rFonts w:ascii="Arial Narrow" w:eastAsia="Times New Roman" w:hAnsi="Arial Narrow" w:cs="Calibri"/>
                <w:color w:val="000000"/>
                <w:sz w:val="16"/>
                <w:szCs w:val="16"/>
                <w:lang w:eastAsia="es-CO"/>
              </w:rPr>
              <w:t>17,27</w:t>
            </w:r>
          </w:p>
        </w:tc>
        <w:tc>
          <w:tcPr>
            <w:tcW w:w="29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F6007C" w14:textId="77777777" w:rsidR="00A2249D" w:rsidRPr="00A2249D" w:rsidRDefault="00A2249D" w:rsidP="00A2249D">
            <w:pPr>
              <w:spacing w:after="0" w:line="240" w:lineRule="auto"/>
              <w:jc w:val="center"/>
              <w:rPr>
                <w:rFonts w:ascii="Arial Narrow" w:eastAsia="Times New Roman" w:hAnsi="Arial Narrow" w:cs="Calibri"/>
                <w:color w:val="000000"/>
                <w:sz w:val="16"/>
                <w:szCs w:val="16"/>
                <w:lang w:eastAsia="es-CO"/>
              </w:rPr>
            </w:pPr>
            <w:r w:rsidRPr="00A2249D">
              <w:rPr>
                <w:rFonts w:ascii="Arial Narrow" w:eastAsia="Times New Roman" w:hAnsi="Arial Narrow" w:cs="Calibri"/>
                <w:color w:val="000000"/>
                <w:sz w:val="16"/>
                <w:szCs w:val="16"/>
                <w:lang w:eastAsia="es-CO"/>
              </w:rPr>
              <w:t>17,27</w:t>
            </w:r>
          </w:p>
        </w:tc>
        <w:tc>
          <w:tcPr>
            <w:tcW w:w="29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7D8CA2" w14:textId="77777777" w:rsidR="00A2249D" w:rsidRPr="00A2249D" w:rsidRDefault="00A2249D" w:rsidP="00A2249D">
            <w:pPr>
              <w:spacing w:after="0" w:line="240" w:lineRule="auto"/>
              <w:jc w:val="center"/>
              <w:rPr>
                <w:rFonts w:ascii="Arial Narrow" w:eastAsia="Times New Roman" w:hAnsi="Arial Narrow" w:cs="Calibri"/>
                <w:color w:val="000000"/>
                <w:sz w:val="16"/>
                <w:szCs w:val="16"/>
                <w:lang w:eastAsia="es-CO"/>
              </w:rPr>
            </w:pPr>
            <w:r w:rsidRPr="00A2249D">
              <w:rPr>
                <w:rFonts w:ascii="Arial Narrow" w:eastAsia="Times New Roman" w:hAnsi="Arial Narrow" w:cs="Calibri"/>
                <w:color w:val="000000"/>
                <w:sz w:val="16"/>
                <w:szCs w:val="16"/>
                <w:lang w:eastAsia="es-CO"/>
              </w:rPr>
              <w:t>69,00</w:t>
            </w:r>
          </w:p>
        </w:tc>
        <w:tc>
          <w:tcPr>
            <w:tcW w:w="29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88F8CC" w14:textId="77777777" w:rsidR="00A2249D" w:rsidRPr="00A2249D" w:rsidRDefault="00A2249D" w:rsidP="00A2249D">
            <w:pPr>
              <w:spacing w:after="0" w:line="240" w:lineRule="auto"/>
              <w:jc w:val="center"/>
              <w:rPr>
                <w:rFonts w:ascii="Arial Narrow" w:eastAsia="Times New Roman" w:hAnsi="Arial Narrow" w:cs="Calibri"/>
                <w:color w:val="000000"/>
                <w:sz w:val="16"/>
                <w:szCs w:val="16"/>
                <w:lang w:eastAsia="es-CO"/>
              </w:rPr>
            </w:pPr>
            <w:r w:rsidRPr="00A2249D">
              <w:rPr>
                <w:rFonts w:ascii="Arial Narrow" w:eastAsia="Times New Roman" w:hAnsi="Arial Narrow" w:cs="Calibri"/>
                <w:color w:val="000000"/>
                <w:sz w:val="16"/>
                <w:szCs w:val="16"/>
                <w:lang w:eastAsia="es-CO"/>
              </w:rPr>
              <w:t>0,25</w:t>
            </w:r>
          </w:p>
        </w:tc>
      </w:tr>
      <w:tr w:rsidR="00A2249D" w:rsidRPr="00A2249D" w14:paraId="55193E4B" w14:textId="77777777" w:rsidTr="00A2249D">
        <w:trPr>
          <w:trHeight w:val="280"/>
        </w:trPr>
        <w:tc>
          <w:tcPr>
            <w:tcW w:w="793" w:type="dxa"/>
            <w:tcBorders>
              <w:top w:val="single" w:sz="8" w:space="0" w:color="auto"/>
              <w:left w:val="single" w:sz="8" w:space="0" w:color="auto"/>
              <w:bottom w:val="single" w:sz="8" w:space="0" w:color="auto"/>
              <w:right w:val="single" w:sz="8" w:space="0" w:color="auto"/>
            </w:tcBorders>
            <w:shd w:val="clear" w:color="000000" w:fill="006850"/>
            <w:noWrap/>
            <w:vAlign w:val="center"/>
            <w:hideMark/>
          </w:tcPr>
          <w:p w14:paraId="4FB31E88" w14:textId="77777777" w:rsidR="00A2249D" w:rsidRPr="00A2249D" w:rsidRDefault="00A2249D" w:rsidP="00A2249D">
            <w:pPr>
              <w:spacing w:after="0" w:line="240" w:lineRule="auto"/>
              <w:jc w:val="center"/>
              <w:rPr>
                <w:rFonts w:ascii="Arial Narrow" w:eastAsia="Times New Roman" w:hAnsi="Arial Narrow" w:cs="Calibri"/>
                <w:b/>
                <w:bCs/>
                <w:color w:val="FFFFFF"/>
                <w:sz w:val="20"/>
                <w:szCs w:val="20"/>
                <w:lang w:eastAsia="es-CO"/>
              </w:rPr>
            </w:pPr>
            <w:r w:rsidRPr="00A2249D">
              <w:rPr>
                <w:rFonts w:ascii="Arial Narrow" w:eastAsia="Times New Roman" w:hAnsi="Arial Narrow" w:cs="Calibri"/>
                <w:b/>
                <w:bCs/>
                <w:color w:val="FFFFFF"/>
                <w:sz w:val="20"/>
                <w:szCs w:val="20"/>
                <w:lang w:eastAsia="es-CO"/>
              </w:rPr>
              <w:t>May</w:t>
            </w:r>
          </w:p>
        </w:tc>
        <w:tc>
          <w:tcPr>
            <w:tcW w:w="29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A72897" w14:textId="77777777" w:rsidR="00A2249D" w:rsidRPr="00A2249D" w:rsidRDefault="00A2249D" w:rsidP="00A2249D">
            <w:pPr>
              <w:spacing w:after="0" w:line="240" w:lineRule="auto"/>
              <w:jc w:val="center"/>
              <w:rPr>
                <w:rFonts w:ascii="Arial Narrow" w:eastAsia="Times New Roman" w:hAnsi="Arial Narrow" w:cs="Calibri"/>
                <w:color w:val="000000"/>
                <w:sz w:val="16"/>
                <w:szCs w:val="16"/>
                <w:lang w:eastAsia="es-CO"/>
              </w:rPr>
            </w:pPr>
            <w:r w:rsidRPr="00A2249D">
              <w:rPr>
                <w:rFonts w:ascii="Arial Narrow" w:eastAsia="Times New Roman" w:hAnsi="Arial Narrow" w:cs="Calibri"/>
                <w:color w:val="000000"/>
                <w:sz w:val="16"/>
                <w:szCs w:val="16"/>
                <w:lang w:eastAsia="es-CO"/>
              </w:rPr>
              <w:t>18,89</w:t>
            </w:r>
          </w:p>
        </w:tc>
        <w:tc>
          <w:tcPr>
            <w:tcW w:w="29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CCF2E3" w14:textId="77777777" w:rsidR="00A2249D" w:rsidRPr="00A2249D" w:rsidRDefault="00A2249D" w:rsidP="00A2249D">
            <w:pPr>
              <w:spacing w:after="0" w:line="240" w:lineRule="auto"/>
              <w:jc w:val="center"/>
              <w:rPr>
                <w:rFonts w:ascii="Arial Narrow" w:eastAsia="Times New Roman" w:hAnsi="Arial Narrow" w:cs="Calibri"/>
                <w:color w:val="000000"/>
                <w:sz w:val="16"/>
                <w:szCs w:val="16"/>
                <w:lang w:eastAsia="es-CO"/>
              </w:rPr>
            </w:pPr>
            <w:r w:rsidRPr="00A2249D">
              <w:rPr>
                <w:rFonts w:ascii="Arial Narrow" w:eastAsia="Times New Roman" w:hAnsi="Arial Narrow" w:cs="Calibri"/>
                <w:color w:val="000000"/>
                <w:sz w:val="16"/>
                <w:szCs w:val="16"/>
                <w:lang w:eastAsia="es-CO"/>
              </w:rPr>
              <w:t>18,83</w:t>
            </w:r>
          </w:p>
        </w:tc>
        <w:tc>
          <w:tcPr>
            <w:tcW w:w="29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8EB3A1" w14:textId="77777777" w:rsidR="00A2249D" w:rsidRPr="00A2249D" w:rsidRDefault="00A2249D" w:rsidP="00A2249D">
            <w:pPr>
              <w:spacing w:after="0" w:line="240" w:lineRule="auto"/>
              <w:jc w:val="center"/>
              <w:rPr>
                <w:rFonts w:ascii="Arial Narrow" w:eastAsia="Times New Roman" w:hAnsi="Arial Narrow" w:cs="Calibri"/>
                <w:color w:val="000000"/>
                <w:sz w:val="16"/>
                <w:szCs w:val="16"/>
                <w:lang w:eastAsia="es-CO"/>
              </w:rPr>
            </w:pPr>
            <w:r w:rsidRPr="00A2249D">
              <w:rPr>
                <w:rFonts w:ascii="Arial Narrow" w:eastAsia="Times New Roman" w:hAnsi="Arial Narrow" w:cs="Calibri"/>
                <w:color w:val="000000"/>
                <w:sz w:val="16"/>
                <w:szCs w:val="16"/>
                <w:lang w:eastAsia="es-CO"/>
              </w:rPr>
              <w:t>69,00</w:t>
            </w:r>
          </w:p>
        </w:tc>
        <w:tc>
          <w:tcPr>
            <w:tcW w:w="29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8DCDB4" w14:textId="77777777" w:rsidR="00A2249D" w:rsidRPr="00A2249D" w:rsidRDefault="00A2249D" w:rsidP="00A2249D">
            <w:pPr>
              <w:spacing w:after="0" w:line="240" w:lineRule="auto"/>
              <w:jc w:val="center"/>
              <w:rPr>
                <w:rFonts w:ascii="Arial Narrow" w:eastAsia="Times New Roman" w:hAnsi="Arial Narrow" w:cs="Calibri"/>
                <w:color w:val="000000"/>
                <w:sz w:val="16"/>
                <w:szCs w:val="16"/>
                <w:lang w:eastAsia="es-CO"/>
              </w:rPr>
            </w:pPr>
            <w:r w:rsidRPr="00A2249D">
              <w:rPr>
                <w:rFonts w:ascii="Arial Narrow" w:eastAsia="Times New Roman" w:hAnsi="Arial Narrow" w:cs="Calibri"/>
                <w:color w:val="000000"/>
                <w:sz w:val="16"/>
                <w:szCs w:val="16"/>
                <w:lang w:eastAsia="es-CO"/>
              </w:rPr>
              <w:t>0,27</w:t>
            </w:r>
          </w:p>
        </w:tc>
      </w:tr>
      <w:tr w:rsidR="00A2249D" w:rsidRPr="00A2249D" w14:paraId="3AD1AD26" w14:textId="77777777" w:rsidTr="00A2249D">
        <w:trPr>
          <w:trHeight w:val="280"/>
        </w:trPr>
        <w:tc>
          <w:tcPr>
            <w:tcW w:w="793" w:type="dxa"/>
            <w:tcBorders>
              <w:top w:val="single" w:sz="8" w:space="0" w:color="auto"/>
              <w:left w:val="single" w:sz="8" w:space="0" w:color="auto"/>
              <w:bottom w:val="single" w:sz="8" w:space="0" w:color="auto"/>
              <w:right w:val="single" w:sz="8" w:space="0" w:color="auto"/>
            </w:tcBorders>
            <w:shd w:val="clear" w:color="000000" w:fill="006850"/>
            <w:noWrap/>
            <w:vAlign w:val="center"/>
            <w:hideMark/>
          </w:tcPr>
          <w:p w14:paraId="44779D29" w14:textId="77777777" w:rsidR="00A2249D" w:rsidRPr="00A2249D" w:rsidRDefault="00A2249D" w:rsidP="00A2249D">
            <w:pPr>
              <w:spacing w:after="0" w:line="240" w:lineRule="auto"/>
              <w:jc w:val="center"/>
              <w:rPr>
                <w:rFonts w:ascii="Arial Narrow" w:eastAsia="Times New Roman" w:hAnsi="Arial Narrow" w:cs="Calibri"/>
                <w:b/>
                <w:bCs/>
                <w:color w:val="FFFFFF"/>
                <w:sz w:val="20"/>
                <w:szCs w:val="20"/>
                <w:lang w:eastAsia="es-CO"/>
              </w:rPr>
            </w:pPr>
            <w:r w:rsidRPr="00A2249D">
              <w:rPr>
                <w:rFonts w:ascii="Arial Narrow" w:eastAsia="Times New Roman" w:hAnsi="Arial Narrow" w:cs="Calibri"/>
                <w:b/>
                <w:bCs/>
                <w:color w:val="FFFFFF"/>
                <w:sz w:val="20"/>
                <w:szCs w:val="20"/>
                <w:lang w:eastAsia="es-CO"/>
              </w:rPr>
              <w:t>Jun</w:t>
            </w:r>
          </w:p>
        </w:tc>
        <w:tc>
          <w:tcPr>
            <w:tcW w:w="29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D50689" w14:textId="77777777" w:rsidR="00A2249D" w:rsidRPr="00A2249D" w:rsidRDefault="00A2249D" w:rsidP="00A2249D">
            <w:pPr>
              <w:spacing w:after="0" w:line="240" w:lineRule="auto"/>
              <w:jc w:val="center"/>
              <w:rPr>
                <w:rFonts w:ascii="Arial Narrow" w:eastAsia="Times New Roman" w:hAnsi="Arial Narrow" w:cs="Calibri"/>
                <w:color w:val="000000"/>
                <w:sz w:val="16"/>
                <w:szCs w:val="16"/>
                <w:lang w:eastAsia="es-CO"/>
              </w:rPr>
            </w:pPr>
            <w:r w:rsidRPr="00A2249D">
              <w:rPr>
                <w:rFonts w:ascii="Arial Narrow" w:eastAsia="Times New Roman" w:hAnsi="Arial Narrow" w:cs="Calibri"/>
                <w:color w:val="000000"/>
                <w:sz w:val="16"/>
                <w:szCs w:val="16"/>
                <w:lang w:eastAsia="es-CO"/>
              </w:rPr>
              <w:t>14,98</w:t>
            </w:r>
          </w:p>
        </w:tc>
        <w:tc>
          <w:tcPr>
            <w:tcW w:w="29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688B09" w14:textId="77777777" w:rsidR="00A2249D" w:rsidRPr="00A2249D" w:rsidRDefault="00A2249D" w:rsidP="00A2249D">
            <w:pPr>
              <w:spacing w:after="0" w:line="240" w:lineRule="auto"/>
              <w:jc w:val="center"/>
              <w:rPr>
                <w:rFonts w:ascii="Arial Narrow" w:eastAsia="Times New Roman" w:hAnsi="Arial Narrow" w:cs="Calibri"/>
                <w:color w:val="000000"/>
                <w:sz w:val="16"/>
                <w:szCs w:val="16"/>
                <w:lang w:eastAsia="es-CO"/>
              </w:rPr>
            </w:pPr>
            <w:r w:rsidRPr="00A2249D">
              <w:rPr>
                <w:rFonts w:ascii="Arial Narrow" w:eastAsia="Times New Roman" w:hAnsi="Arial Narrow" w:cs="Calibri"/>
                <w:color w:val="000000"/>
                <w:sz w:val="16"/>
                <w:szCs w:val="16"/>
                <w:lang w:eastAsia="es-CO"/>
              </w:rPr>
              <w:t>14,98</w:t>
            </w:r>
          </w:p>
        </w:tc>
        <w:tc>
          <w:tcPr>
            <w:tcW w:w="29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AACD3C" w14:textId="77777777" w:rsidR="00A2249D" w:rsidRPr="00A2249D" w:rsidRDefault="00A2249D" w:rsidP="00A2249D">
            <w:pPr>
              <w:spacing w:after="0" w:line="240" w:lineRule="auto"/>
              <w:jc w:val="center"/>
              <w:rPr>
                <w:rFonts w:ascii="Arial Narrow" w:eastAsia="Times New Roman" w:hAnsi="Arial Narrow" w:cs="Calibri"/>
                <w:color w:val="000000"/>
                <w:sz w:val="16"/>
                <w:szCs w:val="16"/>
                <w:lang w:eastAsia="es-CO"/>
              </w:rPr>
            </w:pPr>
            <w:r w:rsidRPr="00A2249D">
              <w:rPr>
                <w:rFonts w:ascii="Arial Narrow" w:eastAsia="Times New Roman" w:hAnsi="Arial Narrow" w:cs="Calibri"/>
                <w:color w:val="000000"/>
                <w:sz w:val="16"/>
                <w:szCs w:val="16"/>
                <w:lang w:eastAsia="es-CO"/>
              </w:rPr>
              <w:t>66,00</w:t>
            </w:r>
          </w:p>
        </w:tc>
        <w:tc>
          <w:tcPr>
            <w:tcW w:w="29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903F1A" w14:textId="77777777" w:rsidR="00A2249D" w:rsidRPr="00A2249D" w:rsidRDefault="00A2249D" w:rsidP="00A2249D">
            <w:pPr>
              <w:spacing w:after="0" w:line="240" w:lineRule="auto"/>
              <w:jc w:val="center"/>
              <w:rPr>
                <w:rFonts w:ascii="Arial Narrow" w:eastAsia="Times New Roman" w:hAnsi="Arial Narrow" w:cs="Calibri"/>
                <w:color w:val="000000"/>
                <w:sz w:val="16"/>
                <w:szCs w:val="16"/>
                <w:lang w:eastAsia="es-CO"/>
              </w:rPr>
            </w:pPr>
            <w:r w:rsidRPr="00A2249D">
              <w:rPr>
                <w:rFonts w:ascii="Arial Narrow" w:eastAsia="Times New Roman" w:hAnsi="Arial Narrow" w:cs="Calibri"/>
                <w:color w:val="000000"/>
                <w:sz w:val="16"/>
                <w:szCs w:val="16"/>
                <w:lang w:eastAsia="es-CO"/>
              </w:rPr>
              <w:t>0,23</w:t>
            </w:r>
          </w:p>
        </w:tc>
      </w:tr>
      <w:tr w:rsidR="00A2249D" w:rsidRPr="00A2249D" w14:paraId="70D507C5" w14:textId="77777777" w:rsidTr="00A2249D">
        <w:trPr>
          <w:trHeight w:val="280"/>
        </w:trPr>
        <w:tc>
          <w:tcPr>
            <w:tcW w:w="793" w:type="dxa"/>
            <w:tcBorders>
              <w:top w:val="single" w:sz="8" w:space="0" w:color="auto"/>
              <w:left w:val="single" w:sz="8" w:space="0" w:color="auto"/>
              <w:bottom w:val="single" w:sz="8" w:space="0" w:color="auto"/>
              <w:right w:val="single" w:sz="8" w:space="0" w:color="auto"/>
            </w:tcBorders>
            <w:shd w:val="clear" w:color="000000" w:fill="006850"/>
            <w:noWrap/>
            <w:vAlign w:val="center"/>
            <w:hideMark/>
          </w:tcPr>
          <w:p w14:paraId="18EC6971" w14:textId="77777777" w:rsidR="00A2249D" w:rsidRPr="00A2249D" w:rsidRDefault="00A2249D" w:rsidP="00A2249D">
            <w:pPr>
              <w:spacing w:after="0" w:line="240" w:lineRule="auto"/>
              <w:jc w:val="center"/>
              <w:rPr>
                <w:rFonts w:ascii="Arial Narrow" w:eastAsia="Times New Roman" w:hAnsi="Arial Narrow" w:cs="Calibri"/>
                <w:b/>
                <w:bCs/>
                <w:color w:val="FFFFFF"/>
                <w:sz w:val="20"/>
                <w:szCs w:val="20"/>
                <w:lang w:eastAsia="es-CO"/>
              </w:rPr>
            </w:pPr>
            <w:r w:rsidRPr="00A2249D">
              <w:rPr>
                <w:rFonts w:ascii="Arial Narrow" w:eastAsia="Times New Roman" w:hAnsi="Arial Narrow" w:cs="Calibri"/>
                <w:b/>
                <w:bCs/>
                <w:color w:val="FFFFFF"/>
                <w:sz w:val="20"/>
                <w:szCs w:val="20"/>
                <w:lang w:eastAsia="es-CO"/>
              </w:rPr>
              <w:t>Jul</w:t>
            </w:r>
          </w:p>
        </w:tc>
        <w:tc>
          <w:tcPr>
            <w:tcW w:w="29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95D756" w14:textId="77777777" w:rsidR="00A2249D" w:rsidRPr="00A2249D" w:rsidRDefault="00A2249D" w:rsidP="00A2249D">
            <w:pPr>
              <w:spacing w:after="0" w:line="240" w:lineRule="auto"/>
              <w:jc w:val="center"/>
              <w:rPr>
                <w:rFonts w:ascii="Arial Narrow" w:eastAsia="Times New Roman" w:hAnsi="Arial Narrow" w:cs="Calibri"/>
                <w:color w:val="000000"/>
                <w:sz w:val="16"/>
                <w:szCs w:val="16"/>
                <w:lang w:eastAsia="es-CO"/>
              </w:rPr>
            </w:pPr>
            <w:r w:rsidRPr="00A2249D">
              <w:rPr>
                <w:rFonts w:ascii="Arial Narrow" w:eastAsia="Times New Roman" w:hAnsi="Arial Narrow" w:cs="Calibri"/>
                <w:color w:val="000000"/>
                <w:sz w:val="16"/>
                <w:szCs w:val="16"/>
                <w:lang w:eastAsia="es-CO"/>
              </w:rPr>
              <w:t>18,02</w:t>
            </w:r>
          </w:p>
        </w:tc>
        <w:tc>
          <w:tcPr>
            <w:tcW w:w="29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72DC6D" w14:textId="77777777" w:rsidR="00A2249D" w:rsidRPr="00A2249D" w:rsidRDefault="00A2249D" w:rsidP="00A2249D">
            <w:pPr>
              <w:spacing w:after="0" w:line="240" w:lineRule="auto"/>
              <w:jc w:val="center"/>
              <w:rPr>
                <w:rFonts w:ascii="Arial Narrow" w:eastAsia="Times New Roman" w:hAnsi="Arial Narrow" w:cs="Calibri"/>
                <w:color w:val="000000"/>
                <w:sz w:val="16"/>
                <w:szCs w:val="16"/>
                <w:lang w:eastAsia="es-CO"/>
              </w:rPr>
            </w:pPr>
            <w:r w:rsidRPr="00A2249D">
              <w:rPr>
                <w:rFonts w:ascii="Arial Narrow" w:eastAsia="Times New Roman" w:hAnsi="Arial Narrow" w:cs="Calibri"/>
                <w:color w:val="000000"/>
                <w:sz w:val="16"/>
                <w:szCs w:val="16"/>
                <w:lang w:eastAsia="es-CO"/>
              </w:rPr>
              <w:t>18,02</w:t>
            </w:r>
          </w:p>
        </w:tc>
        <w:tc>
          <w:tcPr>
            <w:tcW w:w="29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7F27CE" w14:textId="77777777" w:rsidR="00A2249D" w:rsidRPr="00A2249D" w:rsidRDefault="00A2249D" w:rsidP="00A2249D">
            <w:pPr>
              <w:spacing w:after="0" w:line="240" w:lineRule="auto"/>
              <w:jc w:val="center"/>
              <w:rPr>
                <w:rFonts w:ascii="Arial Narrow" w:eastAsia="Times New Roman" w:hAnsi="Arial Narrow" w:cs="Calibri"/>
                <w:color w:val="000000"/>
                <w:sz w:val="16"/>
                <w:szCs w:val="16"/>
                <w:lang w:eastAsia="es-CO"/>
              </w:rPr>
            </w:pPr>
            <w:r w:rsidRPr="00A2249D">
              <w:rPr>
                <w:rFonts w:ascii="Arial Narrow" w:eastAsia="Times New Roman" w:hAnsi="Arial Narrow" w:cs="Calibri"/>
                <w:color w:val="000000"/>
                <w:sz w:val="16"/>
                <w:szCs w:val="16"/>
                <w:lang w:eastAsia="es-CO"/>
              </w:rPr>
              <w:t>71,00</w:t>
            </w:r>
          </w:p>
        </w:tc>
        <w:tc>
          <w:tcPr>
            <w:tcW w:w="29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26B406" w14:textId="77777777" w:rsidR="00A2249D" w:rsidRPr="00A2249D" w:rsidRDefault="00A2249D" w:rsidP="00A2249D">
            <w:pPr>
              <w:spacing w:after="0" w:line="240" w:lineRule="auto"/>
              <w:jc w:val="center"/>
              <w:rPr>
                <w:rFonts w:ascii="Arial Narrow" w:eastAsia="Times New Roman" w:hAnsi="Arial Narrow" w:cs="Calibri"/>
                <w:color w:val="000000"/>
                <w:sz w:val="16"/>
                <w:szCs w:val="16"/>
                <w:lang w:eastAsia="es-CO"/>
              </w:rPr>
            </w:pPr>
            <w:r w:rsidRPr="00A2249D">
              <w:rPr>
                <w:rFonts w:ascii="Arial Narrow" w:eastAsia="Times New Roman" w:hAnsi="Arial Narrow" w:cs="Calibri"/>
                <w:color w:val="000000"/>
                <w:sz w:val="16"/>
                <w:szCs w:val="16"/>
                <w:lang w:eastAsia="es-CO"/>
              </w:rPr>
              <w:t>0,25</w:t>
            </w:r>
          </w:p>
        </w:tc>
      </w:tr>
      <w:tr w:rsidR="00A2249D" w:rsidRPr="00A2249D" w14:paraId="559279DF" w14:textId="77777777" w:rsidTr="00A2249D">
        <w:trPr>
          <w:trHeight w:val="280"/>
        </w:trPr>
        <w:tc>
          <w:tcPr>
            <w:tcW w:w="793" w:type="dxa"/>
            <w:tcBorders>
              <w:top w:val="single" w:sz="8" w:space="0" w:color="auto"/>
              <w:left w:val="single" w:sz="8" w:space="0" w:color="auto"/>
              <w:bottom w:val="single" w:sz="8" w:space="0" w:color="auto"/>
              <w:right w:val="single" w:sz="8" w:space="0" w:color="auto"/>
            </w:tcBorders>
            <w:shd w:val="clear" w:color="000000" w:fill="006850"/>
            <w:noWrap/>
            <w:vAlign w:val="center"/>
            <w:hideMark/>
          </w:tcPr>
          <w:p w14:paraId="3797F63F" w14:textId="77777777" w:rsidR="00A2249D" w:rsidRPr="00A2249D" w:rsidRDefault="00A2249D" w:rsidP="00A2249D">
            <w:pPr>
              <w:spacing w:after="0" w:line="240" w:lineRule="auto"/>
              <w:jc w:val="center"/>
              <w:rPr>
                <w:rFonts w:ascii="Arial Narrow" w:eastAsia="Times New Roman" w:hAnsi="Arial Narrow" w:cs="Calibri"/>
                <w:b/>
                <w:bCs/>
                <w:color w:val="FFFFFF"/>
                <w:sz w:val="20"/>
                <w:szCs w:val="20"/>
                <w:lang w:eastAsia="es-CO"/>
              </w:rPr>
            </w:pPr>
            <w:proofErr w:type="spellStart"/>
            <w:r w:rsidRPr="00A2249D">
              <w:rPr>
                <w:rFonts w:ascii="Arial Narrow" w:eastAsia="Times New Roman" w:hAnsi="Arial Narrow" w:cs="Calibri"/>
                <w:b/>
                <w:bCs/>
                <w:color w:val="FFFFFF"/>
                <w:sz w:val="20"/>
                <w:szCs w:val="20"/>
                <w:lang w:eastAsia="es-CO"/>
              </w:rPr>
              <w:t>Ago</w:t>
            </w:r>
            <w:proofErr w:type="spellEnd"/>
          </w:p>
        </w:tc>
        <w:tc>
          <w:tcPr>
            <w:tcW w:w="29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CE9518" w14:textId="77777777" w:rsidR="00A2249D" w:rsidRPr="00A2249D" w:rsidRDefault="00A2249D" w:rsidP="00A2249D">
            <w:pPr>
              <w:spacing w:after="0" w:line="240" w:lineRule="auto"/>
              <w:jc w:val="center"/>
              <w:rPr>
                <w:rFonts w:ascii="Arial Narrow" w:eastAsia="Times New Roman" w:hAnsi="Arial Narrow" w:cs="Calibri"/>
                <w:color w:val="000000"/>
                <w:sz w:val="16"/>
                <w:szCs w:val="16"/>
                <w:lang w:eastAsia="es-CO"/>
              </w:rPr>
            </w:pPr>
            <w:r w:rsidRPr="00A2249D">
              <w:rPr>
                <w:rFonts w:ascii="Arial Narrow" w:eastAsia="Times New Roman" w:hAnsi="Arial Narrow" w:cs="Calibri"/>
                <w:color w:val="000000"/>
                <w:sz w:val="16"/>
                <w:szCs w:val="16"/>
                <w:lang w:eastAsia="es-CO"/>
              </w:rPr>
              <w:t>15,58</w:t>
            </w:r>
          </w:p>
        </w:tc>
        <w:tc>
          <w:tcPr>
            <w:tcW w:w="29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3A9B21" w14:textId="77777777" w:rsidR="00A2249D" w:rsidRPr="00A2249D" w:rsidRDefault="00A2249D" w:rsidP="00A2249D">
            <w:pPr>
              <w:spacing w:after="0" w:line="240" w:lineRule="auto"/>
              <w:jc w:val="center"/>
              <w:rPr>
                <w:rFonts w:ascii="Arial Narrow" w:eastAsia="Times New Roman" w:hAnsi="Arial Narrow" w:cs="Calibri"/>
                <w:color w:val="000000"/>
                <w:sz w:val="16"/>
                <w:szCs w:val="16"/>
                <w:lang w:eastAsia="es-CO"/>
              </w:rPr>
            </w:pPr>
            <w:r w:rsidRPr="00A2249D">
              <w:rPr>
                <w:rFonts w:ascii="Arial Narrow" w:eastAsia="Times New Roman" w:hAnsi="Arial Narrow" w:cs="Calibri"/>
                <w:color w:val="000000"/>
                <w:sz w:val="16"/>
                <w:szCs w:val="16"/>
                <w:lang w:eastAsia="es-CO"/>
              </w:rPr>
              <w:t>15,58</w:t>
            </w:r>
          </w:p>
        </w:tc>
        <w:tc>
          <w:tcPr>
            <w:tcW w:w="29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5DF990" w14:textId="77777777" w:rsidR="00A2249D" w:rsidRPr="00A2249D" w:rsidRDefault="00A2249D" w:rsidP="00A2249D">
            <w:pPr>
              <w:spacing w:after="0" w:line="240" w:lineRule="auto"/>
              <w:jc w:val="center"/>
              <w:rPr>
                <w:rFonts w:ascii="Arial Narrow" w:eastAsia="Times New Roman" w:hAnsi="Arial Narrow" w:cs="Calibri"/>
                <w:color w:val="000000"/>
                <w:sz w:val="16"/>
                <w:szCs w:val="16"/>
                <w:lang w:eastAsia="es-CO"/>
              </w:rPr>
            </w:pPr>
            <w:r w:rsidRPr="00A2249D">
              <w:rPr>
                <w:rFonts w:ascii="Arial Narrow" w:eastAsia="Times New Roman" w:hAnsi="Arial Narrow" w:cs="Calibri"/>
                <w:color w:val="000000"/>
                <w:sz w:val="16"/>
                <w:szCs w:val="16"/>
                <w:lang w:eastAsia="es-CO"/>
              </w:rPr>
              <w:t>76,00</w:t>
            </w:r>
          </w:p>
        </w:tc>
        <w:tc>
          <w:tcPr>
            <w:tcW w:w="29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3BC21B" w14:textId="77777777" w:rsidR="00A2249D" w:rsidRPr="00A2249D" w:rsidRDefault="00A2249D" w:rsidP="00A2249D">
            <w:pPr>
              <w:spacing w:after="0" w:line="240" w:lineRule="auto"/>
              <w:jc w:val="center"/>
              <w:rPr>
                <w:rFonts w:ascii="Arial Narrow" w:eastAsia="Times New Roman" w:hAnsi="Arial Narrow" w:cs="Calibri"/>
                <w:color w:val="000000"/>
                <w:sz w:val="16"/>
                <w:szCs w:val="16"/>
                <w:lang w:eastAsia="es-CO"/>
              </w:rPr>
            </w:pPr>
            <w:r w:rsidRPr="00A2249D">
              <w:rPr>
                <w:rFonts w:ascii="Arial Narrow" w:eastAsia="Times New Roman" w:hAnsi="Arial Narrow" w:cs="Calibri"/>
                <w:color w:val="000000"/>
                <w:sz w:val="16"/>
                <w:szCs w:val="16"/>
                <w:lang w:eastAsia="es-CO"/>
              </w:rPr>
              <w:t>0,21</w:t>
            </w:r>
          </w:p>
        </w:tc>
      </w:tr>
      <w:tr w:rsidR="00A2249D" w:rsidRPr="00A2249D" w14:paraId="6B21822F" w14:textId="77777777" w:rsidTr="00A2249D">
        <w:trPr>
          <w:trHeight w:val="280"/>
        </w:trPr>
        <w:tc>
          <w:tcPr>
            <w:tcW w:w="793" w:type="dxa"/>
            <w:tcBorders>
              <w:top w:val="single" w:sz="8" w:space="0" w:color="auto"/>
              <w:left w:val="single" w:sz="8" w:space="0" w:color="auto"/>
              <w:bottom w:val="single" w:sz="8" w:space="0" w:color="auto"/>
              <w:right w:val="single" w:sz="8" w:space="0" w:color="auto"/>
            </w:tcBorders>
            <w:shd w:val="clear" w:color="000000" w:fill="006850"/>
            <w:noWrap/>
            <w:vAlign w:val="center"/>
            <w:hideMark/>
          </w:tcPr>
          <w:p w14:paraId="6F5A47C9" w14:textId="77777777" w:rsidR="00A2249D" w:rsidRPr="00A2249D" w:rsidRDefault="00A2249D" w:rsidP="00A2249D">
            <w:pPr>
              <w:spacing w:after="0" w:line="240" w:lineRule="auto"/>
              <w:jc w:val="center"/>
              <w:rPr>
                <w:rFonts w:ascii="Arial Narrow" w:eastAsia="Times New Roman" w:hAnsi="Arial Narrow" w:cs="Calibri"/>
                <w:b/>
                <w:bCs/>
                <w:color w:val="FFFFFF"/>
                <w:sz w:val="20"/>
                <w:szCs w:val="20"/>
                <w:lang w:eastAsia="es-CO"/>
              </w:rPr>
            </w:pPr>
            <w:proofErr w:type="spellStart"/>
            <w:r w:rsidRPr="00A2249D">
              <w:rPr>
                <w:rFonts w:ascii="Arial Narrow" w:eastAsia="Times New Roman" w:hAnsi="Arial Narrow" w:cs="Calibri"/>
                <w:b/>
                <w:bCs/>
                <w:color w:val="FFFFFF"/>
                <w:sz w:val="20"/>
                <w:szCs w:val="20"/>
                <w:lang w:eastAsia="es-CO"/>
              </w:rPr>
              <w:t>Sep</w:t>
            </w:r>
            <w:proofErr w:type="spellEnd"/>
          </w:p>
        </w:tc>
        <w:tc>
          <w:tcPr>
            <w:tcW w:w="29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80D9CF" w14:textId="77777777" w:rsidR="00A2249D" w:rsidRPr="00A2249D" w:rsidRDefault="00A2249D" w:rsidP="00A2249D">
            <w:pPr>
              <w:spacing w:after="0" w:line="240" w:lineRule="auto"/>
              <w:jc w:val="center"/>
              <w:rPr>
                <w:rFonts w:ascii="Arial Narrow" w:eastAsia="Times New Roman" w:hAnsi="Arial Narrow" w:cs="Calibri"/>
                <w:color w:val="000000"/>
                <w:sz w:val="16"/>
                <w:szCs w:val="16"/>
                <w:lang w:eastAsia="es-CO"/>
              </w:rPr>
            </w:pPr>
            <w:r w:rsidRPr="00A2249D">
              <w:rPr>
                <w:rFonts w:ascii="Arial Narrow" w:eastAsia="Times New Roman" w:hAnsi="Arial Narrow" w:cs="Calibri"/>
                <w:color w:val="000000"/>
                <w:sz w:val="16"/>
                <w:szCs w:val="16"/>
                <w:lang w:eastAsia="es-CO"/>
              </w:rPr>
              <w:t>18,17</w:t>
            </w:r>
          </w:p>
        </w:tc>
        <w:tc>
          <w:tcPr>
            <w:tcW w:w="29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30DAB3" w14:textId="77777777" w:rsidR="00A2249D" w:rsidRPr="00A2249D" w:rsidRDefault="00A2249D" w:rsidP="00A2249D">
            <w:pPr>
              <w:spacing w:after="0" w:line="240" w:lineRule="auto"/>
              <w:jc w:val="center"/>
              <w:rPr>
                <w:rFonts w:ascii="Arial Narrow" w:eastAsia="Times New Roman" w:hAnsi="Arial Narrow" w:cs="Calibri"/>
                <w:color w:val="000000"/>
                <w:sz w:val="16"/>
                <w:szCs w:val="16"/>
                <w:lang w:eastAsia="es-CO"/>
              </w:rPr>
            </w:pPr>
            <w:r w:rsidRPr="00A2249D">
              <w:rPr>
                <w:rFonts w:ascii="Arial Narrow" w:eastAsia="Times New Roman" w:hAnsi="Arial Narrow" w:cs="Calibri"/>
                <w:color w:val="000000"/>
                <w:sz w:val="16"/>
                <w:szCs w:val="16"/>
                <w:lang w:eastAsia="es-CO"/>
              </w:rPr>
              <w:t>18,17</w:t>
            </w:r>
          </w:p>
        </w:tc>
        <w:tc>
          <w:tcPr>
            <w:tcW w:w="29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42F2A6" w14:textId="77777777" w:rsidR="00A2249D" w:rsidRPr="00A2249D" w:rsidRDefault="00A2249D" w:rsidP="00A2249D">
            <w:pPr>
              <w:spacing w:after="0" w:line="240" w:lineRule="auto"/>
              <w:jc w:val="center"/>
              <w:rPr>
                <w:rFonts w:ascii="Arial Narrow" w:eastAsia="Times New Roman" w:hAnsi="Arial Narrow" w:cs="Calibri"/>
                <w:color w:val="000000"/>
                <w:sz w:val="16"/>
                <w:szCs w:val="16"/>
                <w:lang w:eastAsia="es-CO"/>
              </w:rPr>
            </w:pPr>
            <w:r w:rsidRPr="00A2249D">
              <w:rPr>
                <w:rFonts w:ascii="Arial Narrow" w:eastAsia="Times New Roman" w:hAnsi="Arial Narrow" w:cs="Calibri"/>
                <w:color w:val="000000"/>
                <w:sz w:val="16"/>
                <w:szCs w:val="16"/>
                <w:lang w:eastAsia="es-CO"/>
              </w:rPr>
              <w:t>78,00</w:t>
            </w:r>
          </w:p>
        </w:tc>
        <w:tc>
          <w:tcPr>
            <w:tcW w:w="29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639A41" w14:textId="77777777" w:rsidR="00A2249D" w:rsidRPr="00A2249D" w:rsidRDefault="00A2249D" w:rsidP="00A2249D">
            <w:pPr>
              <w:spacing w:after="0" w:line="240" w:lineRule="auto"/>
              <w:jc w:val="center"/>
              <w:rPr>
                <w:rFonts w:ascii="Arial Narrow" w:eastAsia="Times New Roman" w:hAnsi="Arial Narrow" w:cs="Calibri"/>
                <w:color w:val="000000"/>
                <w:sz w:val="16"/>
                <w:szCs w:val="16"/>
                <w:lang w:eastAsia="es-CO"/>
              </w:rPr>
            </w:pPr>
            <w:r w:rsidRPr="00A2249D">
              <w:rPr>
                <w:rFonts w:ascii="Arial Narrow" w:eastAsia="Times New Roman" w:hAnsi="Arial Narrow" w:cs="Calibri"/>
                <w:color w:val="000000"/>
                <w:sz w:val="16"/>
                <w:szCs w:val="16"/>
                <w:lang w:eastAsia="es-CO"/>
              </w:rPr>
              <w:t>0,23</w:t>
            </w:r>
          </w:p>
        </w:tc>
      </w:tr>
      <w:tr w:rsidR="00A2249D" w:rsidRPr="00A2249D" w14:paraId="221C0D2A" w14:textId="77777777" w:rsidTr="00A2249D">
        <w:trPr>
          <w:trHeight w:val="280"/>
        </w:trPr>
        <w:tc>
          <w:tcPr>
            <w:tcW w:w="793" w:type="dxa"/>
            <w:tcBorders>
              <w:top w:val="single" w:sz="8" w:space="0" w:color="auto"/>
              <w:left w:val="single" w:sz="8" w:space="0" w:color="auto"/>
              <w:bottom w:val="single" w:sz="8" w:space="0" w:color="auto"/>
              <w:right w:val="single" w:sz="8" w:space="0" w:color="auto"/>
            </w:tcBorders>
            <w:shd w:val="clear" w:color="000000" w:fill="006850"/>
            <w:noWrap/>
            <w:vAlign w:val="center"/>
            <w:hideMark/>
          </w:tcPr>
          <w:p w14:paraId="7F8C255B" w14:textId="77777777" w:rsidR="00A2249D" w:rsidRPr="00A2249D" w:rsidRDefault="00A2249D" w:rsidP="00A2249D">
            <w:pPr>
              <w:spacing w:after="0" w:line="240" w:lineRule="auto"/>
              <w:jc w:val="center"/>
              <w:rPr>
                <w:rFonts w:ascii="Arial Narrow" w:eastAsia="Times New Roman" w:hAnsi="Arial Narrow" w:cs="Calibri"/>
                <w:b/>
                <w:bCs/>
                <w:color w:val="FFFFFF"/>
                <w:sz w:val="20"/>
                <w:szCs w:val="20"/>
                <w:lang w:eastAsia="es-CO"/>
              </w:rPr>
            </w:pPr>
            <w:r w:rsidRPr="00A2249D">
              <w:rPr>
                <w:rFonts w:ascii="Arial Narrow" w:eastAsia="Times New Roman" w:hAnsi="Arial Narrow" w:cs="Calibri"/>
                <w:b/>
                <w:bCs/>
                <w:color w:val="FFFFFF"/>
                <w:sz w:val="20"/>
                <w:szCs w:val="20"/>
                <w:lang w:eastAsia="es-CO"/>
              </w:rPr>
              <w:t>Oct</w:t>
            </w:r>
          </w:p>
        </w:tc>
        <w:tc>
          <w:tcPr>
            <w:tcW w:w="29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81FDA2" w14:textId="77777777" w:rsidR="00A2249D" w:rsidRPr="00A2249D" w:rsidRDefault="00A2249D" w:rsidP="00A2249D">
            <w:pPr>
              <w:spacing w:after="0" w:line="240" w:lineRule="auto"/>
              <w:jc w:val="center"/>
              <w:rPr>
                <w:rFonts w:ascii="Arial Narrow" w:eastAsia="Times New Roman" w:hAnsi="Arial Narrow" w:cs="Calibri"/>
                <w:color w:val="000000"/>
                <w:sz w:val="16"/>
                <w:szCs w:val="16"/>
                <w:lang w:eastAsia="es-CO"/>
              </w:rPr>
            </w:pPr>
            <w:r w:rsidRPr="00A2249D">
              <w:rPr>
                <w:rFonts w:ascii="Arial Narrow" w:eastAsia="Times New Roman" w:hAnsi="Arial Narrow" w:cs="Calibri"/>
                <w:color w:val="000000"/>
                <w:sz w:val="16"/>
                <w:szCs w:val="16"/>
                <w:lang w:eastAsia="es-CO"/>
              </w:rPr>
              <w:t>19,90</w:t>
            </w:r>
          </w:p>
        </w:tc>
        <w:tc>
          <w:tcPr>
            <w:tcW w:w="29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EC0725" w14:textId="77777777" w:rsidR="00A2249D" w:rsidRPr="00A2249D" w:rsidRDefault="00A2249D" w:rsidP="00A2249D">
            <w:pPr>
              <w:spacing w:after="0" w:line="240" w:lineRule="auto"/>
              <w:jc w:val="center"/>
              <w:rPr>
                <w:rFonts w:ascii="Arial Narrow" w:eastAsia="Times New Roman" w:hAnsi="Arial Narrow" w:cs="Calibri"/>
                <w:color w:val="000000"/>
                <w:sz w:val="16"/>
                <w:szCs w:val="16"/>
                <w:lang w:eastAsia="es-CO"/>
              </w:rPr>
            </w:pPr>
            <w:r w:rsidRPr="00A2249D">
              <w:rPr>
                <w:rFonts w:ascii="Arial Narrow" w:eastAsia="Times New Roman" w:hAnsi="Arial Narrow" w:cs="Calibri"/>
                <w:color w:val="000000"/>
                <w:sz w:val="16"/>
                <w:szCs w:val="16"/>
                <w:lang w:eastAsia="es-CO"/>
              </w:rPr>
              <w:t>19,90</w:t>
            </w:r>
          </w:p>
        </w:tc>
        <w:tc>
          <w:tcPr>
            <w:tcW w:w="29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DAE15F" w14:textId="77777777" w:rsidR="00A2249D" w:rsidRPr="00A2249D" w:rsidRDefault="00A2249D" w:rsidP="00A2249D">
            <w:pPr>
              <w:spacing w:after="0" w:line="240" w:lineRule="auto"/>
              <w:jc w:val="center"/>
              <w:rPr>
                <w:rFonts w:ascii="Arial Narrow" w:eastAsia="Times New Roman" w:hAnsi="Arial Narrow" w:cs="Calibri"/>
                <w:color w:val="000000"/>
                <w:sz w:val="16"/>
                <w:szCs w:val="16"/>
                <w:lang w:eastAsia="es-CO"/>
              </w:rPr>
            </w:pPr>
            <w:r w:rsidRPr="00A2249D">
              <w:rPr>
                <w:rFonts w:ascii="Arial Narrow" w:eastAsia="Times New Roman" w:hAnsi="Arial Narrow" w:cs="Calibri"/>
                <w:color w:val="000000"/>
                <w:sz w:val="16"/>
                <w:szCs w:val="16"/>
                <w:lang w:eastAsia="es-CO"/>
              </w:rPr>
              <w:t>82,00</w:t>
            </w:r>
          </w:p>
        </w:tc>
        <w:tc>
          <w:tcPr>
            <w:tcW w:w="29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04C591" w14:textId="77777777" w:rsidR="00A2249D" w:rsidRPr="00A2249D" w:rsidRDefault="00A2249D" w:rsidP="00A2249D">
            <w:pPr>
              <w:spacing w:after="0" w:line="240" w:lineRule="auto"/>
              <w:jc w:val="center"/>
              <w:rPr>
                <w:rFonts w:ascii="Arial Narrow" w:eastAsia="Times New Roman" w:hAnsi="Arial Narrow" w:cs="Calibri"/>
                <w:color w:val="000000"/>
                <w:sz w:val="16"/>
                <w:szCs w:val="16"/>
                <w:lang w:eastAsia="es-CO"/>
              </w:rPr>
            </w:pPr>
            <w:r w:rsidRPr="00A2249D">
              <w:rPr>
                <w:rFonts w:ascii="Arial Narrow" w:eastAsia="Times New Roman" w:hAnsi="Arial Narrow" w:cs="Calibri"/>
                <w:color w:val="000000"/>
                <w:sz w:val="16"/>
                <w:szCs w:val="16"/>
                <w:lang w:eastAsia="es-CO"/>
              </w:rPr>
              <w:t>0,24</w:t>
            </w:r>
          </w:p>
        </w:tc>
      </w:tr>
      <w:tr w:rsidR="00A2249D" w:rsidRPr="00A2249D" w14:paraId="399069D4" w14:textId="77777777" w:rsidTr="00A2249D">
        <w:trPr>
          <w:trHeight w:val="280"/>
        </w:trPr>
        <w:tc>
          <w:tcPr>
            <w:tcW w:w="793" w:type="dxa"/>
            <w:tcBorders>
              <w:top w:val="single" w:sz="8" w:space="0" w:color="auto"/>
              <w:left w:val="single" w:sz="8" w:space="0" w:color="auto"/>
              <w:bottom w:val="single" w:sz="8" w:space="0" w:color="auto"/>
              <w:right w:val="single" w:sz="8" w:space="0" w:color="auto"/>
            </w:tcBorders>
            <w:shd w:val="clear" w:color="000000" w:fill="006850"/>
            <w:noWrap/>
            <w:vAlign w:val="center"/>
            <w:hideMark/>
          </w:tcPr>
          <w:p w14:paraId="2931D4A8" w14:textId="77777777" w:rsidR="00A2249D" w:rsidRPr="00A2249D" w:rsidRDefault="00A2249D" w:rsidP="00A2249D">
            <w:pPr>
              <w:spacing w:after="0" w:line="240" w:lineRule="auto"/>
              <w:jc w:val="center"/>
              <w:rPr>
                <w:rFonts w:ascii="Arial Narrow" w:eastAsia="Times New Roman" w:hAnsi="Arial Narrow" w:cs="Calibri"/>
                <w:b/>
                <w:bCs/>
                <w:color w:val="FFFFFF"/>
                <w:sz w:val="20"/>
                <w:szCs w:val="20"/>
                <w:lang w:eastAsia="es-CO"/>
              </w:rPr>
            </w:pPr>
            <w:r w:rsidRPr="00A2249D">
              <w:rPr>
                <w:rFonts w:ascii="Arial Narrow" w:eastAsia="Times New Roman" w:hAnsi="Arial Narrow" w:cs="Calibri"/>
                <w:b/>
                <w:bCs/>
                <w:color w:val="FFFFFF"/>
                <w:sz w:val="20"/>
                <w:szCs w:val="20"/>
                <w:lang w:eastAsia="es-CO"/>
              </w:rPr>
              <w:t>Nov</w:t>
            </w:r>
          </w:p>
        </w:tc>
        <w:tc>
          <w:tcPr>
            <w:tcW w:w="29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B8070C" w14:textId="77777777" w:rsidR="00A2249D" w:rsidRPr="00A2249D" w:rsidRDefault="00A2249D" w:rsidP="00A2249D">
            <w:pPr>
              <w:spacing w:after="0" w:line="240" w:lineRule="auto"/>
              <w:jc w:val="center"/>
              <w:rPr>
                <w:rFonts w:ascii="Arial Narrow" w:eastAsia="Times New Roman" w:hAnsi="Arial Narrow" w:cs="Calibri"/>
                <w:color w:val="000000"/>
                <w:sz w:val="16"/>
                <w:szCs w:val="16"/>
                <w:lang w:eastAsia="es-CO"/>
              </w:rPr>
            </w:pPr>
            <w:r w:rsidRPr="00A2249D">
              <w:rPr>
                <w:rFonts w:ascii="Arial Narrow" w:eastAsia="Times New Roman" w:hAnsi="Arial Narrow" w:cs="Calibri"/>
                <w:color w:val="000000"/>
                <w:sz w:val="16"/>
                <w:szCs w:val="16"/>
                <w:lang w:eastAsia="es-CO"/>
              </w:rPr>
              <w:t>19,44</w:t>
            </w:r>
          </w:p>
        </w:tc>
        <w:tc>
          <w:tcPr>
            <w:tcW w:w="29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F34547" w14:textId="77777777" w:rsidR="00A2249D" w:rsidRPr="00A2249D" w:rsidRDefault="00A2249D" w:rsidP="00A2249D">
            <w:pPr>
              <w:spacing w:after="0" w:line="240" w:lineRule="auto"/>
              <w:jc w:val="center"/>
              <w:rPr>
                <w:rFonts w:ascii="Arial Narrow" w:eastAsia="Times New Roman" w:hAnsi="Arial Narrow" w:cs="Calibri"/>
                <w:color w:val="000000"/>
                <w:sz w:val="16"/>
                <w:szCs w:val="16"/>
                <w:lang w:eastAsia="es-CO"/>
              </w:rPr>
            </w:pPr>
            <w:r w:rsidRPr="00A2249D">
              <w:rPr>
                <w:rFonts w:ascii="Arial Narrow" w:eastAsia="Times New Roman" w:hAnsi="Arial Narrow" w:cs="Calibri"/>
                <w:color w:val="000000"/>
                <w:sz w:val="16"/>
                <w:szCs w:val="16"/>
                <w:lang w:eastAsia="es-CO"/>
              </w:rPr>
              <w:t>19,44</w:t>
            </w:r>
          </w:p>
        </w:tc>
        <w:tc>
          <w:tcPr>
            <w:tcW w:w="29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B5A09E" w14:textId="77777777" w:rsidR="00A2249D" w:rsidRPr="00A2249D" w:rsidRDefault="00A2249D" w:rsidP="00A2249D">
            <w:pPr>
              <w:spacing w:after="0" w:line="240" w:lineRule="auto"/>
              <w:jc w:val="center"/>
              <w:rPr>
                <w:rFonts w:ascii="Arial Narrow" w:eastAsia="Times New Roman" w:hAnsi="Arial Narrow" w:cs="Calibri"/>
                <w:color w:val="000000"/>
                <w:sz w:val="16"/>
                <w:szCs w:val="16"/>
                <w:lang w:eastAsia="es-CO"/>
              </w:rPr>
            </w:pPr>
            <w:r w:rsidRPr="00A2249D">
              <w:rPr>
                <w:rFonts w:ascii="Arial Narrow" w:eastAsia="Times New Roman" w:hAnsi="Arial Narrow" w:cs="Calibri"/>
                <w:color w:val="000000"/>
                <w:sz w:val="16"/>
                <w:szCs w:val="16"/>
                <w:lang w:eastAsia="es-CO"/>
              </w:rPr>
              <w:t>85,00</w:t>
            </w:r>
          </w:p>
        </w:tc>
        <w:tc>
          <w:tcPr>
            <w:tcW w:w="29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DF8F7C" w14:textId="77777777" w:rsidR="00A2249D" w:rsidRPr="00A2249D" w:rsidRDefault="00A2249D" w:rsidP="00A2249D">
            <w:pPr>
              <w:spacing w:after="0" w:line="240" w:lineRule="auto"/>
              <w:jc w:val="center"/>
              <w:rPr>
                <w:rFonts w:ascii="Arial Narrow" w:eastAsia="Times New Roman" w:hAnsi="Arial Narrow" w:cs="Calibri"/>
                <w:color w:val="000000"/>
                <w:sz w:val="16"/>
                <w:szCs w:val="16"/>
                <w:lang w:eastAsia="es-CO"/>
              </w:rPr>
            </w:pPr>
            <w:r w:rsidRPr="00A2249D">
              <w:rPr>
                <w:rFonts w:ascii="Arial Narrow" w:eastAsia="Times New Roman" w:hAnsi="Arial Narrow" w:cs="Calibri"/>
                <w:color w:val="000000"/>
                <w:sz w:val="16"/>
                <w:szCs w:val="16"/>
                <w:lang w:eastAsia="es-CO"/>
              </w:rPr>
              <w:t>0,23</w:t>
            </w:r>
          </w:p>
        </w:tc>
      </w:tr>
      <w:tr w:rsidR="00A2249D" w:rsidRPr="00A2249D" w14:paraId="534DA7CE" w14:textId="77777777" w:rsidTr="00A2249D">
        <w:trPr>
          <w:trHeight w:val="280"/>
        </w:trPr>
        <w:tc>
          <w:tcPr>
            <w:tcW w:w="793" w:type="dxa"/>
            <w:tcBorders>
              <w:top w:val="single" w:sz="8" w:space="0" w:color="auto"/>
              <w:left w:val="single" w:sz="8" w:space="0" w:color="auto"/>
              <w:bottom w:val="single" w:sz="8" w:space="0" w:color="auto"/>
              <w:right w:val="single" w:sz="8" w:space="0" w:color="auto"/>
            </w:tcBorders>
            <w:shd w:val="clear" w:color="000000" w:fill="006850"/>
            <w:noWrap/>
            <w:vAlign w:val="center"/>
            <w:hideMark/>
          </w:tcPr>
          <w:p w14:paraId="7438C56D" w14:textId="77777777" w:rsidR="00A2249D" w:rsidRPr="00A2249D" w:rsidRDefault="00A2249D" w:rsidP="00A2249D">
            <w:pPr>
              <w:spacing w:after="0" w:line="240" w:lineRule="auto"/>
              <w:jc w:val="center"/>
              <w:rPr>
                <w:rFonts w:ascii="Arial Narrow" w:eastAsia="Times New Roman" w:hAnsi="Arial Narrow" w:cs="Calibri"/>
                <w:b/>
                <w:bCs/>
                <w:color w:val="FFFFFF"/>
                <w:sz w:val="20"/>
                <w:szCs w:val="20"/>
                <w:lang w:eastAsia="es-CO"/>
              </w:rPr>
            </w:pPr>
            <w:r w:rsidRPr="00A2249D">
              <w:rPr>
                <w:rFonts w:ascii="Arial Narrow" w:eastAsia="Times New Roman" w:hAnsi="Arial Narrow" w:cs="Calibri"/>
                <w:b/>
                <w:bCs/>
                <w:color w:val="FFFFFF"/>
                <w:sz w:val="20"/>
                <w:szCs w:val="20"/>
                <w:lang w:eastAsia="es-CO"/>
              </w:rPr>
              <w:t>Tot</w:t>
            </w:r>
          </w:p>
        </w:tc>
        <w:tc>
          <w:tcPr>
            <w:tcW w:w="2939" w:type="dxa"/>
            <w:tcBorders>
              <w:top w:val="single" w:sz="8" w:space="0" w:color="auto"/>
              <w:left w:val="single" w:sz="8" w:space="0" w:color="auto"/>
              <w:bottom w:val="single" w:sz="8" w:space="0" w:color="auto"/>
              <w:right w:val="single" w:sz="8" w:space="0" w:color="auto"/>
            </w:tcBorders>
            <w:shd w:val="clear" w:color="000000" w:fill="006850"/>
            <w:noWrap/>
            <w:vAlign w:val="center"/>
            <w:hideMark/>
          </w:tcPr>
          <w:p w14:paraId="40FAD784" w14:textId="77777777" w:rsidR="00A2249D" w:rsidRPr="00A2249D" w:rsidRDefault="00A2249D" w:rsidP="00A2249D">
            <w:pPr>
              <w:spacing w:after="0" w:line="240" w:lineRule="auto"/>
              <w:jc w:val="center"/>
              <w:rPr>
                <w:rFonts w:ascii="Arial Narrow" w:eastAsia="Times New Roman" w:hAnsi="Arial Narrow" w:cs="Calibri"/>
                <w:b/>
                <w:bCs/>
                <w:color w:val="FFFFFF"/>
                <w:sz w:val="16"/>
                <w:szCs w:val="16"/>
                <w:lang w:eastAsia="es-CO"/>
              </w:rPr>
            </w:pPr>
            <w:r w:rsidRPr="00A2249D">
              <w:rPr>
                <w:rFonts w:ascii="Arial Narrow" w:eastAsia="Times New Roman" w:hAnsi="Arial Narrow" w:cs="Calibri"/>
                <w:b/>
                <w:bCs/>
                <w:color w:val="FFFFFF"/>
                <w:sz w:val="16"/>
                <w:szCs w:val="16"/>
                <w:lang w:eastAsia="es-CO"/>
              </w:rPr>
              <w:t>210,62</w:t>
            </w:r>
          </w:p>
        </w:tc>
        <w:tc>
          <w:tcPr>
            <w:tcW w:w="2938" w:type="dxa"/>
            <w:tcBorders>
              <w:top w:val="single" w:sz="8" w:space="0" w:color="auto"/>
              <w:left w:val="single" w:sz="8" w:space="0" w:color="auto"/>
              <w:bottom w:val="single" w:sz="8" w:space="0" w:color="auto"/>
              <w:right w:val="nil"/>
            </w:tcBorders>
            <w:shd w:val="clear" w:color="000000" w:fill="006850"/>
            <w:noWrap/>
            <w:vAlign w:val="center"/>
            <w:hideMark/>
          </w:tcPr>
          <w:p w14:paraId="722AB299" w14:textId="77777777" w:rsidR="00A2249D" w:rsidRPr="00A2249D" w:rsidRDefault="00A2249D" w:rsidP="00A2249D">
            <w:pPr>
              <w:spacing w:after="0" w:line="240" w:lineRule="auto"/>
              <w:jc w:val="center"/>
              <w:rPr>
                <w:rFonts w:ascii="Arial Narrow" w:eastAsia="Times New Roman" w:hAnsi="Arial Narrow" w:cs="Calibri"/>
                <w:b/>
                <w:bCs/>
                <w:color w:val="FFFFFF"/>
                <w:sz w:val="16"/>
                <w:szCs w:val="16"/>
                <w:lang w:eastAsia="es-CO"/>
              </w:rPr>
            </w:pPr>
            <w:r w:rsidRPr="00A2249D">
              <w:rPr>
                <w:rFonts w:ascii="Arial Narrow" w:eastAsia="Times New Roman" w:hAnsi="Arial Narrow" w:cs="Calibri"/>
                <w:b/>
                <w:bCs/>
                <w:color w:val="FFFFFF"/>
                <w:sz w:val="16"/>
                <w:szCs w:val="16"/>
                <w:lang w:eastAsia="es-CO"/>
              </w:rPr>
              <w:t>210,56</w:t>
            </w:r>
          </w:p>
        </w:tc>
        <w:tc>
          <w:tcPr>
            <w:tcW w:w="2938" w:type="dxa"/>
            <w:tcBorders>
              <w:top w:val="single" w:sz="8" w:space="0" w:color="auto"/>
              <w:left w:val="single" w:sz="8" w:space="0" w:color="auto"/>
              <w:bottom w:val="single" w:sz="8" w:space="0" w:color="auto"/>
              <w:right w:val="nil"/>
            </w:tcBorders>
            <w:shd w:val="clear" w:color="000000" w:fill="006850"/>
            <w:noWrap/>
            <w:vAlign w:val="center"/>
            <w:hideMark/>
          </w:tcPr>
          <w:p w14:paraId="6B129B01" w14:textId="77777777" w:rsidR="00A2249D" w:rsidRPr="00A2249D" w:rsidRDefault="00A2249D" w:rsidP="00A2249D">
            <w:pPr>
              <w:spacing w:after="0" w:line="240" w:lineRule="auto"/>
              <w:jc w:val="center"/>
              <w:rPr>
                <w:rFonts w:ascii="Arial Narrow" w:eastAsia="Times New Roman" w:hAnsi="Arial Narrow" w:cs="Calibri"/>
                <w:b/>
                <w:bCs/>
                <w:color w:val="FFFFFF"/>
                <w:sz w:val="16"/>
                <w:szCs w:val="16"/>
                <w:lang w:eastAsia="es-CO"/>
              </w:rPr>
            </w:pPr>
            <w:r w:rsidRPr="00A2249D">
              <w:rPr>
                <w:rFonts w:ascii="Arial Narrow" w:eastAsia="Times New Roman" w:hAnsi="Arial Narrow" w:cs="Calibri"/>
                <w:b/>
                <w:bCs/>
                <w:color w:val="FFFFFF"/>
                <w:sz w:val="16"/>
                <w:szCs w:val="16"/>
                <w:lang w:eastAsia="es-CO"/>
              </w:rPr>
              <w:t>868,00</w:t>
            </w:r>
          </w:p>
        </w:tc>
        <w:tc>
          <w:tcPr>
            <w:tcW w:w="2938" w:type="dxa"/>
            <w:tcBorders>
              <w:top w:val="single" w:sz="8" w:space="0" w:color="auto"/>
              <w:left w:val="single" w:sz="8" w:space="0" w:color="auto"/>
              <w:bottom w:val="single" w:sz="8" w:space="0" w:color="auto"/>
              <w:right w:val="single" w:sz="8" w:space="0" w:color="auto"/>
            </w:tcBorders>
            <w:shd w:val="clear" w:color="000000" w:fill="006850"/>
            <w:noWrap/>
            <w:vAlign w:val="center"/>
            <w:hideMark/>
          </w:tcPr>
          <w:p w14:paraId="43D16648" w14:textId="77777777" w:rsidR="00A2249D" w:rsidRPr="00A2249D" w:rsidRDefault="00A2249D" w:rsidP="00A2249D">
            <w:pPr>
              <w:spacing w:after="0" w:line="240" w:lineRule="auto"/>
              <w:jc w:val="center"/>
              <w:rPr>
                <w:rFonts w:ascii="Arial Narrow" w:eastAsia="Times New Roman" w:hAnsi="Arial Narrow" w:cs="Calibri"/>
                <w:b/>
                <w:bCs/>
                <w:color w:val="FFFFFF"/>
                <w:sz w:val="16"/>
                <w:szCs w:val="16"/>
                <w:lang w:eastAsia="es-CO"/>
              </w:rPr>
            </w:pPr>
            <w:r w:rsidRPr="00A2249D">
              <w:rPr>
                <w:rFonts w:ascii="Arial Narrow" w:eastAsia="Times New Roman" w:hAnsi="Arial Narrow" w:cs="Calibri"/>
                <w:b/>
                <w:bCs/>
                <w:color w:val="FFFFFF"/>
                <w:sz w:val="16"/>
                <w:szCs w:val="16"/>
                <w:lang w:eastAsia="es-CO"/>
              </w:rPr>
              <w:t>2,92</w:t>
            </w:r>
          </w:p>
        </w:tc>
      </w:tr>
      <w:tr w:rsidR="00A2249D" w:rsidRPr="00A2249D" w14:paraId="397D8524" w14:textId="77777777" w:rsidTr="00A2249D">
        <w:trPr>
          <w:trHeight w:val="280"/>
        </w:trPr>
        <w:tc>
          <w:tcPr>
            <w:tcW w:w="793" w:type="dxa"/>
            <w:tcBorders>
              <w:top w:val="single" w:sz="8" w:space="0" w:color="auto"/>
              <w:left w:val="single" w:sz="8" w:space="0" w:color="auto"/>
              <w:bottom w:val="single" w:sz="8" w:space="0" w:color="auto"/>
              <w:right w:val="single" w:sz="8" w:space="0" w:color="auto"/>
            </w:tcBorders>
            <w:shd w:val="clear" w:color="000000" w:fill="006850"/>
            <w:noWrap/>
            <w:vAlign w:val="center"/>
            <w:hideMark/>
          </w:tcPr>
          <w:p w14:paraId="652B66E5" w14:textId="77777777" w:rsidR="00A2249D" w:rsidRPr="00A2249D" w:rsidRDefault="00A2249D" w:rsidP="00A2249D">
            <w:pPr>
              <w:spacing w:after="0" w:line="240" w:lineRule="auto"/>
              <w:jc w:val="center"/>
              <w:rPr>
                <w:rFonts w:ascii="Arial Narrow" w:eastAsia="Times New Roman" w:hAnsi="Arial Narrow" w:cs="Calibri"/>
                <w:b/>
                <w:bCs/>
                <w:color w:val="FFFFFF"/>
                <w:sz w:val="20"/>
                <w:szCs w:val="20"/>
                <w:lang w:eastAsia="es-CO"/>
              </w:rPr>
            </w:pPr>
            <w:r w:rsidRPr="00A2249D">
              <w:rPr>
                <w:rFonts w:ascii="Arial Narrow" w:eastAsia="Times New Roman" w:hAnsi="Arial Narrow" w:cs="Calibri"/>
                <w:b/>
                <w:bCs/>
                <w:color w:val="FFFFFF"/>
                <w:sz w:val="20"/>
                <w:szCs w:val="20"/>
                <w:lang w:eastAsia="es-CO"/>
              </w:rPr>
              <w:t>Pro</w:t>
            </w:r>
          </w:p>
        </w:tc>
        <w:tc>
          <w:tcPr>
            <w:tcW w:w="2939" w:type="dxa"/>
            <w:tcBorders>
              <w:top w:val="single" w:sz="8" w:space="0" w:color="auto"/>
              <w:left w:val="single" w:sz="8" w:space="0" w:color="auto"/>
              <w:bottom w:val="single" w:sz="8" w:space="0" w:color="auto"/>
              <w:right w:val="single" w:sz="8" w:space="0" w:color="auto"/>
            </w:tcBorders>
            <w:shd w:val="clear" w:color="000000" w:fill="006850"/>
            <w:noWrap/>
            <w:vAlign w:val="center"/>
            <w:hideMark/>
          </w:tcPr>
          <w:p w14:paraId="4D174FF5" w14:textId="77777777" w:rsidR="00A2249D" w:rsidRPr="00A2249D" w:rsidRDefault="00A2249D" w:rsidP="00A2249D">
            <w:pPr>
              <w:spacing w:after="0" w:line="240" w:lineRule="auto"/>
              <w:jc w:val="center"/>
              <w:rPr>
                <w:rFonts w:ascii="Arial Narrow" w:eastAsia="Times New Roman" w:hAnsi="Arial Narrow" w:cs="Calibri"/>
                <w:b/>
                <w:bCs/>
                <w:color w:val="FFFFFF"/>
                <w:sz w:val="16"/>
                <w:szCs w:val="16"/>
                <w:lang w:eastAsia="es-CO"/>
              </w:rPr>
            </w:pPr>
            <w:r w:rsidRPr="00A2249D">
              <w:rPr>
                <w:rFonts w:ascii="Arial Narrow" w:eastAsia="Times New Roman" w:hAnsi="Arial Narrow" w:cs="Calibri"/>
                <w:b/>
                <w:bCs/>
                <w:color w:val="FFFFFF"/>
                <w:sz w:val="16"/>
                <w:szCs w:val="16"/>
                <w:lang w:eastAsia="es-CO"/>
              </w:rPr>
              <w:t>17,55</w:t>
            </w:r>
          </w:p>
        </w:tc>
        <w:tc>
          <w:tcPr>
            <w:tcW w:w="2938" w:type="dxa"/>
            <w:tcBorders>
              <w:top w:val="single" w:sz="8" w:space="0" w:color="auto"/>
              <w:left w:val="single" w:sz="8" w:space="0" w:color="auto"/>
              <w:bottom w:val="single" w:sz="8" w:space="0" w:color="auto"/>
              <w:right w:val="nil"/>
            </w:tcBorders>
            <w:shd w:val="clear" w:color="000000" w:fill="006850"/>
            <w:noWrap/>
            <w:vAlign w:val="center"/>
            <w:hideMark/>
          </w:tcPr>
          <w:p w14:paraId="12635202" w14:textId="77777777" w:rsidR="00A2249D" w:rsidRPr="00A2249D" w:rsidRDefault="00A2249D" w:rsidP="00A2249D">
            <w:pPr>
              <w:spacing w:after="0" w:line="240" w:lineRule="auto"/>
              <w:jc w:val="center"/>
              <w:rPr>
                <w:rFonts w:ascii="Arial Narrow" w:eastAsia="Times New Roman" w:hAnsi="Arial Narrow" w:cs="Calibri"/>
                <w:b/>
                <w:bCs/>
                <w:color w:val="FFFFFF"/>
                <w:sz w:val="16"/>
                <w:szCs w:val="16"/>
                <w:lang w:eastAsia="es-CO"/>
              </w:rPr>
            </w:pPr>
            <w:r w:rsidRPr="00A2249D">
              <w:rPr>
                <w:rFonts w:ascii="Arial Narrow" w:eastAsia="Times New Roman" w:hAnsi="Arial Narrow" w:cs="Calibri"/>
                <w:b/>
                <w:bCs/>
                <w:color w:val="FFFFFF"/>
                <w:sz w:val="16"/>
                <w:szCs w:val="16"/>
                <w:lang w:eastAsia="es-CO"/>
              </w:rPr>
              <w:t>17,55</w:t>
            </w:r>
          </w:p>
        </w:tc>
        <w:tc>
          <w:tcPr>
            <w:tcW w:w="2938" w:type="dxa"/>
            <w:tcBorders>
              <w:top w:val="single" w:sz="8" w:space="0" w:color="auto"/>
              <w:left w:val="single" w:sz="8" w:space="0" w:color="auto"/>
              <w:bottom w:val="single" w:sz="8" w:space="0" w:color="auto"/>
              <w:right w:val="nil"/>
            </w:tcBorders>
            <w:shd w:val="clear" w:color="000000" w:fill="006850"/>
            <w:noWrap/>
            <w:vAlign w:val="center"/>
            <w:hideMark/>
          </w:tcPr>
          <w:p w14:paraId="074DCEB4" w14:textId="77777777" w:rsidR="00A2249D" w:rsidRPr="00A2249D" w:rsidRDefault="00A2249D" w:rsidP="00A2249D">
            <w:pPr>
              <w:spacing w:after="0" w:line="240" w:lineRule="auto"/>
              <w:jc w:val="center"/>
              <w:rPr>
                <w:rFonts w:ascii="Arial Narrow" w:eastAsia="Times New Roman" w:hAnsi="Arial Narrow" w:cs="Calibri"/>
                <w:b/>
                <w:bCs/>
                <w:color w:val="FFFFFF"/>
                <w:sz w:val="16"/>
                <w:szCs w:val="16"/>
                <w:lang w:eastAsia="es-CO"/>
              </w:rPr>
            </w:pPr>
            <w:r w:rsidRPr="00A2249D">
              <w:rPr>
                <w:rFonts w:ascii="Arial Narrow" w:eastAsia="Times New Roman" w:hAnsi="Arial Narrow" w:cs="Calibri"/>
                <w:b/>
                <w:bCs/>
                <w:color w:val="FFFFFF"/>
                <w:sz w:val="16"/>
                <w:szCs w:val="16"/>
                <w:lang w:eastAsia="es-CO"/>
              </w:rPr>
              <w:t>72,33</w:t>
            </w:r>
          </w:p>
        </w:tc>
        <w:tc>
          <w:tcPr>
            <w:tcW w:w="2938" w:type="dxa"/>
            <w:tcBorders>
              <w:top w:val="single" w:sz="8" w:space="0" w:color="auto"/>
              <w:left w:val="single" w:sz="8" w:space="0" w:color="auto"/>
              <w:bottom w:val="single" w:sz="8" w:space="0" w:color="auto"/>
              <w:right w:val="single" w:sz="8" w:space="0" w:color="auto"/>
            </w:tcBorders>
            <w:shd w:val="clear" w:color="000000" w:fill="006850"/>
            <w:noWrap/>
            <w:vAlign w:val="center"/>
            <w:hideMark/>
          </w:tcPr>
          <w:p w14:paraId="4EFF76CD" w14:textId="77777777" w:rsidR="00A2249D" w:rsidRPr="00A2249D" w:rsidRDefault="00A2249D" w:rsidP="00A2249D">
            <w:pPr>
              <w:spacing w:after="0" w:line="240" w:lineRule="auto"/>
              <w:jc w:val="center"/>
              <w:rPr>
                <w:rFonts w:ascii="Arial Narrow" w:eastAsia="Times New Roman" w:hAnsi="Arial Narrow" w:cs="Calibri"/>
                <w:b/>
                <w:bCs/>
                <w:color w:val="FFFFFF"/>
                <w:sz w:val="16"/>
                <w:szCs w:val="16"/>
                <w:lang w:eastAsia="es-CO"/>
              </w:rPr>
            </w:pPr>
            <w:r w:rsidRPr="00A2249D">
              <w:rPr>
                <w:rFonts w:ascii="Arial Narrow" w:eastAsia="Times New Roman" w:hAnsi="Arial Narrow" w:cs="Calibri"/>
                <w:b/>
                <w:bCs/>
                <w:color w:val="FFFFFF"/>
                <w:sz w:val="16"/>
                <w:szCs w:val="16"/>
                <w:lang w:eastAsia="es-CO"/>
              </w:rPr>
              <w:t>0,24</w:t>
            </w:r>
          </w:p>
        </w:tc>
      </w:tr>
    </w:tbl>
    <w:p w14:paraId="0B8EFED5" w14:textId="77777777" w:rsidR="00A2249D" w:rsidRDefault="00A2249D" w:rsidP="007879AD">
      <w:pPr>
        <w:spacing w:after="0" w:line="240" w:lineRule="auto"/>
        <w:rPr>
          <w:rFonts w:ascii="Times New Roman" w:eastAsia="Times New Roman" w:hAnsi="Times New Roman" w:cs="Times New Roman"/>
          <w:sz w:val="24"/>
          <w:szCs w:val="24"/>
          <w:lang w:eastAsia="es-CO"/>
        </w:rPr>
      </w:pPr>
    </w:p>
    <w:p w14:paraId="24FCA2ED" w14:textId="77AEB4C5" w:rsidR="00A2249D" w:rsidRPr="002D3947" w:rsidRDefault="002D3947" w:rsidP="002D3947">
      <w:pPr>
        <w:spacing w:after="0" w:line="240" w:lineRule="auto"/>
        <w:rPr>
          <w:rFonts w:eastAsia="Times New Roman" w:cstheme="minorHAnsi"/>
          <w:b/>
          <w:bCs/>
          <w:i/>
          <w:iCs/>
          <w:sz w:val="24"/>
          <w:szCs w:val="24"/>
          <w:lang w:eastAsia="es-CO"/>
        </w:rPr>
      </w:pPr>
      <w:r w:rsidRPr="002D3947">
        <w:rPr>
          <w:rFonts w:eastAsia="Times New Roman" w:cstheme="minorHAnsi"/>
          <w:b/>
          <w:bCs/>
          <w:i/>
          <w:iCs/>
          <w:sz w:val="24"/>
          <w:szCs w:val="24"/>
          <w:lang w:eastAsia="es-CO"/>
        </w:rPr>
        <w:t>Tabla</w:t>
      </w:r>
      <w:r>
        <w:rPr>
          <w:rFonts w:eastAsia="Times New Roman" w:cstheme="minorHAnsi"/>
          <w:b/>
          <w:bCs/>
          <w:i/>
          <w:iCs/>
          <w:sz w:val="24"/>
          <w:szCs w:val="24"/>
          <w:lang w:eastAsia="es-CO"/>
        </w:rPr>
        <w:t xml:space="preserve"> 5</w:t>
      </w:r>
      <w:r w:rsidRPr="002D3947">
        <w:rPr>
          <w:rFonts w:eastAsia="Times New Roman" w:cstheme="minorHAnsi"/>
          <w:b/>
          <w:bCs/>
          <w:i/>
          <w:iCs/>
          <w:sz w:val="24"/>
          <w:szCs w:val="24"/>
          <w:lang w:eastAsia="es-CO"/>
        </w:rPr>
        <w:t>. Consumos de agua 2024</w:t>
      </w:r>
    </w:p>
    <w:tbl>
      <w:tblPr>
        <w:tblW w:w="12598" w:type="dxa"/>
        <w:tblCellMar>
          <w:top w:w="15" w:type="dxa"/>
          <w:left w:w="70" w:type="dxa"/>
          <w:bottom w:w="15" w:type="dxa"/>
          <w:right w:w="70" w:type="dxa"/>
        </w:tblCellMar>
        <w:tblLook w:val="04A0" w:firstRow="1" w:lastRow="0" w:firstColumn="1" w:lastColumn="0" w:noHBand="0" w:noVBand="1"/>
      </w:tblPr>
      <w:tblGrid>
        <w:gridCol w:w="798"/>
        <w:gridCol w:w="2950"/>
        <w:gridCol w:w="2950"/>
        <w:gridCol w:w="2950"/>
        <w:gridCol w:w="2950"/>
      </w:tblGrid>
      <w:tr w:rsidR="00A2249D" w:rsidRPr="00A2249D" w14:paraId="22ECD637" w14:textId="77777777" w:rsidTr="00A2249D">
        <w:trPr>
          <w:trHeight w:val="344"/>
        </w:trPr>
        <w:tc>
          <w:tcPr>
            <w:tcW w:w="798" w:type="dxa"/>
            <w:tcBorders>
              <w:top w:val="single" w:sz="8" w:space="0" w:color="auto"/>
              <w:left w:val="single" w:sz="8" w:space="0" w:color="auto"/>
              <w:bottom w:val="single" w:sz="8" w:space="0" w:color="auto"/>
              <w:right w:val="single" w:sz="8" w:space="0" w:color="auto"/>
            </w:tcBorders>
            <w:shd w:val="clear" w:color="000000" w:fill="006850"/>
            <w:vAlign w:val="center"/>
            <w:hideMark/>
          </w:tcPr>
          <w:p w14:paraId="3DBC9EE9" w14:textId="77777777" w:rsidR="00A2249D" w:rsidRPr="00A2249D" w:rsidRDefault="00A2249D" w:rsidP="00A2249D">
            <w:pPr>
              <w:spacing w:after="0" w:line="240" w:lineRule="auto"/>
              <w:jc w:val="center"/>
              <w:rPr>
                <w:rFonts w:ascii="Arial Narrow" w:eastAsia="Times New Roman" w:hAnsi="Arial Narrow" w:cs="Calibri"/>
                <w:b/>
                <w:bCs/>
                <w:color w:val="FFFFFF"/>
                <w:sz w:val="20"/>
                <w:szCs w:val="20"/>
                <w:lang w:eastAsia="es-CO"/>
              </w:rPr>
            </w:pPr>
            <w:r w:rsidRPr="00A2249D">
              <w:rPr>
                <w:rFonts w:ascii="Arial Narrow" w:eastAsia="Times New Roman" w:hAnsi="Arial Narrow" w:cs="Calibri"/>
                <w:b/>
                <w:bCs/>
                <w:color w:val="FFFFFF"/>
                <w:sz w:val="20"/>
                <w:szCs w:val="20"/>
                <w:lang w:eastAsia="es-CO"/>
              </w:rPr>
              <w:t>Mes</w:t>
            </w:r>
          </w:p>
        </w:tc>
        <w:tc>
          <w:tcPr>
            <w:tcW w:w="2950" w:type="dxa"/>
            <w:tcBorders>
              <w:top w:val="single" w:sz="8" w:space="0" w:color="auto"/>
              <w:left w:val="single" w:sz="8" w:space="0" w:color="auto"/>
              <w:bottom w:val="nil"/>
              <w:right w:val="single" w:sz="8" w:space="0" w:color="auto"/>
            </w:tcBorders>
            <w:shd w:val="clear" w:color="000000" w:fill="006850"/>
            <w:vAlign w:val="center"/>
            <w:hideMark/>
          </w:tcPr>
          <w:p w14:paraId="0829337B" w14:textId="77777777" w:rsidR="00A2249D" w:rsidRPr="00A2249D" w:rsidRDefault="00A2249D" w:rsidP="00A2249D">
            <w:pPr>
              <w:spacing w:after="0" w:line="240" w:lineRule="auto"/>
              <w:jc w:val="center"/>
              <w:rPr>
                <w:rFonts w:ascii="Arial Narrow" w:eastAsia="Times New Roman" w:hAnsi="Arial Narrow" w:cs="Calibri"/>
                <w:b/>
                <w:bCs/>
                <w:color w:val="FFFFFF"/>
                <w:sz w:val="20"/>
                <w:szCs w:val="20"/>
                <w:lang w:eastAsia="es-CO"/>
              </w:rPr>
            </w:pPr>
            <w:r w:rsidRPr="00A2249D">
              <w:rPr>
                <w:rFonts w:ascii="Arial Narrow" w:eastAsia="Times New Roman" w:hAnsi="Arial Narrow" w:cs="Calibri"/>
                <w:b/>
                <w:bCs/>
                <w:color w:val="FFFFFF"/>
                <w:sz w:val="20"/>
                <w:szCs w:val="20"/>
                <w:lang w:eastAsia="es-CO"/>
              </w:rPr>
              <w:t>Consumo m3</w:t>
            </w:r>
          </w:p>
        </w:tc>
        <w:tc>
          <w:tcPr>
            <w:tcW w:w="2950" w:type="dxa"/>
            <w:tcBorders>
              <w:top w:val="single" w:sz="8" w:space="0" w:color="auto"/>
              <w:left w:val="single" w:sz="8" w:space="0" w:color="auto"/>
              <w:bottom w:val="nil"/>
              <w:right w:val="nil"/>
            </w:tcBorders>
            <w:shd w:val="clear" w:color="000000" w:fill="006850"/>
            <w:vAlign w:val="center"/>
            <w:hideMark/>
          </w:tcPr>
          <w:p w14:paraId="2FA89933" w14:textId="77777777" w:rsidR="00A2249D" w:rsidRPr="00A2249D" w:rsidRDefault="00A2249D" w:rsidP="00A2249D">
            <w:pPr>
              <w:spacing w:after="0" w:line="240" w:lineRule="auto"/>
              <w:jc w:val="center"/>
              <w:rPr>
                <w:rFonts w:ascii="Arial Narrow" w:eastAsia="Times New Roman" w:hAnsi="Arial Narrow" w:cs="Calibri"/>
                <w:b/>
                <w:bCs/>
                <w:color w:val="FFFFFF"/>
                <w:sz w:val="20"/>
                <w:szCs w:val="20"/>
                <w:lang w:eastAsia="es-CO"/>
              </w:rPr>
            </w:pPr>
            <w:proofErr w:type="gramStart"/>
            <w:r w:rsidRPr="00A2249D">
              <w:rPr>
                <w:rFonts w:ascii="Arial Narrow" w:eastAsia="Times New Roman" w:hAnsi="Arial Narrow" w:cs="Calibri"/>
                <w:b/>
                <w:bCs/>
                <w:color w:val="FFFFFF"/>
                <w:sz w:val="20"/>
                <w:szCs w:val="20"/>
                <w:lang w:eastAsia="es-CO"/>
              </w:rPr>
              <w:t>Total</w:t>
            </w:r>
            <w:proofErr w:type="gramEnd"/>
            <w:r w:rsidRPr="00A2249D">
              <w:rPr>
                <w:rFonts w:ascii="Arial Narrow" w:eastAsia="Times New Roman" w:hAnsi="Arial Narrow" w:cs="Calibri"/>
                <w:b/>
                <w:bCs/>
                <w:color w:val="FFFFFF"/>
                <w:sz w:val="20"/>
                <w:szCs w:val="20"/>
                <w:lang w:eastAsia="es-CO"/>
              </w:rPr>
              <w:t xml:space="preserve"> Consumo 2024</w:t>
            </w:r>
            <w:r w:rsidRPr="00A2249D">
              <w:rPr>
                <w:rFonts w:ascii="Arial Narrow" w:eastAsia="Times New Roman" w:hAnsi="Arial Narrow" w:cs="Calibri"/>
                <w:b/>
                <w:bCs/>
                <w:color w:val="FFFFFF"/>
                <w:sz w:val="20"/>
                <w:szCs w:val="20"/>
                <w:lang w:eastAsia="es-CO"/>
              </w:rPr>
              <w:br/>
              <w:t>m3</w:t>
            </w:r>
          </w:p>
        </w:tc>
        <w:tc>
          <w:tcPr>
            <w:tcW w:w="2950" w:type="dxa"/>
            <w:tcBorders>
              <w:top w:val="single" w:sz="8" w:space="0" w:color="auto"/>
              <w:left w:val="single" w:sz="8" w:space="0" w:color="auto"/>
              <w:bottom w:val="nil"/>
              <w:right w:val="nil"/>
            </w:tcBorders>
            <w:shd w:val="clear" w:color="000000" w:fill="006850"/>
            <w:vAlign w:val="center"/>
            <w:hideMark/>
          </w:tcPr>
          <w:p w14:paraId="720A171C" w14:textId="77777777" w:rsidR="00A2249D" w:rsidRPr="00A2249D" w:rsidRDefault="00A2249D" w:rsidP="00A2249D">
            <w:pPr>
              <w:spacing w:after="0" w:line="240" w:lineRule="auto"/>
              <w:jc w:val="center"/>
              <w:rPr>
                <w:rFonts w:ascii="Arial Narrow" w:eastAsia="Times New Roman" w:hAnsi="Arial Narrow" w:cs="Calibri"/>
                <w:b/>
                <w:bCs/>
                <w:color w:val="FFFFFF"/>
                <w:sz w:val="20"/>
                <w:szCs w:val="20"/>
                <w:lang w:eastAsia="es-CO"/>
              </w:rPr>
            </w:pPr>
            <w:proofErr w:type="gramStart"/>
            <w:r w:rsidRPr="00A2249D">
              <w:rPr>
                <w:rFonts w:ascii="Arial Narrow" w:eastAsia="Times New Roman" w:hAnsi="Arial Narrow" w:cs="Calibri"/>
                <w:b/>
                <w:bCs/>
                <w:color w:val="FFFFFF"/>
                <w:sz w:val="20"/>
                <w:szCs w:val="20"/>
                <w:lang w:eastAsia="es-CO"/>
              </w:rPr>
              <w:t>Total</w:t>
            </w:r>
            <w:proofErr w:type="gramEnd"/>
            <w:r w:rsidRPr="00A2249D">
              <w:rPr>
                <w:rFonts w:ascii="Arial Narrow" w:eastAsia="Times New Roman" w:hAnsi="Arial Narrow" w:cs="Calibri"/>
                <w:b/>
                <w:bCs/>
                <w:color w:val="FFFFFF"/>
                <w:sz w:val="20"/>
                <w:szCs w:val="20"/>
                <w:lang w:eastAsia="es-CO"/>
              </w:rPr>
              <w:t xml:space="preserve"> personas Mes (Un) </w:t>
            </w:r>
          </w:p>
        </w:tc>
        <w:tc>
          <w:tcPr>
            <w:tcW w:w="2950" w:type="dxa"/>
            <w:tcBorders>
              <w:top w:val="single" w:sz="8" w:space="0" w:color="auto"/>
              <w:left w:val="single" w:sz="8" w:space="0" w:color="auto"/>
              <w:bottom w:val="nil"/>
              <w:right w:val="single" w:sz="8" w:space="0" w:color="auto"/>
            </w:tcBorders>
            <w:shd w:val="clear" w:color="000000" w:fill="006850"/>
            <w:vAlign w:val="center"/>
            <w:hideMark/>
          </w:tcPr>
          <w:p w14:paraId="0825885C" w14:textId="77777777" w:rsidR="00A2249D" w:rsidRPr="00A2249D" w:rsidRDefault="00A2249D" w:rsidP="00A2249D">
            <w:pPr>
              <w:spacing w:after="0" w:line="240" w:lineRule="auto"/>
              <w:jc w:val="center"/>
              <w:rPr>
                <w:rFonts w:ascii="Arial Narrow" w:eastAsia="Times New Roman" w:hAnsi="Arial Narrow" w:cs="Calibri"/>
                <w:b/>
                <w:bCs/>
                <w:color w:val="FFFFFF"/>
                <w:sz w:val="20"/>
                <w:szCs w:val="20"/>
                <w:lang w:eastAsia="es-CO"/>
              </w:rPr>
            </w:pPr>
            <w:r w:rsidRPr="00A2249D">
              <w:rPr>
                <w:rFonts w:ascii="Arial Narrow" w:eastAsia="Times New Roman" w:hAnsi="Arial Narrow" w:cs="Calibri"/>
                <w:b/>
                <w:bCs/>
                <w:color w:val="FFFFFF"/>
                <w:sz w:val="20"/>
                <w:szCs w:val="20"/>
                <w:lang w:eastAsia="es-CO"/>
              </w:rPr>
              <w:t>m3/Per Mes</w:t>
            </w:r>
          </w:p>
        </w:tc>
      </w:tr>
      <w:tr w:rsidR="00A2249D" w:rsidRPr="00A2249D" w14:paraId="781DF585" w14:textId="77777777" w:rsidTr="00796BAA">
        <w:trPr>
          <w:trHeight w:val="191"/>
        </w:trPr>
        <w:tc>
          <w:tcPr>
            <w:tcW w:w="798" w:type="dxa"/>
            <w:tcBorders>
              <w:top w:val="single" w:sz="8" w:space="0" w:color="auto"/>
              <w:left w:val="single" w:sz="8" w:space="0" w:color="auto"/>
              <w:bottom w:val="single" w:sz="8" w:space="0" w:color="auto"/>
              <w:right w:val="nil"/>
            </w:tcBorders>
            <w:shd w:val="clear" w:color="000000" w:fill="006850"/>
            <w:noWrap/>
            <w:vAlign w:val="center"/>
            <w:hideMark/>
          </w:tcPr>
          <w:p w14:paraId="72E2B692" w14:textId="77777777" w:rsidR="00A2249D" w:rsidRPr="00A2249D" w:rsidRDefault="00A2249D" w:rsidP="00A2249D">
            <w:pPr>
              <w:spacing w:after="0" w:line="240" w:lineRule="auto"/>
              <w:jc w:val="center"/>
              <w:rPr>
                <w:rFonts w:ascii="Arial Narrow" w:eastAsia="Times New Roman" w:hAnsi="Arial Narrow" w:cs="Calibri"/>
                <w:b/>
                <w:bCs/>
                <w:color w:val="FFFFFF"/>
                <w:sz w:val="20"/>
                <w:szCs w:val="20"/>
                <w:lang w:eastAsia="es-CO"/>
              </w:rPr>
            </w:pPr>
            <w:r w:rsidRPr="00A2249D">
              <w:rPr>
                <w:rFonts w:ascii="Arial Narrow" w:eastAsia="Times New Roman" w:hAnsi="Arial Narrow" w:cs="Calibri"/>
                <w:b/>
                <w:bCs/>
                <w:color w:val="FFFFFF"/>
                <w:sz w:val="20"/>
                <w:szCs w:val="20"/>
                <w:lang w:eastAsia="es-CO"/>
              </w:rPr>
              <w:t>Dic</w:t>
            </w:r>
          </w:p>
        </w:tc>
        <w:tc>
          <w:tcPr>
            <w:tcW w:w="29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8300E3" w14:textId="77777777" w:rsidR="00A2249D" w:rsidRPr="00A2249D" w:rsidRDefault="00A2249D" w:rsidP="00A2249D">
            <w:pPr>
              <w:spacing w:after="0" w:line="240" w:lineRule="auto"/>
              <w:jc w:val="center"/>
              <w:rPr>
                <w:rFonts w:ascii="Arial Narrow" w:eastAsia="Times New Roman" w:hAnsi="Arial Narrow" w:cs="Calibri"/>
                <w:color w:val="000000"/>
                <w:sz w:val="16"/>
                <w:szCs w:val="16"/>
                <w:lang w:eastAsia="es-CO"/>
              </w:rPr>
            </w:pPr>
            <w:r w:rsidRPr="00A2249D">
              <w:rPr>
                <w:rFonts w:ascii="Arial Narrow" w:eastAsia="Times New Roman" w:hAnsi="Arial Narrow" w:cs="Calibri"/>
                <w:color w:val="000000"/>
                <w:sz w:val="16"/>
                <w:szCs w:val="16"/>
                <w:lang w:eastAsia="es-CO"/>
              </w:rPr>
              <w:t>16,03</w:t>
            </w:r>
          </w:p>
        </w:tc>
        <w:tc>
          <w:tcPr>
            <w:tcW w:w="29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C5FC6E" w14:textId="77777777" w:rsidR="00A2249D" w:rsidRPr="00A2249D" w:rsidRDefault="00A2249D" w:rsidP="00A2249D">
            <w:pPr>
              <w:spacing w:after="0" w:line="240" w:lineRule="auto"/>
              <w:jc w:val="center"/>
              <w:rPr>
                <w:rFonts w:ascii="Arial Narrow" w:eastAsia="Times New Roman" w:hAnsi="Arial Narrow" w:cs="Calibri"/>
                <w:color w:val="000000"/>
                <w:sz w:val="16"/>
                <w:szCs w:val="16"/>
                <w:lang w:eastAsia="es-CO"/>
              </w:rPr>
            </w:pPr>
            <w:r w:rsidRPr="00A2249D">
              <w:rPr>
                <w:rFonts w:ascii="Arial Narrow" w:eastAsia="Times New Roman" w:hAnsi="Arial Narrow" w:cs="Calibri"/>
                <w:color w:val="000000"/>
                <w:sz w:val="16"/>
                <w:szCs w:val="16"/>
                <w:lang w:eastAsia="es-CO"/>
              </w:rPr>
              <w:t>16,03</w:t>
            </w:r>
          </w:p>
        </w:tc>
        <w:tc>
          <w:tcPr>
            <w:tcW w:w="2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71B419" w14:textId="77777777" w:rsidR="00A2249D" w:rsidRPr="00A2249D" w:rsidRDefault="00A2249D" w:rsidP="00A2249D">
            <w:pPr>
              <w:spacing w:after="0" w:line="240" w:lineRule="auto"/>
              <w:jc w:val="center"/>
              <w:rPr>
                <w:rFonts w:ascii="Arial Narrow" w:eastAsia="Times New Roman" w:hAnsi="Arial Narrow" w:cs="Calibri"/>
                <w:color w:val="000000"/>
                <w:sz w:val="16"/>
                <w:szCs w:val="16"/>
                <w:lang w:eastAsia="es-CO"/>
              </w:rPr>
            </w:pPr>
            <w:r w:rsidRPr="00A2249D">
              <w:rPr>
                <w:rFonts w:ascii="Arial Narrow" w:eastAsia="Times New Roman" w:hAnsi="Arial Narrow" w:cs="Calibri"/>
                <w:color w:val="000000"/>
                <w:sz w:val="16"/>
                <w:szCs w:val="16"/>
                <w:lang w:eastAsia="es-CO"/>
              </w:rPr>
              <w:t>71,00</w:t>
            </w:r>
          </w:p>
        </w:tc>
        <w:tc>
          <w:tcPr>
            <w:tcW w:w="29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16D60A" w14:textId="77777777" w:rsidR="00A2249D" w:rsidRPr="00A2249D" w:rsidRDefault="00A2249D" w:rsidP="00A2249D">
            <w:pPr>
              <w:spacing w:after="0" w:line="240" w:lineRule="auto"/>
              <w:jc w:val="center"/>
              <w:rPr>
                <w:rFonts w:ascii="Arial Narrow" w:eastAsia="Times New Roman" w:hAnsi="Arial Narrow" w:cs="Calibri"/>
                <w:color w:val="000000"/>
                <w:sz w:val="16"/>
                <w:szCs w:val="16"/>
                <w:lang w:eastAsia="es-CO"/>
              </w:rPr>
            </w:pPr>
            <w:r w:rsidRPr="00A2249D">
              <w:rPr>
                <w:rFonts w:ascii="Arial Narrow" w:eastAsia="Times New Roman" w:hAnsi="Arial Narrow" w:cs="Calibri"/>
                <w:color w:val="000000"/>
                <w:sz w:val="16"/>
                <w:szCs w:val="16"/>
                <w:lang w:eastAsia="es-CO"/>
              </w:rPr>
              <w:t>0,23</w:t>
            </w:r>
          </w:p>
        </w:tc>
      </w:tr>
      <w:tr w:rsidR="00A2249D" w:rsidRPr="00A2249D" w14:paraId="20B57216" w14:textId="77777777" w:rsidTr="00A2249D">
        <w:trPr>
          <w:trHeight w:val="191"/>
        </w:trPr>
        <w:tc>
          <w:tcPr>
            <w:tcW w:w="798" w:type="dxa"/>
            <w:tcBorders>
              <w:top w:val="single" w:sz="8" w:space="0" w:color="auto"/>
              <w:left w:val="single" w:sz="8" w:space="0" w:color="auto"/>
              <w:bottom w:val="single" w:sz="8" w:space="0" w:color="auto"/>
              <w:right w:val="nil"/>
            </w:tcBorders>
            <w:shd w:val="clear" w:color="000000" w:fill="006850"/>
            <w:noWrap/>
            <w:vAlign w:val="center"/>
            <w:hideMark/>
          </w:tcPr>
          <w:p w14:paraId="3060EFB5" w14:textId="77777777" w:rsidR="00A2249D" w:rsidRPr="00A2249D" w:rsidRDefault="00A2249D" w:rsidP="00A2249D">
            <w:pPr>
              <w:spacing w:after="0" w:line="240" w:lineRule="auto"/>
              <w:jc w:val="center"/>
              <w:rPr>
                <w:rFonts w:ascii="Arial Narrow" w:eastAsia="Times New Roman" w:hAnsi="Arial Narrow" w:cs="Calibri"/>
                <w:b/>
                <w:bCs/>
                <w:color w:val="FFFFFF"/>
                <w:sz w:val="20"/>
                <w:szCs w:val="20"/>
                <w:lang w:eastAsia="es-CO"/>
              </w:rPr>
            </w:pPr>
            <w:r w:rsidRPr="00A2249D">
              <w:rPr>
                <w:rFonts w:ascii="Arial Narrow" w:eastAsia="Times New Roman" w:hAnsi="Arial Narrow" w:cs="Calibri"/>
                <w:b/>
                <w:bCs/>
                <w:color w:val="FFFFFF"/>
                <w:sz w:val="20"/>
                <w:szCs w:val="20"/>
                <w:lang w:eastAsia="es-CO"/>
              </w:rPr>
              <w:t>Ene</w:t>
            </w:r>
          </w:p>
        </w:tc>
        <w:tc>
          <w:tcPr>
            <w:tcW w:w="29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D8C2B5" w14:textId="77777777" w:rsidR="00A2249D" w:rsidRPr="00A2249D" w:rsidRDefault="00A2249D" w:rsidP="00A2249D">
            <w:pPr>
              <w:spacing w:after="0" w:line="240" w:lineRule="auto"/>
              <w:jc w:val="center"/>
              <w:rPr>
                <w:rFonts w:ascii="Arial Narrow" w:eastAsia="Times New Roman" w:hAnsi="Arial Narrow" w:cs="Calibri"/>
                <w:color w:val="000000"/>
                <w:sz w:val="16"/>
                <w:szCs w:val="16"/>
                <w:lang w:eastAsia="es-CO"/>
              </w:rPr>
            </w:pPr>
            <w:r w:rsidRPr="00A2249D">
              <w:rPr>
                <w:rFonts w:ascii="Arial Narrow" w:eastAsia="Times New Roman" w:hAnsi="Arial Narrow" w:cs="Calibri"/>
                <w:color w:val="000000"/>
                <w:sz w:val="16"/>
                <w:szCs w:val="16"/>
                <w:lang w:eastAsia="es-CO"/>
              </w:rPr>
              <w:t>19,37</w:t>
            </w:r>
          </w:p>
        </w:tc>
        <w:tc>
          <w:tcPr>
            <w:tcW w:w="29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B245F6" w14:textId="77777777" w:rsidR="00A2249D" w:rsidRPr="00A2249D" w:rsidRDefault="00A2249D" w:rsidP="00A2249D">
            <w:pPr>
              <w:spacing w:after="0" w:line="240" w:lineRule="auto"/>
              <w:jc w:val="center"/>
              <w:rPr>
                <w:rFonts w:ascii="Arial Narrow" w:eastAsia="Times New Roman" w:hAnsi="Arial Narrow" w:cs="Calibri"/>
                <w:color w:val="000000"/>
                <w:sz w:val="16"/>
                <w:szCs w:val="16"/>
                <w:lang w:eastAsia="es-CO"/>
              </w:rPr>
            </w:pPr>
            <w:r w:rsidRPr="00A2249D">
              <w:rPr>
                <w:rFonts w:ascii="Arial Narrow" w:eastAsia="Times New Roman" w:hAnsi="Arial Narrow" w:cs="Calibri"/>
                <w:color w:val="000000"/>
                <w:sz w:val="16"/>
                <w:szCs w:val="16"/>
                <w:lang w:eastAsia="es-CO"/>
              </w:rPr>
              <w:t>19,37</w:t>
            </w:r>
          </w:p>
        </w:tc>
        <w:tc>
          <w:tcPr>
            <w:tcW w:w="29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32CEA7" w14:textId="77777777" w:rsidR="00A2249D" w:rsidRPr="00A2249D" w:rsidRDefault="00A2249D" w:rsidP="00A2249D">
            <w:pPr>
              <w:spacing w:after="0" w:line="240" w:lineRule="auto"/>
              <w:jc w:val="center"/>
              <w:rPr>
                <w:rFonts w:ascii="Arial Narrow" w:eastAsia="Times New Roman" w:hAnsi="Arial Narrow" w:cs="Calibri"/>
                <w:color w:val="000000"/>
                <w:sz w:val="16"/>
                <w:szCs w:val="16"/>
                <w:lang w:eastAsia="es-CO"/>
              </w:rPr>
            </w:pPr>
            <w:r w:rsidRPr="00A2249D">
              <w:rPr>
                <w:rFonts w:ascii="Arial Narrow" w:eastAsia="Times New Roman" w:hAnsi="Arial Narrow" w:cs="Calibri"/>
                <w:color w:val="000000"/>
                <w:sz w:val="16"/>
                <w:szCs w:val="16"/>
                <w:lang w:eastAsia="es-CO"/>
              </w:rPr>
              <w:t>78,00</w:t>
            </w:r>
          </w:p>
        </w:tc>
        <w:tc>
          <w:tcPr>
            <w:tcW w:w="29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2E9FCE" w14:textId="77777777" w:rsidR="00A2249D" w:rsidRPr="00A2249D" w:rsidRDefault="00A2249D" w:rsidP="00A2249D">
            <w:pPr>
              <w:spacing w:after="0" w:line="240" w:lineRule="auto"/>
              <w:jc w:val="center"/>
              <w:rPr>
                <w:rFonts w:ascii="Arial Narrow" w:eastAsia="Times New Roman" w:hAnsi="Arial Narrow" w:cs="Calibri"/>
                <w:color w:val="000000"/>
                <w:sz w:val="16"/>
                <w:szCs w:val="16"/>
                <w:lang w:eastAsia="es-CO"/>
              </w:rPr>
            </w:pPr>
            <w:r w:rsidRPr="00A2249D">
              <w:rPr>
                <w:rFonts w:ascii="Arial Narrow" w:eastAsia="Times New Roman" w:hAnsi="Arial Narrow" w:cs="Calibri"/>
                <w:color w:val="000000"/>
                <w:sz w:val="16"/>
                <w:szCs w:val="16"/>
                <w:lang w:eastAsia="es-CO"/>
              </w:rPr>
              <w:t>0,25</w:t>
            </w:r>
          </w:p>
        </w:tc>
      </w:tr>
      <w:tr w:rsidR="00A2249D" w:rsidRPr="00A2249D" w14:paraId="67D5E892" w14:textId="77777777" w:rsidTr="00A2249D">
        <w:trPr>
          <w:trHeight w:val="191"/>
        </w:trPr>
        <w:tc>
          <w:tcPr>
            <w:tcW w:w="798" w:type="dxa"/>
            <w:tcBorders>
              <w:top w:val="single" w:sz="8" w:space="0" w:color="auto"/>
              <w:left w:val="single" w:sz="8" w:space="0" w:color="auto"/>
              <w:bottom w:val="single" w:sz="8" w:space="0" w:color="auto"/>
              <w:right w:val="nil"/>
            </w:tcBorders>
            <w:shd w:val="clear" w:color="000000" w:fill="006850"/>
            <w:noWrap/>
            <w:vAlign w:val="center"/>
            <w:hideMark/>
          </w:tcPr>
          <w:p w14:paraId="6BE67E12" w14:textId="77777777" w:rsidR="00A2249D" w:rsidRPr="00A2249D" w:rsidRDefault="00A2249D" w:rsidP="00A2249D">
            <w:pPr>
              <w:spacing w:after="0" w:line="240" w:lineRule="auto"/>
              <w:jc w:val="center"/>
              <w:rPr>
                <w:rFonts w:ascii="Arial Narrow" w:eastAsia="Times New Roman" w:hAnsi="Arial Narrow" w:cs="Calibri"/>
                <w:b/>
                <w:bCs/>
                <w:color w:val="FFFFFF"/>
                <w:sz w:val="20"/>
                <w:szCs w:val="20"/>
                <w:lang w:eastAsia="es-CO"/>
              </w:rPr>
            </w:pPr>
            <w:r w:rsidRPr="00A2249D">
              <w:rPr>
                <w:rFonts w:ascii="Arial Narrow" w:eastAsia="Times New Roman" w:hAnsi="Arial Narrow" w:cs="Calibri"/>
                <w:b/>
                <w:bCs/>
                <w:color w:val="FFFFFF"/>
                <w:sz w:val="20"/>
                <w:szCs w:val="20"/>
                <w:lang w:eastAsia="es-CO"/>
              </w:rPr>
              <w:t>Feb</w:t>
            </w:r>
          </w:p>
        </w:tc>
        <w:tc>
          <w:tcPr>
            <w:tcW w:w="29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7F6EB4" w14:textId="77777777" w:rsidR="00A2249D" w:rsidRPr="00A2249D" w:rsidRDefault="00A2249D" w:rsidP="00A2249D">
            <w:pPr>
              <w:spacing w:after="0" w:line="240" w:lineRule="auto"/>
              <w:jc w:val="center"/>
              <w:rPr>
                <w:rFonts w:ascii="Arial Narrow" w:eastAsia="Times New Roman" w:hAnsi="Arial Narrow" w:cs="Calibri"/>
                <w:color w:val="000000"/>
                <w:sz w:val="16"/>
                <w:szCs w:val="16"/>
                <w:lang w:eastAsia="es-CO"/>
              </w:rPr>
            </w:pPr>
            <w:r w:rsidRPr="00A2249D">
              <w:rPr>
                <w:rFonts w:ascii="Arial Narrow" w:eastAsia="Times New Roman" w:hAnsi="Arial Narrow" w:cs="Calibri"/>
                <w:color w:val="000000"/>
                <w:sz w:val="16"/>
                <w:szCs w:val="16"/>
                <w:lang w:eastAsia="es-CO"/>
              </w:rPr>
              <w:t>16,75</w:t>
            </w:r>
          </w:p>
        </w:tc>
        <w:tc>
          <w:tcPr>
            <w:tcW w:w="29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C6B41A" w14:textId="77777777" w:rsidR="00A2249D" w:rsidRPr="00A2249D" w:rsidRDefault="00A2249D" w:rsidP="00A2249D">
            <w:pPr>
              <w:spacing w:after="0" w:line="240" w:lineRule="auto"/>
              <w:jc w:val="center"/>
              <w:rPr>
                <w:rFonts w:ascii="Arial Narrow" w:eastAsia="Times New Roman" w:hAnsi="Arial Narrow" w:cs="Calibri"/>
                <w:color w:val="000000"/>
                <w:sz w:val="16"/>
                <w:szCs w:val="16"/>
                <w:lang w:eastAsia="es-CO"/>
              </w:rPr>
            </w:pPr>
            <w:r w:rsidRPr="00A2249D">
              <w:rPr>
                <w:rFonts w:ascii="Arial Narrow" w:eastAsia="Times New Roman" w:hAnsi="Arial Narrow" w:cs="Calibri"/>
                <w:color w:val="000000"/>
                <w:sz w:val="16"/>
                <w:szCs w:val="16"/>
                <w:lang w:eastAsia="es-CO"/>
              </w:rPr>
              <w:t>16,75</w:t>
            </w:r>
          </w:p>
        </w:tc>
        <w:tc>
          <w:tcPr>
            <w:tcW w:w="29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F81294" w14:textId="77777777" w:rsidR="00A2249D" w:rsidRPr="00A2249D" w:rsidRDefault="00A2249D" w:rsidP="00A2249D">
            <w:pPr>
              <w:spacing w:after="0" w:line="240" w:lineRule="auto"/>
              <w:jc w:val="center"/>
              <w:rPr>
                <w:rFonts w:ascii="Arial Narrow" w:eastAsia="Times New Roman" w:hAnsi="Arial Narrow" w:cs="Calibri"/>
                <w:color w:val="000000"/>
                <w:sz w:val="16"/>
                <w:szCs w:val="16"/>
                <w:lang w:eastAsia="es-CO"/>
              </w:rPr>
            </w:pPr>
            <w:r w:rsidRPr="00A2249D">
              <w:rPr>
                <w:rFonts w:ascii="Arial Narrow" w:eastAsia="Times New Roman" w:hAnsi="Arial Narrow" w:cs="Calibri"/>
                <w:color w:val="000000"/>
                <w:sz w:val="16"/>
                <w:szCs w:val="16"/>
                <w:lang w:eastAsia="es-CO"/>
              </w:rPr>
              <w:t>81,00</w:t>
            </w:r>
          </w:p>
        </w:tc>
        <w:tc>
          <w:tcPr>
            <w:tcW w:w="29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ED7608" w14:textId="77777777" w:rsidR="00A2249D" w:rsidRPr="00A2249D" w:rsidRDefault="00A2249D" w:rsidP="00A2249D">
            <w:pPr>
              <w:spacing w:after="0" w:line="240" w:lineRule="auto"/>
              <w:jc w:val="center"/>
              <w:rPr>
                <w:rFonts w:ascii="Arial Narrow" w:eastAsia="Times New Roman" w:hAnsi="Arial Narrow" w:cs="Calibri"/>
                <w:color w:val="000000"/>
                <w:sz w:val="16"/>
                <w:szCs w:val="16"/>
                <w:lang w:eastAsia="es-CO"/>
              </w:rPr>
            </w:pPr>
            <w:r w:rsidRPr="00A2249D">
              <w:rPr>
                <w:rFonts w:ascii="Arial Narrow" w:eastAsia="Times New Roman" w:hAnsi="Arial Narrow" w:cs="Calibri"/>
                <w:color w:val="000000"/>
                <w:sz w:val="16"/>
                <w:szCs w:val="16"/>
                <w:lang w:eastAsia="es-CO"/>
              </w:rPr>
              <w:t>0,21</w:t>
            </w:r>
          </w:p>
        </w:tc>
      </w:tr>
      <w:tr w:rsidR="00A2249D" w:rsidRPr="00A2249D" w14:paraId="5653606B" w14:textId="77777777" w:rsidTr="00A2249D">
        <w:trPr>
          <w:trHeight w:val="191"/>
        </w:trPr>
        <w:tc>
          <w:tcPr>
            <w:tcW w:w="798" w:type="dxa"/>
            <w:tcBorders>
              <w:top w:val="single" w:sz="8" w:space="0" w:color="auto"/>
              <w:left w:val="single" w:sz="8" w:space="0" w:color="auto"/>
              <w:bottom w:val="single" w:sz="8" w:space="0" w:color="auto"/>
              <w:right w:val="nil"/>
            </w:tcBorders>
            <w:shd w:val="clear" w:color="000000" w:fill="006850"/>
            <w:noWrap/>
            <w:vAlign w:val="center"/>
            <w:hideMark/>
          </w:tcPr>
          <w:p w14:paraId="144816D0" w14:textId="77777777" w:rsidR="00A2249D" w:rsidRPr="00A2249D" w:rsidRDefault="00A2249D" w:rsidP="00A2249D">
            <w:pPr>
              <w:spacing w:after="0" w:line="240" w:lineRule="auto"/>
              <w:jc w:val="center"/>
              <w:rPr>
                <w:rFonts w:ascii="Arial Narrow" w:eastAsia="Times New Roman" w:hAnsi="Arial Narrow" w:cs="Calibri"/>
                <w:b/>
                <w:bCs/>
                <w:color w:val="FFFFFF"/>
                <w:sz w:val="20"/>
                <w:szCs w:val="20"/>
                <w:lang w:eastAsia="es-CO"/>
              </w:rPr>
            </w:pPr>
            <w:r w:rsidRPr="00A2249D">
              <w:rPr>
                <w:rFonts w:ascii="Arial Narrow" w:eastAsia="Times New Roman" w:hAnsi="Arial Narrow" w:cs="Calibri"/>
                <w:b/>
                <w:bCs/>
                <w:color w:val="FFFFFF"/>
                <w:sz w:val="20"/>
                <w:szCs w:val="20"/>
                <w:lang w:eastAsia="es-CO"/>
              </w:rPr>
              <w:lastRenderedPageBreak/>
              <w:t>Mar</w:t>
            </w:r>
          </w:p>
        </w:tc>
        <w:tc>
          <w:tcPr>
            <w:tcW w:w="29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9FE103" w14:textId="77777777" w:rsidR="00A2249D" w:rsidRPr="00A2249D" w:rsidRDefault="00A2249D" w:rsidP="00A2249D">
            <w:pPr>
              <w:spacing w:after="0" w:line="240" w:lineRule="auto"/>
              <w:jc w:val="center"/>
              <w:rPr>
                <w:rFonts w:ascii="Arial Narrow" w:eastAsia="Times New Roman" w:hAnsi="Arial Narrow" w:cs="Calibri"/>
                <w:color w:val="000000"/>
                <w:sz w:val="16"/>
                <w:szCs w:val="16"/>
                <w:lang w:eastAsia="es-CO"/>
              </w:rPr>
            </w:pPr>
            <w:r w:rsidRPr="00A2249D">
              <w:rPr>
                <w:rFonts w:ascii="Arial Narrow" w:eastAsia="Times New Roman" w:hAnsi="Arial Narrow" w:cs="Calibri"/>
                <w:color w:val="000000"/>
                <w:sz w:val="16"/>
                <w:szCs w:val="16"/>
                <w:lang w:eastAsia="es-CO"/>
              </w:rPr>
              <w:t>16,76</w:t>
            </w:r>
          </w:p>
        </w:tc>
        <w:tc>
          <w:tcPr>
            <w:tcW w:w="29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87F374" w14:textId="77777777" w:rsidR="00A2249D" w:rsidRPr="00A2249D" w:rsidRDefault="00A2249D" w:rsidP="00A2249D">
            <w:pPr>
              <w:spacing w:after="0" w:line="240" w:lineRule="auto"/>
              <w:jc w:val="center"/>
              <w:rPr>
                <w:rFonts w:ascii="Arial Narrow" w:eastAsia="Times New Roman" w:hAnsi="Arial Narrow" w:cs="Calibri"/>
                <w:color w:val="000000"/>
                <w:sz w:val="16"/>
                <w:szCs w:val="16"/>
                <w:lang w:eastAsia="es-CO"/>
              </w:rPr>
            </w:pPr>
            <w:r w:rsidRPr="00A2249D">
              <w:rPr>
                <w:rFonts w:ascii="Arial Narrow" w:eastAsia="Times New Roman" w:hAnsi="Arial Narrow" w:cs="Calibri"/>
                <w:color w:val="000000"/>
                <w:sz w:val="16"/>
                <w:szCs w:val="16"/>
                <w:lang w:eastAsia="es-CO"/>
              </w:rPr>
              <w:t>16,76</w:t>
            </w:r>
          </w:p>
        </w:tc>
        <w:tc>
          <w:tcPr>
            <w:tcW w:w="29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9367EE" w14:textId="77777777" w:rsidR="00A2249D" w:rsidRPr="00A2249D" w:rsidRDefault="00A2249D" w:rsidP="00A2249D">
            <w:pPr>
              <w:spacing w:after="0" w:line="240" w:lineRule="auto"/>
              <w:jc w:val="center"/>
              <w:rPr>
                <w:rFonts w:ascii="Arial Narrow" w:eastAsia="Times New Roman" w:hAnsi="Arial Narrow" w:cs="Calibri"/>
                <w:color w:val="000000"/>
                <w:sz w:val="16"/>
                <w:szCs w:val="16"/>
                <w:lang w:eastAsia="es-CO"/>
              </w:rPr>
            </w:pPr>
            <w:r w:rsidRPr="00A2249D">
              <w:rPr>
                <w:rFonts w:ascii="Arial Narrow" w:eastAsia="Times New Roman" w:hAnsi="Arial Narrow" w:cs="Calibri"/>
                <w:color w:val="000000"/>
                <w:sz w:val="16"/>
                <w:szCs w:val="16"/>
                <w:lang w:eastAsia="es-CO"/>
              </w:rPr>
              <w:t>82,00</w:t>
            </w:r>
          </w:p>
        </w:tc>
        <w:tc>
          <w:tcPr>
            <w:tcW w:w="29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06F78A" w14:textId="77777777" w:rsidR="00A2249D" w:rsidRPr="00A2249D" w:rsidRDefault="00A2249D" w:rsidP="00A2249D">
            <w:pPr>
              <w:spacing w:after="0" w:line="240" w:lineRule="auto"/>
              <w:jc w:val="center"/>
              <w:rPr>
                <w:rFonts w:ascii="Arial Narrow" w:eastAsia="Times New Roman" w:hAnsi="Arial Narrow" w:cs="Calibri"/>
                <w:color w:val="000000"/>
                <w:sz w:val="16"/>
                <w:szCs w:val="16"/>
                <w:lang w:eastAsia="es-CO"/>
              </w:rPr>
            </w:pPr>
            <w:r w:rsidRPr="00A2249D">
              <w:rPr>
                <w:rFonts w:ascii="Arial Narrow" w:eastAsia="Times New Roman" w:hAnsi="Arial Narrow" w:cs="Calibri"/>
                <w:color w:val="000000"/>
                <w:sz w:val="16"/>
                <w:szCs w:val="16"/>
                <w:lang w:eastAsia="es-CO"/>
              </w:rPr>
              <w:t>0,20</w:t>
            </w:r>
          </w:p>
        </w:tc>
      </w:tr>
      <w:tr w:rsidR="00A2249D" w:rsidRPr="00A2249D" w14:paraId="6A96EAE0" w14:textId="77777777" w:rsidTr="00A2249D">
        <w:trPr>
          <w:trHeight w:val="191"/>
        </w:trPr>
        <w:tc>
          <w:tcPr>
            <w:tcW w:w="798" w:type="dxa"/>
            <w:tcBorders>
              <w:top w:val="single" w:sz="8" w:space="0" w:color="auto"/>
              <w:left w:val="single" w:sz="8" w:space="0" w:color="auto"/>
              <w:bottom w:val="single" w:sz="8" w:space="0" w:color="auto"/>
              <w:right w:val="nil"/>
            </w:tcBorders>
            <w:shd w:val="clear" w:color="000000" w:fill="006850"/>
            <w:noWrap/>
            <w:vAlign w:val="center"/>
            <w:hideMark/>
          </w:tcPr>
          <w:p w14:paraId="57A6C94D" w14:textId="77777777" w:rsidR="00A2249D" w:rsidRPr="00A2249D" w:rsidRDefault="00A2249D" w:rsidP="00A2249D">
            <w:pPr>
              <w:spacing w:after="0" w:line="240" w:lineRule="auto"/>
              <w:jc w:val="center"/>
              <w:rPr>
                <w:rFonts w:ascii="Arial Narrow" w:eastAsia="Times New Roman" w:hAnsi="Arial Narrow" w:cs="Calibri"/>
                <w:b/>
                <w:bCs/>
                <w:color w:val="FFFFFF"/>
                <w:sz w:val="20"/>
                <w:szCs w:val="20"/>
                <w:lang w:eastAsia="es-CO"/>
              </w:rPr>
            </w:pPr>
            <w:r w:rsidRPr="00A2249D">
              <w:rPr>
                <w:rFonts w:ascii="Arial Narrow" w:eastAsia="Times New Roman" w:hAnsi="Arial Narrow" w:cs="Calibri"/>
                <w:b/>
                <w:bCs/>
                <w:color w:val="FFFFFF"/>
                <w:sz w:val="20"/>
                <w:szCs w:val="20"/>
                <w:lang w:eastAsia="es-CO"/>
              </w:rPr>
              <w:t>Abr</w:t>
            </w:r>
          </w:p>
        </w:tc>
        <w:tc>
          <w:tcPr>
            <w:tcW w:w="29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858669" w14:textId="77777777" w:rsidR="00A2249D" w:rsidRPr="00A2249D" w:rsidRDefault="00A2249D" w:rsidP="00A2249D">
            <w:pPr>
              <w:spacing w:after="0" w:line="240" w:lineRule="auto"/>
              <w:jc w:val="center"/>
              <w:rPr>
                <w:rFonts w:ascii="Arial Narrow" w:eastAsia="Times New Roman" w:hAnsi="Arial Narrow" w:cs="Calibri"/>
                <w:color w:val="000000"/>
                <w:sz w:val="16"/>
                <w:szCs w:val="16"/>
                <w:lang w:eastAsia="es-CO"/>
              </w:rPr>
            </w:pPr>
            <w:r w:rsidRPr="00A2249D">
              <w:rPr>
                <w:rFonts w:ascii="Arial Narrow" w:eastAsia="Times New Roman" w:hAnsi="Arial Narrow" w:cs="Calibri"/>
                <w:color w:val="000000"/>
                <w:sz w:val="16"/>
                <w:szCs w:val="16"/>
                <w:lang w:eastAsia="es-CO"/>
              </w:rPr>
              <w:t>14,77</w:t>
            </w:r>
          </w:p>
        </w:tc>
        <w:tc>
          <w:tcPr>
            <w:tcW w:w="29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823228" w14:textId="77777777" w:rsidR="00A2249D" w:rsidRPr="00A2249D" w:rsidRDefault="00A2249D" w:rsidP="00A2249D">
            <w:pPr>
              <w:spacing w:after="0" w:line="240" w:lineRule="auto"/>
              <w:jc w:val="center"/>
              <w:rPr>
                <w:rFonts w:ascii="Arial Narrow" w:eastAsia="Times New Roman" w:hAnsi="Arial Narrow" w:cs="Calibri"/>
                <w:color w:val="000000"/>
                <w:sz w:val="16"/>
                <w:szCs w:val="16"/>
                <w:lang w:eastAsia="es-CO"/>
              </w:rPr>
            </w:pPr>
            <w:r w:rsidRPr="00A2249D">
              <w:rPr>
                <w:rFonts w:ascii="Arial Narrow" w:eastAsia="Times New Roman" w:hAnsi="Arial Narrow" w:cs="Calibri"/>
                <w:color w:val="000000"/>
                <w:sz w:val="16"/>
                <w:szCs w:val="16"/>
                <w:lang w:eastAsia="es-CO"/>
              </w:rPr>
              <w:t>14,77</w:t>
            </w:r>
          </w:p>
        </w:tc>
        <w:tc>
          <w:tcPr>
            <w:tcW w:w="29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CACAFF" w14:textId="77777777" w:rsidR="00A2249D" w:rsidRPr="00A2249D" w:rsidRDefault="00A2249D" w:rsidP="00A2249D">
            <w:pPr>
              <w:spacing w:after="0" w:line="240" w:lineRule="auto"/>
              <w:jc w:val="center"/>
              <w:rPr>
                <w:rFonts w:ascii="Arial Narrow" w:eastAsia="Times New Roman" w:hAnsi="Arial Narrow" w:cs="Calibri"/>
                <w:color w:val="000000"/>
                <w:sz w:val="16"/>
                <w:szCs w:val="16"/>
                <w:lang w:eastAsia="es-CO"/>
              </w:rPr>
            </w:pPr>
            <w:r w:rsidRPr="00A2249D">
              <w:rPr>
                <w:rFonts w:ascii="Arial Narrow" w:eastAsia="Times New Roman" w:hAnsi="Arial Narrow" w:cs="Calibri"/>
                <w:color w:val="000000"/>
                <w:sz w:val="16"/>
                <w:szCs w:val="16"/>
                <w:lang w:eastAsia="es-CO"/>
              </w:rPr>
              <w:t>81,00</w:t>
            </w:r>
          </w:p>
        </w:tc>
        <w:tc>
          <w:tcPr>
            <w:tcW w:w="29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DA87C1" w14:textId="77777777" w:rsidR="00A2249D" w:rsidRPr="00A2249D" w:rsidRDefault="00A2249D" w:rsidP="00A2249D">
            <w:pPr>
              <w:spacing w:after="0" w:line="240" w:lineRule="auto"/>
              <w:jc w:val="center"/>
              <w:rPr>
                <w:rFonts w:ascii="Arial Narrow" w:eastAsia="Times New Roman" w:hAnsi="Arial Narrow" w:cs="Calibri"/>
                <w:color w:val="000000"/>
                <w:sz w:val="16"/>
                <w:szCs w:val="16"/>
                <w:lang w:eastAsia="es-CO"/>
              </w:rPr>
            </w:pPr>
            <w:r w:rsidRPr="00A2249D">
              <w:rPr>
                <w:rFonts w:ascii="Arial Narrow" w:eastAsia="Times New Roman" w:hAnsi="Arial Narrow" w:cs="Calibri"/>
                <w:color w:val="000000"/>
                <w:sz w:val="16"/>
                <w:szCs w:val="16"/>
                <w:lang w:eastAsia="es-CO"/>
              </w:rPr>
              <w:t>0,18</w:t>
            </w:r>
          </w:p>
        </w:tc>
      </w:tr>
      <w:tr w:rsidR="00A2249D" w:rsidRPr="00A2249D" w14:paraId="77236583" w14:textId="77777777" w:rsidTr="00A2249D">
        <w:trPr>
          <w:trHeight w:val="191"/>
        </w:trPr>
        <w:tc>
          <w:tcPr>
            <w:tcW w:w="798" w:type="dxa"/>
            <w:tcBorders>
              <w:top w:val="single" w:sz="8" w:space="0" w:color="auto"/>
              <w:left w:val="single" w:sz="8" w:space="0" w:color="auto"/>
              <w:bottom w:val="single" w:sz="8" w:space="0" w:color="auto"/>
              <w:right w:val="nil"/>
            </w:tcBorders>
            <w:shd w:val="clear" w:color="000000" w:fill="006850"/>
            <w:noWrap/>
            <w:vAlign w:val="center"/>
            <w:hideMark/>
          </w:tcPr>
          <w:p w14:paraId="3ABD8591" w14:textId="77777777" w:rsidR="00A2249D" w:rsidRPr="00A2249D" w:rsidRDefault="00A2249D" w:rsidP="00A2249D">
            <w:pPr>
              <w:spacing w:after="0" w:line="240" w:lineRule="auto"/>
              <w:jc w:val="center"/>
              <w:rPr>
                <w:rFonts w:ascii="Arial Narrow" w:eastAsia="Times New Roman" w:hAnsi="Arial Narrow" w:cs="Calibri"/>
                <w:b/>
                <w:bCs/>
                <w:color w:val="FFFFFF"/>
                <w:sz w:val="20"/>
                <w:szCs w:val="20"/>
                <w:lang w:eastAsia="es-CO"/>
              </w:rPr>
            </w:pPr>
            <w:r w:rsidRPr="00A2249D">
              <w:rPr>
                <w:rFonts w:ascii="Arial Narrow" w:eastAsia="Times New Roman" w:hAnsi="Arial Narrow" w:cs="Calibri"/>
                <w:b/>
                <w:bCs/>
                <w:color w:val="FFFFFF"/>
                <w:sz w:val="20"/>
                <w:szCs w:val="20"/>
                <w:lang w:eastAsia="es-CO"/>
              </w:rPr>
              <w:t>May</w:t>
            </w:r>
          </w:p>
        </w:tc>
        <w:tc>
          <w:tcPr>
            <w:tcW w:w="2950" w:type="dxa"/>
            <w:tcBorders>
              <w:top w:val="single" w:sz="4" w:space="0" w:color="auto"/>
              <w:left w:val="single" w:sz="4" w:space="0" w:color="auto"/>
              <w:bottom w:val="single" w:sz="4" w:space="0" w:color="9BC2E6"/>
              <w:right w:val="single" w:sz="4" w:space="0" w:color="auto"/>
            </w:tcBorders>
            <w:shd w:val="clear" w:color="000000" w:fill="FFFFFF"/>
            <w:vAlign w:val="bottom"/>
            <w:hideMark/>
          </w:tcPr>
          <w:p w14:paraId="13B9DEA0" w14:textId="77777777" w:rsidR="00A2249D" w:rsidRPr="00A2249D" w:rsidRDefault="00A2249D" w:rsidP="00A2249D">
            <w:pPr>
              <w:spacing w:after="0" w:line="240" w:lineRule="auto"/>
              <w:jc w:val="center"/>
              <w:rPr>
                <w:rFonts w:ascii="Arial Narrow" w:eastAsia="Times New Roman" w:hAnsi="Arial Narrow" w:cs="Calibri"/>
                <w:color w:val="000000"/>
                <w:sz w:val="16"/>
                <w:szCs w:val="16"/>
                <w:lang w:eastAsia="es-CO"/>
              </w:rPr>
            </w:pPr>
            <w:r w:rsidRPr="00A2249D">
              <w:rPr>
                <w:rFonts w:ascii="Arial Narrow" w:eastAsia="Times New Roman" w:hAnsi="Arial Narrow" w:cs="Calibri"/>
                <w:color w:val="000000"/>
                <w:sz w:val="16"/>
                <w:szCs w:val="16"/>
                <w:lang w:eastAsia="es-CO"/>
              </w:rPr>
              <w:t>17,34</w:t>
            </w:r>
          </w:p>
        </w:tc>
        <w:tc>
          <w:tcPr>
            <w:tcW w:w="29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9E5686" w14:textId="77777777" w:rsidR="00A2249D" w:rsidRPr="00A2249D" w:rsidRDefault="00A2249D" w:rsidP="00A2249D">
            <w:pPr>
              <w:spacing w:after="0" w:line="240" w:lineRule="auto"/>
              <w:jc w:val="center"/>
              <w:rPr>
                <w:rFonts w:ascii="Arial Narrow" w:eastAsia="Times New Roman" w:hAnsi="Arial Narrow" w:cs="Calibri"/>
                <w:color w:val="000000"/>
                <w:sz w:val="16"/>
                <w:szCs w:val="16"/>
                <w:lang w:eastAsia="es-CO"/>
              </w:rPr>
            </w:pPr>
            <w:r w:rsidRPr="00A2249D">
              <w:rPr>
                <w:rFonts w:ascii="Arial Narrow" w:eastAsia="Times New Roman" w:hAnsi="Arial Narrow" w:cs="Calibri"/>
                <w:color w:val="000000"/>
                <w:sz w:val="16"/>
                <w:szCs w:val="16"/>
                <w:lang w:eastAsia="es-CO"/>
              </w:rPr>
              <w:t>17,34</w:t>
            </w:r>
          </w:p>
        </w:tc>
        <w:tc>
          <w:tcPr>
            <w:tcW w:w="2950" w:type="dxa"/>
            <w:tcBorders>
              <w:top w:val="single" w:sz="4" w:space="0" w:color="auto"/>
              <w:left w:val="single" w:sz="4" w:space="0" w:color="auto"/>
              <w:bottom w:val="single" w:sz="4" w:space="0" w:color="auto"/>
              <w:right w:val="single" w:sz="4" w:space="0" w:color="auto"/>
            </w:tcBorders>
            <w:noWrap/>
            <w:vAlign w:val="center"/>
            <w:hideMark/>
          </w:tcPr>
          <w:p w14:paraId="416A2793" w14:textId="77777777" w:rsidR="00A2249D" w:rsidRPr="00A2249D" w:rsidRDefault="00A2249D" w:rsidP="00A2249D">
            <w:pPr>
              <w:spacing w:after="0" w:line="240" w:lineRule="auto"/>
              <w:jc w:val="center"/>
              <w:rPr>
                <w:rFonts w:ascii="Arial Narrow" w:eastAsia="Times New Roman" w:hAnsi="Arial Narrow" w:cs="Calibri"/>
                <w:color w:val="000000"/>
                <w:sz w:val="16"/>
                <w:szCs w:val="16"/>
                <w:lang w:eastAsia="es-CO"/>
              </w:rPr>
            </w:pPr>
            <w:r w:rsidRPr="00A2249D">
              <w:rPr>
                <w:rFonts w:ascii="Arial Narrow" w:eastAsia="Times New Roman" w:hAnsi="Arial Narrow" w:cs="Calibri"/>
                <w:color w:val="000000"/>
                <w:sz w:val="16"/>
                <w:szCs w:val="16"/>
                <w:lang w:eastAsia="es-CO"/>
              </w:rPr>
              <w:t>50,00</w:t>
            </w:r>
          </w:p>
        </w:tc>
        <w:tc>
          <w:tcPr>
            <w:tcW w:w="29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7D0487" w14:textId="77777777" w:rsidR="00A2249D" w:rsidRPr="00A2249D" w:rsidRDefault="00A2249D" w:rsidP="00A2249D">
            <w:pPr>
              <w:spacing w:after="0" w:line="240" w:lineRule="auto"/>
              <w:jc w:val="center"/>
              <w:rPr>
                <w:rFonts w:ascii="Arial Narrow" w:eastAsia="Times New Roman" w:hAnsi="Arial Narrow" w:cs="Calibri"/>
                <w:color w:val="000000"/>
                <w:sz w:val="16"/>
                <w:szCs w:val="16"/>
                <w:lang w:eastAsia="es-CO"/>
              </w:rPr>
            </w:pPr>
            <w:r w:rsidRPr="00A2249D">
              <w:rPr>
                <w:rFonts w:ascii="Arial Narrow" w:eastAsia="Times New Roman" w:hAnsi="Arial Narrow" w:cs="Calibri"/>
                <w:color w:val="000000"/>
                <w:sz w:val="16"/>
                <w:szCs w:val="16"/>
                <w:lang w:eastAsia="es-CO"/>
              </w:rPr>
              <w:t>0,35</w:t>
            </w:r>
          </w:p>
        </w:tc>
      </w:tr>
      <w:tr w:rsidR="00A2249D" w:rsidRPr="00A2249D" w14:paraId="01EC6C27" w14:textId="77777777" w:rsidTr="00A2249D">
        <w:trPr>
          <w:trHeight w:val="191"/>
        </w:trPr>
        <w:tc>
          <w:tcPr>
            <w:tcW w:w="798" w:type="dxa"/>
            <w:tcBorders>
              <w:top w:val="single" w:sz="8" w:space="0" w:color="auto"/>
              <w:left w:val="single" w:sz="8" w:space="0" w:color="auto"/>
              <w:bottom w:val="single" w:sz="8" w:space="0" w:color="auto"/>
              <w:right w:val="nil"/>
            </w:tcBorders>
            <w:shd w:val="clear" w:color="000000" w:fill="006850"/>
            <w:noWrap/>
            <w:vAlign w:val="center"/>
            <w:hideMark/>
          </w:tcPr>
          <w:p w14:paraId="23FA54D1" w14:textId="77777777" w:rsidR="00A2249D" w:rsidRPr="00A2249D" w:rsidRDefault="00A2249D" w:rsidP="00A2249D">
            <w:pPr>
              <w:spacing w:after="0" w:line="240" w:lineRule="auto"/>
              <w:jc w:val="center"/>
              <w:rPr>
                <w:rFonts w:ascii="Arial Narrow" w:eastAsia="Times New Roman" w:hAnsi="Arial Narrow" w:cs="Calibri"/>
                <w:b/>
                <w:bCs/>
                <w:color w:val="FFFFFF"/>
                <w:sz w:val="20"/>
                <w:szCs w:val="20"/>
                <w:lang w:eastAsia="es-CO"/>
              </w:rPr>
            </w:pPr>
            <w:r w:rsidRPr="00A2249D">
              <w:rPr>
                <w:rFonts w:ascii="Arial Narrow" w:eastAsia="Times New Roman" w:hAnsi="Arial Narrow" w:cs="Calibri"/>
                <w:b/>
                <w:bCs/>
                <w:color w:val="FFFFFF"/>
                <w:sz w:val="20"/>
                <w:szCs w:val="20"/>
                <w:lang w:eastAsia="es-CO"/>
              </w:rPr>
              <w:t>Jun</w:t>
            </w:r>
          </w:p>
        </w:tc>
        <w:tc>
          <w:tcPr>
            <w:tcW w:w="29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94A413" w14:textId="77777777" w:rsidR="00A2249D" w:rsidRPr="00A2249D" w:rsidRDefault="00A2249D" w:rsidP="00A2249D">
            <w:pPr>
              <w:spacing w:after="0" w:line="240" w:lineRule="auto"/>
              <w:jc w:val="center"/>
              <w:rPr>
                <w:rFonts w:ascii="Arial Narrow" w:eastAsia="Times New Roman" w:hAnsi="Arial Narrow" w:cs="Calibri"/>
                <w:color w:val="000000"/>
                <w:sz w:val="16"/>
                <w:szCs w:val="16"/>
                <w:lang w:eastAsia="es-CO"/>
              </w:rPr>
            </w:pPr>
            <w:r w:rsidRPr="00A2249D">
              <w:rPr>
                <w:rFonts w:ascii="Arial Narrow" w:eastAsia="Times New Roman" w:hAnsi="Arial Narrow" w:cs="Calibri"/>
                <w:color w:val="000000"/>
                <w:sz w:val="16"/>
                <w:szCs w:val="16"/>
                <w:lang w:eastAsia="es-CO"/>
              </w:rPr>
              <w:t>18,87</w:t>
            </w:r>
          </w:p>
        </w:tc>
        <w:tc>
          <w:tcPr>
            <w:tcW w:w="29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67580D" w14:textId="77777777" w:rsidR="00A2249D" w:rsidRPr="00A2249D" w:rsidRDefault="00A2249D" w:rsidP="00A2249D">
            <w:pPr>
              <w:spacing w:after="0" w:line="240" w:lineRule="auto"/>
              <w:jc w:val="center"/>
              <w:rPr>
                <w:rFonts w:ascii="Arial Narrow" w:eastAsia="Times New Roman" w:hAnsi="Arial Narrow" w:cs="Calibri"/>
                <w:color w:val="000000"/>
                <w:sz w:val="16"/>
                <w:szCs w:val="16"/>
                <w:lang w:eastAsia="es-CO"/>
              </w:rPr>
            </w:pPr>
            <w:r w:rsidRPr="00A2249D">
              <w:rPr>
                <w:rFonts w:ascii="Arial Narrow" w:eastAsia="Times New Roman" w:hAnsi="Arial Narrow" w:cs="Calibri"/>
                <w:color w:val="000000"/>
                <w:sz w:val="16"/>
                <w:szCs w:val="16"/>
                <w:lang w:eastAsia="es-CO"/>
              </w:rPr>
              <w:t>18,87</w:t>
            </w:r>
          </w:p>
        </w:tc>
        <w:tc>
          <w:tcPr>
            <w:tcW w:w="2950" w:type="dxa"/>
            <w:tcBorders>
              <w:top w:val="single" w:sz="4" w:space="0" w:color="auto"/>
              <w:left w:val="single" w:sz="4" w:space="0" w:color="auto"/>
              <w:bottom w:val="single" w:sz="4" w:space="0" w:color="auto"/>
              <w:right w:val="single" w:sz="4" w:space="0" w:color="auto"/>
            </w:tcBorders>
            <w:noWrap/>
            <w:vAlign w:val="center"/>
            <w:hideMark/>
          </w:tcPr>
          <w:p w14:paraId="11A9BAD3" w14:textId="77777777" w:rsidR="00A2249D" w:rsidRPr="00A2249D" w:rsidRDefault="00A2249D" w:rsidP="00A2249D">
            <w:pPr>
              <w:spacing w:after="0" w:line="240" w:lineRule="auto"/>
              <w:jc w:val="center"/>
              <w:rPr>
                <w:rFonts w:ascii="Arial Narrow" w:eastAsia="Times New Roman" w:hAnsi="Arial Narrow" w:cs="Calibri"/>
                <w:color w:val="000000"/>
                <w:sz w:val="16"/>
                <w:szCs w:val="16"/>
                <w:lang w:eastAsia="es-CO"/>
              </w:rPr>
            </w:pPr>
            <w:r w:rsidRPr="00A2249D">
              <w:rPr>
                <w:rFonts w:ascii="Arial Narrow" w:eastAsia="Times New Roman" w:hAnsi="Arial Narrow" w:cs="Calibri"/>
                <w:color w:val="000000"/>
                <w:sz w:val="16"/>
                <w:szCs w:val="16"/>
                <w:lang w:eastAsia="es-CO"/>
              </w:rPr>
              <w:t>59,00</w:t>
            </w:r>
          </w:p>
        </w:tc>
        <w:tc>
          <w:tcPr>
            <w:tcW w:w="29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70EACC" w14:textId="77777777" w:rsidR="00A2249D" w:rsidRPr="00A2249D" w:rsidRDefault="00A2249D" w:rsidP="00A2249D">
            <w:pPr>
              <w:spacing w:after="0" w:line="240" w:lineRule="auto"/>
              <w:jc w:val="center"/>
              <w:rPr>
                <w:rFonts w:ascii="Arial Narrow" w:eastAsia="Times New Roman" w:hAnsi="Arial Narrow" w:cs="Calibri"/>
                <w:color w:val="000000"/>
                <w:sz w:val="16"/>
                <w:szCs w:val="16"/>
                <w:lang w:eastAsia="es-CO"/>
              </w:rPr>
            </w:pPr>
            <w:r w:rsidRPr="00A2249D">
              <w:rPr>
                <w:rFonts w:ascii="Arial Narrow" w:eastAsia="Times New Roman" w:hAnsi="Arial Narrow" w:cs="Calibri"/>
                <w:color w:val="000000"/>
                <w:sz w:val="16"/>
                <w:szCs w:val="16"/>
                <w:lang w:eastAsia="es-CO"/>
              </w:rPr>
              <w:t>0,32</w:t>
            </w:r>
          </w:p>
        </w:tc>
      </w:tr>
      <w:tr w:rsidR="00A2249D" w:rsidRPr="00A2249D" w14:paraId="23105F85" w14:textId="77777777" w:rsidTr="00A2249D">
        <w:trPr>
          <w:trHeight w:val="191"/>
        </w:trPr>
        <w:tc>
          <w:tcPr>
            <w:tcW w:w="798" w:type="dxa"/>
            <w:tcBorders>
              <w:top w:val="single" w:sz="8" w:space="0" w:color="auto"/>
              <w:left w:val="single" w:sz="8" w:space="0" w:color="auto"/>
              <w:bottom w:val="single" w:sz="8" w:space="0" w:color="auto"/>
              <w:right w:val="nil"/>
            </w:tcBorders>
            <w:shd w:val="clear" w:color="000000" w:fill="006850"/>
            <w:noWrap/>
            <w:vAlign w:val="center"/>
            <w:hideMark/>
          </w:tcPr>
          <w:p w14:paraId="65FDD80D" w14:textId="77777777" w:rsidR="00A2249D" w:rsidRPr="00A2249D" w:rsidRDefault="00A2249D" w:rsidP="00A2249D">
            <w:pPr>
              <w:spacing w:after="0" w:line="240" w:lineRule="auto"/>
              <w:jc w:val="center"/>
              <w:rPr>
                <w:rFonts w:ascii="Arial Narrow" w:eastAsia="Times New Roman" w:hAnsi="Arial Narrow" w:cs="Calibri"/>
                <w:b/>
                <w:bCs/>
                <w:color w:val="FFFFFF"/>
                <w:sz w:val="20"/>
                <w:szCs w:val="20"/>
                <w:lang w:eastAsia="es-CO"/>
              </w:rPr>
            </w:pPr>
            <w:r w:rsidRPr="00A2249D">
              <w:rPr>
                <w:rFonts w:ascii="Arial Narrow" w:eastAsia="Times New Roman" w:hAnsi="Arial Narrow" w:cs="Calibri"/>
                <w:b/>
                <w:bCs/>
                <w:color w:val="FFFFFF"/>
                <w:sz w:val="20"/>
                <w:szCs w:val="20"/>
                <w:lang w:eastAsia="es-CO"/>
              </w:rPr>
              <w:t>Jul</w:t>
            </w:r>
          </w:p>
        </w:tc>
        <w:tc>
          <w:tcPr>
            <w:tcW w:w="29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565A4B" w14:textId="4D3DA40C" w:rsidR="00A2249D" w:rsidRPr="00A2249D" w:rsidRDefault="00A2249D" w:rsidP="00A2249D">
            <w:pPr>
              <w:spacing w:after="0" w:line="240" w:lineRule="auto"/>
              <w:jc w:val="center"/>
              <w:rPr>
                <w:rFonts w:ascii="Arial Narrow" w:eastAsia="Times New Roman" w:hAnsi="Arial Narrow" w:cs="Calibri"/>
                <w:color w:val="000000"/>
                <w:sz w:val="16"/>
                <w:szCs w:val="16"/>
                <w:lang w:eastAsia="es-CO"/>
              </w:rPr>
            </w:pPr>
          </w:p>
        </w:tc>
        <w:tc>
          <w:tcPr>
            <w:tcW w:w="29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D2CB7C" w14:textId="16D7BF2C" w:rsidR="00A2249D" w:rsidRPr="00A2249D" w:rsidRDefault="00A2249D" w:rsidP="00A2249D">
            <w:pPr>
              <w:spacing w:after="0" w:line="240" w:lineRule="auto"/>
              <w:jc w:val="center"/>
              <w:rPr>
                <w:rFonts w:ascii="Arial Narrow" w:eastAsia="Times New Roman" w:hAnsi="Arial Narrow" w:cs="Calibri"/>
                <w:color w:val="000000"/>
                <w:sz w:val="16"/>
                <w:szCs w:val="16"/>
                <w:lang w:eastAsia="es-CO"/>
              </w:rPr>
            </w:pPr>
          </w:p>
        </w:tc>
        <w:tc>
          <w:tcPr>
            <w:tcW w:w="2950" w:type="dxa"/>
            <w:tcBorders>
              <w:top w:val="single" w:sz="4" w:space="0" w:color="auto"/>
              <w:left w:val="single" w:sz="4" w:space="0" w:color="auto"/>
              <w:bottom w:val="single" w:sz="4" w:space="0" w:color="auto"/>
              <w:right w:val="single" w:sz="4" w:space="0" w:color="auto"/>
            </w:tcBorders>
            <w:noWrap/>
            <w:vAlign w:val="center"/>
            <w:hideMark/>
          </w:tcPr>
          <w:p w14:paraId="36D51E87" w14:textId="77777777" w:rsidR="00A2249D" w:rsidRPr="00A2249D" w:rsidRDefault="00A2249D" w:rsidP="00A2249D">
            <w:pPr>
              <w:spacing w:after="0" w:line="240" w:lineRule="auto"/>
              <w:jc w:val="center"/>
              <w:rPr>
                <w:rFonts w:ascii="Arial Narrow" w:eastAsia="Times New Roman" w:hAnsi="Arial Narrow" w:cs="Calibri"/>
                <w:color w:val="000000"/>
                <w:sz w:val="16"/>
                <w:szCs w:val="16"/>
                <w:lang w:eastAsia="es-CO"/>
              </w:rPr>
            </w:pPr>
          </w:p>
        </w:tc>
        <w:tc>
          <w:tcPr>
            <w:tcW w:w="29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00E9A6" w14:textId="77777777" w:rsidR="00A2249D" w:rsidRPr="00A2249D" w:rsidRDefault="00A2249D" w:rsidP="00A2249D">
            <w:pPr>
              <w:spacing w:after="0" w:line="240" w:lineRule="auto"/>
              <w:jc w:val="center"/>
              <w:rPr>
                <w:rFonts w:ascii="Times New Roman" w:eastAsia="Times New Roman" w:hAnsi="Times New Roman" w:cs="Times New Roman"/>
                <w:sz w:val="20"/>
                <w:szCs w:val="20"/>
                <w:lang w:eastAsia="es-CO"/>
              </w:rPr>
            </w:pPr>
          </w:p>
        </w:tc>
      </w:tr>
      <w:tr w:rsidR="00A2249D" w:rsidRPr="00A2249D" w14:paraId="375B23A2" w14:textId="77777777" w:rsidTr="00A2249D">
        <w:trPr>
          <w:trHeight w:val="191"/>
        </w:trPr>
        <w:tc>
          <w:tcPr>
            <w:tcW w:w="798" w:type="dxa"/>
            <w:tcBorders>
              <w:top w:val="single" w:sz="8" w:space="0" w:color="auto"/>
              <w:left w:val="single" w:sz="8" w:space="0" w:color="auto"/>
              <w:bottom w:val="single" w:sz="8" w:space="0" w:color="auto"/>
              <w:right w:val="nil"/>
            </w:tcBorders>
            <w:shd w:val="clear" w:color="000000" w:fill="006850"/>
            <w:noWrap/>
            <w:vAlign w:val="center"/>
            <w:hideMark/>
          </w:tcPr>
          <w:p w14:paraId="462D3F77" w14:textId="77777777" w:rsidR="00A2249D" w:rsidRPr="00A2249D" w:rsidRDefault="00A2249D" w:rsidP="00A2249D">
            <w:pPr>
              <w:spacing w:after="0" w:line="240" w:lineRule="auto"/>
              <w:jc w:val="center"/>
              <w:rPr>
                <w:rFonts w:ascii="Arial Narrow" w:eastAsia="Times New Roman" w:hAnsi="Arial Narrow" w:cs="Calibri"/>
                <w:b/>
                <w:bCs/>
                <w:color w:val="FFFFFF"/>
                <w:sz w:val="20"/>
                <w:szCs w:val="20"/>
                <w:lang w:eastAsia="es-CO"/>
              </w:rPr>
            </w:pPr>
            <w:proofErr w:type="spellStart"/>
            <w:r w:rsidRPr="00A2249D">
              <w:rPr>
                <w:rFonts w:ascii="Arial Narrow" w:eastAsia="Times New Roman" w:hAnsi="Arial Narrow" w:cs="Calibri"/>
                <w:b/>
                <w:bCs/>
                <w:color w:val="FFFFFF"/>
                <w:sz w:val="20"/>
                <w:szCs w:val="20"/>
                <w:lang w:eastAsia="es-CO"/>
              </w:rPr>
              <w:t>Ago</w:t>
            </w:r>
            <w:proofErr w:type="spellEnd"/>
          </w:p>
        </w:tc>
        <w:tc>
          <w:tcPr>
            <w:tcW w:w="29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E8A361" w14:textId="77777777" w:rsidR="00A2249D" w:rsidRPr="00A2249D" w:rsidRDefault="00A2249D" w:rsidP="00A2249D">
            <w:pPr>
              <w:spacing w:after="0" w:line="240" w:lineRule="auto"/>
              <w:jc w:val="center"/>
              <w:rPr>
                <w:rFonts w:ascii="Arial Narrow" w:eastAsia="Times New Roman" w:hAnsi="Arial Narrow" w:cs="Calibri"/>
                <w:b/>
                <w:bCs/>
                <w:color w:val="FFFFFF"/>
                <w:sz w:val="20"/>
                <w:szCs w:val="20"/>
                <w:lang w:eastAsia="es-CO"/>
              </w:rPr>
            </w:pPr>
          </w:p>
        </w:tc>
        <w:tc>
          <w:tcPr>
            <w:tcW w:w="29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D09057" w14:textId="5831EAB2" w:rsidR="00A2249D" w:rsidRPr="00A2249D" w:rsidRDefault="00A2249D" w:rsidP="00A2249D">
            <w:pPr>
              <w:spacing w:after="0" w:line="240" w:lineRule="auto"/>
              <w:jc w:val="center"/>
              <w:rPr>
                <w:rFonts w:ascii="Arial Narrow" w:eastAsia="Times New Roman" w:hAnsi="Arial Narrow" w:cs="Calibri"/>
                <w:color w:val="000000"/>
                <w:sz w:val="16"/>
                <w:szCs w:val="16"/>
                <w:lang w:eastAsia="es-CO"/>
              </w:rPr>
            </w:pPr>
          </w:p>
        </w:tc>
        <w:tc>
          <w:tcPr>
            <w:tcW w:w="2950" w:type="dxa"/>
            <w:tcBorders>
              <w:top w:val="single" w:sz="4" w:space="0" w:color="auto"/>
              <w:left w:val="single" w:sz="4" w:space="0" w:color="auto"/>
              <w:bottom w:val="single" w:sz="4" w:space="0" w:color="auto"/>
              <w:right w:val="single" w:sz="4" w:space="0" w:color="auto"/>
            </w:tcBorders>
            <w:noWrap/>
            <w:vAlign w:val="center"/>
            <w:hideMark/>
          </w:tcPr>
          <w:p w14:paraId="673E13BF" w14:textId="77777777" w:rsidR="00A2249D" w:rsidRPr="00A2249D" w:rsidRDefault="00A2249D" w:rsidP="00A2249D">
            <w:pPr>
              <w:spacing w:after="0" w:line="240" w:lineRule="auto"/>
              <w:jc w:val="center"/>
              <w:rPr>
                <w:rFonts w:ascii="Arial Narrow" w:eastAsia="Times New Roman" w:hAnsi="Arial Narrow" w:cs="Calibri"/>
                <w:color w:val="000000"/>
                <w:sz w:val="16"/>
                <w:szCs w:val="16"/>
                <w:lang w:eastAsia="es-CO"/>
              </w:rPr>
            </w:pPr>
          </w:p>
        </w:tc>
        <w:tc>
          <w:tcPr>
            <w:tcW w:w="29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8884CA" w14:textId="77777777" w:rsidR="00A2249D" w:rsidRPr="00A2249D" w:rsidRDefault="00A2249D" w:rsidP="00A2249D">
            <w:pPr>
              <w:spacing w:after="0" w:line="240" w:lineRule="auto"/>
              <w:jc w:val="center"/>
              <w:rPr>
                <w:rFonts w:ascii="Times New Roman" w:eastAsia="Times New Roman" w:hAnsi="Times New Roman" w:cs="Times New Roman"/>
                <w:sz w:val="20"/>
                <w:szCs w:val="20"/>
                <w:lang w:eastAsia="es-CO"/>
              </w:rPr>
            </w:pPr>
          </w:p>
        </w:tc>
      </w:tr>
      <w:tr w:rsidR="00A2249D" w:rsidRPr="00A2249D" w14:paraId="46B39AB7" w14:textId="77777777" w:rsidTr="00A2249D">
        <w:trPr>
          <w:trHeight w:val="191"/>
        </w:trPr>
        <w:tc>
          <w:tcPr>
            <w:tcW w:w="798" w:type="dxa"/>
            <w:tcBorders>
              <w:top w:val="single" w:sz="8" w:space="0" w:color="auto"/>
              <w:left w:val="single" w:sz="8" w:space="0" w:color="auto"/>
              <w:bottom w:val="single" w:sz="8" w:space="0" w:color="auto"/>
              <w:right w:val="nil"/>
            </w:tcBorders>
            <w:shd w:val="clear" w:color="000000" w:fill="006850"/>
            <w:noWrap/>
            <w:vAlign w:val="center"/>
            <w:hideMark/>
          </w:tcPr>
          <w:p w14:paraId="3E72C70F" w14:textId="77777777" w:rsidR="00A2249D" w:rsidRPr="00A2249D" w:rsidRDefault="00A2249D" w:rsidP="00A2249D">
            <w:pPr>
              <w:spacing w:after="0" w:line="240" w:lineRule="auto"/>
              <w:jc w:val="center"/>
              <w:rPr>
                <w:rFonts w:ascii="Arial Narrow" w:eastAsia="Times New Roman" w:hAnsi="Arial Narrow" w:cs="Calibri"/>
                <w:b/>
                <w:bCs/>
                <w:color w:val="FFFFFF"/>
                <w:sz w:val="20"/>
                <w:szCs w:val="20"/>
                <w:lang w:eastAsia="es-CO"/>
              </w:rPr>
            </w:pPr>
            <w:proofErr w:type="spellStart"/>
            <w:r w:rsidRPr="00A2249D">
              <w:rPr>
                <w:rFonts w:ascii="Arial Narrow" w:eastAsia="Times New Roman" w:hAnsi="Arial Narrow" w:cs="Calibri"/>
                <w:b/>
                <w:bCs/>
                <w:color w:val="FFFFFF"/>
                <w:sz w:val="20"/>
                <w:szCs w:val="20"/>
                <w:lang w:eastAsia="es-CO"/>
              </w:rPr>
              <w:t>Sep</w:t>
            </w:r>
            <w:proofErr w:type="spellEnd"/>
          </w:p>
        </w:tc>
        <w:tc>
          <w:tcPr>
            <w:tcW w:w="29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4B4FAF" w14:textId="77777777" w:rsidR="00A2249D" w:rsidRPr="00A2249D" w:rsidRDefault="00A2249D" w:rsidP="00A2249D">
            <w:pPr>
              <w:spacing w:after="0" w:line="240" w:lineRule="auto"/>
              <w:jc w:val="center"/>
              <w:rPr>
                <w:rFonts w:ascii="Arial Narrow" w:eastAsia="Times New Roman" w:hAnsi="Arial Narrow" w:cs="Calibri"/>
                <w:b/>
                <w:bCs/>
                <w:color w:val="FFFFFF"/>
                <w:sz w:val="20"/>
                <w:szCs w:val="20"/>
                <w:lang w:eastAsia="es-CO"/>
              </w:rPr>
            </w:pPr>
          </w:p>
        </w:tc>
        <w:tc>
          <w:tcPr>
            <w:tcW w:w="29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3CC01E" w14:textId="25978A3A" w:rsidR="00A2249D" w:rsidRPr="00A2249D" w:rsidRDefault="00A2249D" w:rsidP="00A2249D">
            <w:pPr>
              <w:spacing w:after="0" w:line="240" w:lineRule="auto"/>
              <w:jc w:val="center"/>
              <w:rPr>
                <w:rFonts w:ascii="Arial Narrow" w:eastAsia="Times New Roman" w:hAnsi="Arial Narrow" w:cs="Calibri"/>
                <w:color w:val="000000"/>
                <w:sz w:val="16"/>
                <w:szCs w:val="16"/>
                <w:lang w:eastAsia="es-CO"/>
              </w:rPr>
            </w:pPr>
          </w:p>
        </w:tc>
        <w:tc>
          <w:tcPr>
            <w:tcW w:w="2950" w:type="dxa"/>
            <w:tcBorders>
              <w:top w:val="single" w:sz="4" w:space="0" w:color="auto"/>
              <w:left w:val="single" w:sz="4" w:space="0" w:color="auto"/>
              <w:bottom w:val="single" w:sz="4" w:space="0" w:color="auto"/>
              <w:right w:val="single" w:sz="4" w:space="0" w:color="auto"/>
            </w:tcBorders>
            <w:noWrap/>
            <w:vAlign w:val="center"/>
            <w:hideMark/>
          </w:tcPr>
          <w:p w14:paraId="7DA32D0A" w14:textId="77777777" w:rsidR="00A2249D" w:rsidRPr="00A2249D" w:rsidRDefault="00A2249D" w:rsidP="00A2249D">
            <w:pPr>
              <w:spacing w:after="0" w:line="240" w:lineRule="auto"/>
              <w:jc w:val="center"/>
              <w:rPr>
                <w:rFonts w:ascii="Arial Narrow" w:eastAsia="Times New Roman" w:hAnsi="Arial Narrow" w:cs="Calibri"/>
                <w:color w:val="000000"/>
                <w:sz w:val="16"/>
                <w:szCs w:val="16"/>
                <w:lang w:eastAsia="es-CO"/>
              </w:rPr>
            </w:pPr>
          </w:p>
        </w:tc>
        <w:tc>
          <w:tcPr>
            <w:tcW w:w="29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03D948" w14:textId="77777777" w:rsidR="00A2249D" w:rsidRPr="00A2249D" w:rsidRDefault="00A2249D" w:rsidP="00A2249D">
            <w:pPr>
              <w:spacing w:after="0" w:line="240" w:lineRule="auto"/>
              <w:jc w:val="center"/>
              <w:rPr>
                <w:rFonts w:ascii="Times New Roman" w:eastAsia="Times New Roman" w:hAnsi="Times New Roman" w:cs="Times New Roman"/>
                <w:sz w:val="20"/>
                <w:szCs w:val="20"/>
                <w:lang w:eastAsia="es-CO"/>
              </w:rPr>
            </w:pPr>
          </w:p>
        </w:tc>
      </w:tr>
      <w:tr w:rsidR="00A2249D" w:rsidRPr="00A2249D" w14:paraId="074A7B74" w14:textId="77777777" w:rsidTr="00A2249D">
        <w:trPr>
          <w:trHeight w:val="191"/>
        </w:trPr>
        <w:tc>
          <w:tcPr>
            <w:tcW w:w="798" w:type="dxa"/>
            <w:tcBorders>
              <w:top w:val="single" w:sz="8" w:space="0" w:color="auto"/>
              <w:left w:val="single" w:sz="8" w:space="0" w:color="auto"/>
              <w:bottom w:val="single" w:sz="8" w:space="0" w:color="auto"/>
              <w:right w:val="nil"/>
            </w:tcBorders>
            <w:shd w:val="clear" w:color="000000" w:fill="006850"/>
            <w:noWrap/>
            <w:vAlign w:val="center"/>
            <w:hideMark/>
          </w:tcPr>
          <w:p w14:paraId="7343262F" w14:textId="77777777" w:rsidR="00A2249D" w:rsidRPr="00A2249D" w:rsidRDefault="00A2249D" w:rsidP="00A2249D">
            <w:pPr>
              <w:spacing w:after="0" w:line="240" w:lineRule="auto"/>
              <w:jc w:val="center"/>
              <w:rPr>
                <w:rFonts w:ascii="Arial Narrow" w:eastAsia="Times New Roman" w:hAnsi="Arial Narrow" w:cs="Calibri"/>
                <w:b/>
                <w:bCs/>
                <w:color w:val="FFFFFF"/>
                <w:sz w:val="20"/>
                <w:szCs w:val="20"/>
                <w:lang w:eastAsia="es-CO"/>
              </w:rPr>
            </w:pPr>
            <w:r w:rsidRPr="00A2249D">
              <w:rPr>
                <w:rFonts w:ascii="Arial Narrow" w:eastAsia="Times New Roman" w:hAnsi="Arial Narrow" w:cs="Calibri"/>
                <w:b/>
                <w:bCs/>
                <w:color w:val="FFFFFF"/>
                <w:sz w:val="20"/>
                <w:szCs w:val="20"/>
                <w:lang w:eastAsia="es-CO"/>
              </w:rPr>
              <w:t>Oct</w:t>
            </w:r>
          </w:p>
        </w:tc>
        <w:tc>
          <w:tcPr>
            <w:tcW w:w="29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1CD2C1" w14:textId="77777777" w:rsidR="00A2249D" w:rsidRPr="00A2249D" w:rsidRDefault="00A2249D" w:rsidP="00A2249D">
            <w:pPr>
              <w:spacing w:after="0" w:line="240" w:lineRule="auto"/>
              <w:jc w:val="center"/>
              <w:rPr>
                <w:rFonts w:ascii="Arial Narrow" w:eastAsia="Times New Roman" w:hAnsi="Arial Narrow" w:cs="Calibri"/>
                <w:b/>
                <w:bCs/>
                <w:color w:val="FFFFFF"/>
                <w:sz w:val="20"/>
                <w:szCs w:val="20"/>
                <w:lang w:eastAsia="es-CO"/>
              </w:rPr>
            </w:pPr>
          </w:p>
        </w:tc>
        <w:tc>
          <w:tcPr>
            <w:tcW w:w="29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CE35B7" w14:textId="6CC503AD" w:rsidR="00A2249D" w:rsidRPr="00A2249D" w:rsidRDefault="00A2249D" w:rsidP="00A2249D">
            <w:pPr>
              <w:spacing w:after="0" w:line="240" w:lineRule="auto"/>
              <w:jc w:val="center"/>
              <w:rPr>
                <w:rFonts w:ascii="Arial Narrow" w:eastAsia="Times New Roman" w:hAnsi="Arial Narrow" w:cs="Calibri"/>
                <w:color w:val="000000"/>
                <w:sz w:val="16"/>
                <w:szCs w:val="16"/>
                <w:lang w:eastAsia="es-CO"/>
              </w:rPr>
            </w:pPr>
          </w:p>
        </w:tc>
        <w:tc>
          <w:tcPr>
            <w:tcW w:w="29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EF9435" w14:textId="77777777" w:rsidR="00A2249D" w:rsidRPr="00A2249D" w:rsidRDefault="00A2249D" w:rsidP="00A2249D">
            <w:pPr>
              <w:spacing w:after="0" w:line="240" w:lineRule="auto"/>
              <w:jc w:val="center"/>
              <w:rPr>
                <w:rFonts w:ascii="Arial Narrow" w:eastAsia="Times New Roman" w:hAnsi="Arial Narrow" w:cs="Calibri"/>
                <w:color w:val="000000"/>
                <w:sz w:val="16"/>
                <w:szCs w:val="16"/>
                <w:lang w:eastAsia="es-CO"/>
              </w:rPr>
            </w:pPr>
          </w:p>
        </w:tc>
        <w:tc>
          <w:tcPr>
            <w:tcW w:w="29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159037" w14:textId="77777777" w:rsidR="00A2249D" w:rsidRPr="00A2249D" w:rsidRDefault="00A2249D" w:rsidP="00A2249D">
            <w:pPr>
              <w:spacing w:after="0" w:line="240" w:lineRule="auto"/>
              <w:jc w:val="center"/>
              <w:rPr>
                <w:rFonts w:ascii="Times New Roman" w:eastAsia="Times New Roman" w:hAnsi="Times New Roman" w:cs="Times New Roman"/>
                <w:sz w:val="20"/>
                <w:szCs w:val="20"/>
                <w:lang w:eastAsia="es-CO"/>
              </w:rPr>
            </w:pPr>
          </w:p>
        </w:tc>
      </w:tr>
      <w:tr w:rsidR="00A2249D" w:rsidRPr="00A2249D" w14:paraId="15C87439" w14:textId="77777777" w:rsidTr="00A2249D">
        <w:trPr>
          <w:trHeight w:val="191"/>
        </w:trPr>
        <w:tc>
          <w:tcPr>
            <w:tcW w:w="798" w:type="dxa"/>
            <w:tcBorders>
              <w:top w:val="single" w:sz="8" w:space="0" w:color="auto"/>
              <w:left w:val="single" w:sz="8" w:space="0" w:color="auto"/>
              <w:bottom w:val="single" w:sz="8" w:space="0" w:color="auto"/>
              <w:right w:val="nil"/>
            </w:tcBorders>
            <w:shd w:val="clear" w:color="000000" w:fill="006850"/>
            <w:noWrap/>
            <w:vAlign w:val="center"/>
            <w:hideMark/>
          </w:tcPr>
          <w:p w14:paraId="4F6ED314" w14:textId="77777777" w:rsidR="00A2249D" w:rsidRPr="00A2249D" w:rsidRDefault="00A2249D" w:rsidP="00A2249D">
            <w:pPr>
              <w:spacing w:after="0" w:line="240" w:lineRule="auto"/>
              <w:jc w:val="center"/>
              <w:rPr>
                <w:rFonts w:ascii="Arial Narrow" w:eastAsia="Times New Roman" w:hAnsi="Arial Narrow" w:cs="Calibri"/>
                <w:b/>
                <w:bCs/>
                <w:color w:val="FFFFFF"/>
                <w:sz w:val="20"/>
                <w:szCs w:val="20"/>
                <w:lang w:eastAsia="es-CO"/>
              </w:rPr>
            </w:pPr>
            <w:r w:rsidRPr="00A2249D">
              <w:rPr>
                <w:rFonts w:ascii="Arial Narrow" w:eastAsia="Times New Roman" w:hAnsi="Arial Narrow" w:cs="Calibri"/>
                <w:b/>
                <w:bCs/>
                <w:color w:val="FFFFFF"/>
                <w:sz w:val="20"/>
                <w:szCs w:val="20"/>
                <w:lang w:eastAsia="es-CO"/>
              </w:rPr>
              <w:t>Nov</w:t>
            </w:r>
          </w:p>
        </w:tc>
        <w:tc>
          <w:tcPr>
            <w:tcW w:w="29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A47A1C" w14:textId="77777777" w:rsidR="00A2249D" w:rsidRPr="00A2249D" w:rsidRDefault="00A2249D" w:rsidP="00A2249D">
            <w:pPr>
              <w:spacing w:after="0" w:line="240" w:lineRule="auto"/>
              <w:jc w:val="center"/>
              <w:rPr>
                <w:rFonts w:ascii="Arial Narrow" w:eastAsia="Times New Roman" w:hAnsi="Arial Narrow" w:cs="Calibri"/>
                <w:b/>
                <w:bCs/>
                <w:color w:val="FFFFFF"/>
                <w:sz w:val="20"/>
                <w:szCs w:val="20"/>
                <w:lang w:eastAsia="es-CO"/>
              </w:rPr>
            </w:pPr>
          </w:p>
        </w:tc>
        <w:tc>
          <w:tcPr>
            <w:tcW w:w="29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ED67D3" w14:textId="4A68FE2B" w:rsidR="00A2249D" w:rsidRPr="00A2249D" w:rsidRDefault="00A2249D" w:rsidP="00A2249D">
            <w:pPr>
              <w:spacing w:after="0" w:line="240" w:lineRule="auto"/>
              <w:jc w:val="center"/>
              <w:rPr>
                <w:rFonts w:ascii="Arial Narrow" w:eastAsia="Times New Roman" w:hAnsi="Arial Narrow" w:cs="Calibri"/>
                <w:color w:val="000000"/>
                <w:sz w:val="16"/>
                <w:szCs w:val="16"/>
                <w:lang w:eastAsia="es-CO"/>
              </w:rPr>
            </w:pPr>
          </w:p>
        </w:tc>
        <w:tc>
          <w:tcPr>
            <w:tcW w:w="29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B4F9D2" w14:textId="77777777" w:rsidR="00A2249D" w:rsidRPr="00A2249D" w:rsidRDefault="00A2249D" w:rsidP="00A2249D">
            <w:pPr>
              <w:spacing w:after="0" w:line="240" w:lineRule="auto"/>
              <w:jc w:val="center"/>
              <w:rPr>
                <w:rFonts w:ascii="Arial Narrow" w:eastAsia="Times New Roman" w:hAnsi="Arial Narrow" w:cs="Calibri"/>
                <w:color w:val="000000"/>
                <w:sz w:val="16"/>
                <w:szCs w:val="16"/>
                <w:lang w:eastAsia="es-CO"/>
              </w:rPr>
            </w:pPr>
          </w:p>
        </w:tc>
        <w:tc>
          <w:tcPr>
            <w:tcW w:w="29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E0C3E8" w14:textId="77777777" w:rsidR="00A2249D" w:rsidRPr="00A2249D" w:rsidRDefault="00A2249D" w:rsidP="00A2249D">
            <w:pPr>
              <w:spacing w:after="0" w:line="240" w:lineRule="auto"/>
              <w:jc w:val="center"/>
              <w:rPr>
                <w:rFonts w:ascii="Times New Roman" w:eastAsia="Times New Roman" w:hAnsi="Times New Roman" w:cs="Times New Roman"/>
                <w:sz w:val="20"/>
                <w:szCs w:val="20"/>
                <w:lang w:eastAsia="es-CO"/>
              </w:rPr>
            </w:pPr>
          </w:p>
        </w:tc>
      </w:tr>
      <w:tr w:rsidR="00A2249D" w:rsidRPr="00A2249D" w14:paraId="73B1A66B" w14:textId="77777777" w:rsidTr="00A2249D">
        <w:trPr>
          <w:trHeight w:val="191"/>
        </w:trPr>
        <w:tc>
          <w:tcPr>
            <w:tcW w:w="798" w:type="dxa"/>
            <w:tcBorders>
              <w:top w:val="single" w:sz="8" w:space="0" w:color="auto"/>
              <w:left w:val="single" w:sz="8" w:space="0" w:color="auto"/>
              <w:bottom w:val="single" w:sz="8" w:space="0" w:color="auto"/>
              <w:right w:val="single" w:sz="8" w:space="0" w:color="auto"/>
            </w:tcBorders>
            <w:shd w:val="clear" w:color="000000" w:fill="006850"/>
            <w:noWrap/>
            <w:vAlign w:val="center"/>
            <w:hideMark/>
          </w:tcPr>
          <w:p w14:paraId="461F797C" w14:textId="77777777" w:rsidR="00A2249D" w:rsidRPr="00A2249D" w:rsidRDefault="00A2249D" w:rsidP="00A2249D">
            <w:pPr>
              <w:spacing w:after="0" w:line="240" w:lineRule="auto"/>
              <w:jc w:val="center"/>
              <w:rPr>
                <w:rFonts w:ascii="Arial Narrow" w:eastAsia="Times New Roman" w:hAnsi="Arial Narrow" w:cs="Calibri"/>
                <w:b/>
                <w:bCs/>
                <w:color w:val="FFFFFF"/>
                <w:sz w:val="20"/>
                <w:szCs w:val="20"/>
                <w:lang w:eastAsia="es-CO"/>
              </w:rPr>
            </w:pPr>
            <w:r w:rsidRPr="00A2249D">
              <w:rPr>
                <w:rFonts w:ascii="Arial Narrow" w:eastAsia="Times New Roman" w:hAnsi="Arial Narrow" w:cs="Calibri"/>
                <w:b/>
                <w:bCs/>
                <w:color w:val="FFFFFF"/>
                <w:sz w:val="20"/>
                <w:szCs w:val="20"/>
                <w:lang w:eastAsia="es-CO"/>
              </w:rPr>
              <w:t>Tot</w:t>
            </w:r>
          </w:p>
        </w:tc>
        <w:tc>
          <w:tcPr>
            <w:tcW w:w="2950" w:type="dxa"/>
            <w:tcBorders>
              <w:top w:val="nil"/>
              <w:left w:val="single" w:sz="8" w:space="0" w:color="auto"/>
              <w:bottom w:val="single" w:sz="8" w:space="0" w:color="auto"/>
              <w:right w:val="single" w:sz="8" w:space="0" w:color="auto"/>
            </w:tcBorders>
            <w:shd w:val="clear" w:color="000000" w:fill="006850"/>
            <w:noWrap/>
            <w:vAlign w:val="center"/>
            <w:hideMark/>
          </w:tcPr>
          <w:p w14:paraId="40846E87" w14:textId="77777777" w:rsidR="00A2249D" w:rsidRPr="00A2249D" w:rsidRDefault="00A2249D" w:rsidP="00A2249D">
            <w:pPr>
              <w:spacing w:after="0" w:line="240" w:lineRule="auto"/>
              <w:jc w:val="center"/>
              <w:rPr>
                <w:rFonts w:ascii="Arial Narrow" w:eastAsia="Times New Roman" w:hAnsi="Arial Narrow" w:cs="Calibri"/>
                <w:b/>
                <w:bCs/>
                <w:color w:val="FFFFFF"/>
                <w:sz w:val="16"/>
                <w:szCs w:val="16"/>
                <w:lang w:eastAsia="es-CO"/>
              </w:rPr>
            </w:pPr>
            <w:r w:rsidRPr="00A2249D">
              <w:rPr>
                <w:rFonts w:ascii="Arial Narrow" w:eastAsia="Times New Roman" w:hAnsi="Arial Narrow" w:cs="Calibri"/>
                <w:b/>
                <w:bCs/>
                <w:color w:val="FFFFFF"/>
                <w:sz w:val="16"/>
                <w:szCs w:val="16"/>
                <w:lang w:eastAsia="es-CO"/>
              </w:rPr>
              <w:t>119,89</w:t>
            </w:r>
          </w:p>
        </w:tc>
        <w:tc>
          <w:tcPr>
            <w:tcW w:w="2950" w:type="dxa"/>
            <w:tcBorders>
              <w:top w:val="nil"/>
              <w:left w:val="single" w:sz="8" w:space="0" w:color="auto"/>
              <w:bottom w:val="single" w:sz="8" w:space="0" w:color="auto"/>
              <w:right w:val="nil"/>
            </w:tcBorders>
            <w:shd w:val="clear" w:color="000000" w:fill="006850"/>
            <w:noWrap/>
            <w:vAlign w:val="center"/>
            <w:hideMark/>
          </w:tcPr>
          <w:p w14:paraId="3390FAC6" w14:textId="77777777" w:rsidR="00A2249D" w:rsidRPr="00A2249D" w:rsidRDefault="00A2249D" w:rsidP="00A2249D">
            <w:pPr>
              <w:spacing w:after="0" w:line="240" w:lineRule="auto"/>
              <w:jc w:val="center"/>
              <w:rPr>
                <w:rFonts w:ascii="Arial Narrow" w:eastAsia="Times New Roman" w:hAnsi="Arial Narrow" w:cs="Calibri"/>
                <w:b/>
                <w:bCs/>
                <w:color w:val="FFFFFF"/>
                <w:sz w:val="16"/>
                <w:szCs w:val="16"/>
                <w:lang w:eastAsia="es-CO"/>
              </w:rPr>
            </w:pPr>
            <w:r w:rsidRPr="00A2249D">
              <w:rPr>
                <w:rFonts w:ascii="Arial Narrow" w:eastAsia="Times New Roman" w:hAnsi="Arial Narrow" w:cs="Calibri"/>
                <w:b/>
                <w:bCs/>
                <w:color w:val="FFFFFF"/>
                <w:sz w:val="16"/>
                <w:szCs w:val="16"/>
                <w:lang w:eastAsia="es-CO"/>
              </w:rPr>
              <w:t>119,89</w:t>
            </w:r>
          </w:p>
        </w:tc>
        <w:tc>
          <w:tcPr>
            <w:tcW w:w="2950" w:type="dxa"/>
            <w:tcBorders>
              <w:top w:val="nil"/>
              <w:left w:val="single" w:sz="8" w:space="0" w:color="auto"/>
              <w:bottom w:val="single" w:sz="8" w:space="0" w:color="auto"/>
              <w:right w:val="nil"/>
            </w:tcBorders>
            <w:shd w:val="clear" w:color="000000" w:fill="006850"/>
            <w:noWrap/>
            <w:vAlign w:val="center"/>
            <w:hideMark/>
          </w:tcPr>
          <w:p w14:paraId="5BF14D94" w14:textId="77777777" w:rsidR="00A2249D" w:rsidRPr="00A2249D" w:rsidRDefault="00A2249D" w:rsidP="00A2249D">
            <w:pPr>
              <w:spacing w:after="0" w:line="240" w:lineRule="auto"/>
              <w:jc w:val="center"/>
              <w:rPr>
                <w:rFonts w:ascii="Arial Narrow" w:eastAsia="Times New Roman" w:hAnsi="Arial Narrow" w:cs="Calibri"/>
                <w:b/>
                <w:bCs/>
                <w:color w:val="FFFFFF"/>
                <w:sz w:val="16"/>
                <w:szCs w:val="16"/>
                <w:lang w:eastAsia="es-CO"/>
              </w:rPr>
            </w:pPr>
            <w:r w:rsidRPr="00A2249D">
              <w:rPr>
                <w:rFonts w:ascii="Arial Narrow" w:eastAsia="Times New Roman" w:hAnsi="Arial Narrow" w:cs="Calibri"/>
                <w:b/>
                <w:bCs/>
                <w:color w:val="FFFFFF"/>
                <w:sz w:val="16"/>
                <w:szCs w:val="16"/>
                <w:lang w:eastAsia="es-CO"/>
              </w:rPr>
              <w:t>502,00</w:t>
            </w:r>
          </w:p>
        </w:tc>
        <w:tc>
          <w:tcPr>
            <w:tcW w:w="2950" w:type="dxa"/>
            <w:tcBorders>
              <w:top w:val="nil"/>
              <w:left w:val="single" w:sz="8" w:space="0" w:color="auto"/>
              <w:bottom w:val="single" w:sz="8" w:space="0" w:color="auto"/>
              <w:right w:val="single" w:sz="8" w:space="0" w:color="auto"/>
            </w:tcBorders>
            <w:shd w:val="clear" w:color="000000" w:fill="006850"/>
            <w:noWrap/>
            <w:vAlign w:val="center"/>
            <w:hideMark/>
          </w:tcPr>
          <w:p w14:paraId="533A03D3" w14:textId="77777777" w:rsidR="00A2249D" w:rsidRPr="00A2249D" w:rsidRDefault="00A2249D" w:rsidP="00A2249D">
            <w:pPr>
              <w:spacing w:after="0" w:line="240" w:lineRule="auto"/>
              <w:jc w:val="center"/>
              <w:rPr>
                <w:rFonts w:ascii="Arial Narrow" w:eastAsia="Times New Roman" w:hAnsi="Arial Narrow" w:cs="Calibri"/>
                <w:b/>
                <w:bCs/>
                <w:color w:val="FFFFFF"/>
                <w:sz w:val="16"/>
                <w:szCs w:val="16"/>
                <w:lang w:eastAsia="es-CO"/>
              </w:rPr>
            </w:pPr>
            <w:r w:rsidRPr="00A2249D">
              <w:rPr>
                <w:rFonts w:ascii="Arial Narrow" w:eastAsia="Times New Roman" w:hAnsi="Arial Narrow" w:cs="Calibri"/>
                <w:b/>
                <w:bCs/>
                <w:color w:val="FFFFFF"/>
                <w:sz w:val="16"/>
                <w:szCs w:val="16"/>
                <w:lang w:eastAsia="es-CO"/>
              </w:rPr>
              <w:t>1,73</w:t>
            </w:r>
          </w:p>
        </w:tc>
      </w:tr>
      <w:tr w:rsidR="00A2249D" w:rsidRPr="00A2249D" w14:paraId="6F40E8E9" w14:textId="77777777" w:rsidTr="00A2249D">
        <w:trPr>
          <w:trHeight w:val="191"/>
        </w:trPr>
        <w:tc>
          <w:tcPr>
            <w:tcW w:w="798" w:type="dxa"/>
            <w:tcBorders>
              <w:top w:val="single" w:sz="8" w:space="0" w:color="auto"/>
              <w:left w:val="single" w:sz="8" w:space="0" w:color="auto"/>
              <w:bottom w:val="single" w:sz="8" w:space="0" w:color="auto"/>
              <w:right w:val="single" w:sz="8" w:space="0" w:color="auto"/>
            </w:tcBorders>
            <w:shd w:val="clear" w:color="000000" w:fill="006850"/>
            <w:noWrap/>
            <w:vAlign w:val="center"/>
            <w:hideMark/>
          </w:tcPr>
          <w:p w14:paraId="014A3EE0" w14:textId="77777777" w:rsidR="00A2249D" w:rsidRPr="00A2249D" w:rsidRDefault="00A2249D" w:rsidP="00A2249D">
            <w:pPr>
              <w:spacing w:after="0" w:line="240" w:lineRule="auto"/>
              <w:jc w:val="center"/>
              <w:rPr>
                <w:rFonts w:ascii="Arial Narrow" w:eastAsia="Times New Roman" w:hAnsi="Arial Narrow" w:cs="Calibri"/>
                <w:b/>
                <w:bCs/>
                <w:color w:val="FFFFFF"/>
                <w:sz w:val="20"/>
                <w:szCs w:val="20"/>
                <w:lang w:eastAsia="es-CO"/>
              </w:rPr>
            </w:pPr>
            <w:r w:rsidRPr="00A2249D">
              <w:rPr>
                <w:rFonts w:ascii="Arial Narrow" w:eastAsia="Times New Roman" w:hAnsi="Arial Narrow" w:cs="Calibri"/>
                <w:b/>
                <w:bCs/>
                <w:color w:val="FFFFFF"/>
                <w:sz w:val="20"/>
                <w:szCs w:val="20"/>
                <w:lang w:eastAsia="es-CO"/>
              </w:rPr>
              <w:t>Pro</w:t>
            </w:r>
          </w:p>
        </w:tc>
        <w:tc>
          <w:tcPr>
            <w:tcW w:w="2950" w:type="dxa"/>
            <w:tcBorders>
              <w:top w:val="single" w:sz="8" w:space="0" w:color="auto"/>
              <w:left w:val="single" w:sz="8" w:space="0" w:color="auto"/>
              <w:bottom w:val="single" w:sz="8" w:space="0" w:color="auto"/>
              <w:right w:val="single" w:sz="8" w:space="0" w:color="auto"/>
            </w:tcBorders>
            <w:shd w:val="clear" w:color="000000" w:fill="006850"/>
            <w:noWrap/>
            <w:vAlign w:val="center"/>
            <w:hideMark/>
          </w:tcPr>
          <w:p w14:paraId="185ACF59" w14:textId="77777777" w:rsidR="00A2249D" w:rsidRPr="00A2249D" w:rsidRDefault="00A2249D" w:rsidP="00A2249D">
            <w:pPr>
              <w:spacing w:after="0" w:line="240" w:lineRule="auto"/>
              <w:jc w:val="center"/>
              <w:rPr>
                <w:rFonts w:ascii="Arial Narrow" w:eastAsia="Times New Roman" w:hAnsi="Arial Narrow" w:cs="Calibri"/>
                <w:b/>
                <w:bCs/>
                <w:color w:val="FFFFFF"/>
                <w:sz w:val="16"/>
                <w:szCs w:val="16"/>
                <w:lang w:eastAsia="es-CO"/>
              </w:rPr>
            </w:pPr>
            <w:r w:rsidRPr="00A2249D">
              <w:rPr>
                <w:rFonts w:ascii="Arial Narrow" w:eastAsia="Times New Roman" w:hAnsi="Arial Narrow" w:cs="Calibri"/>
                <w:b/>
                <w:bCs/>
                <w:color w:val="FFFFFF"/>
                <w:sz w:val="16"/>
                <w:szCs w:val="16"/>
                <w:lang w:eastAsia="es-CO"/>
              </w:rPr>
              <w:t>14,99</w:t>
            </w:r>
          </w:p>
        </w:tc>
        <w:tc>
          <w:tcPr>
            <w:tcW w:w="2950" w:type="dxa"/>
            <w:tcBorders>
              <w:top w:val="single" w:sz="8" w:space="0" w:color="auto"/>
              <w:left w:val="single" w:sz="8" w:space="0" w:color="auto"/>
              <w:bottom w:val="single" w:sz="8" w:space="0" w:color="auto"/>
              <w:right w:val="nil"/>
            </w:tcBorders>
            <w:shd w:val="clear" w:color="000000" w:fill="006850"/>
            <w:noWrap/>
            <w:vAlign w:val="center"/>
            <w:hideMark/>
          </w:tcPr>
          <w:p w14:paraId="6ED1571B" w14:textId="77777777" w:rsidR="00A2249D" w:rsidRPr="00A2249D" w:rsidRDefault="00A2249D" w:rsidP="00A2249D">
            <w:pPr>
              <w:spacing w:after="0" w:line="240" w:lineRule="auto"/>
              <w:jc w:val="center"/>
              <w:rPr>
                <w:rFonts w:ascii="Arial Narrow" w:eastAsia="Times New Roman" w:hAnsi="Arial Narrow" w:cs="Calibri"/>
                <w:b/>
                <w:bCs/>
                <w:color w:val="FFFFFF"/>
                <w:sz w:val="16"/>
                <w:szCs w:val="16"/>
                <w:lang w:eastAsia="es-CO"/>
              </w:rPr>
            </w:pPr>
            <w:r w:rsidRPr="00A2249D">
              <w:rPr>
                <w:rFonts w:ascii="Arial Narrow" w:eastAsia="Times New Roman" w:hAnsi="Arial Narrow" w:cs="Calibri"/>
                <w:b/>
                <w:bCs/>
                <w:color w:val="FFFFFF"/>
                <w:sz w:val="16"/>
                <w:szCs w:val="16"/>
                <w:lang w:eastAsia="es-CO"/>
              </w:rPr>
              <w:t>9,99</w:t>
            </w:r>
          </w:p>
        </w:tc>
        <w:tc>
          <w:tcPr>
            <w:tcW w:w="2950" w:type="dxa"/>
            <w:tcBorders>
              <w:top w:val="single" w:sz="8" w:space="0" w:color="auto"/>
              <w:left w:val="single" w:sz="8" w:space="0" w:color="auto"/>
              <w:bottom w:val="single" w:sz="8" w:space="0" w:color="auto"/>
              <w:right w:val="nil"/>
            </w:tcBorders>
            <w:shd w:val="clear" w:color="000000" w:fill="006850"/>
            <w:noWrap/>
            <w:vAlign w:val="center"/>
            <w:hideMark/>
          </w:tcPr>
          <w:p w14:paraId="7007A0FA" w14:textId="77777777" w:rsidR="00A2249D" w:rsidRPr="00A2249D" w:rsidRDefault="00A2249D" w:rsidP="00A2249D">
            <w:pPr>
              <w:spacing w:after="0" w:line="240" w:lineRule="auto"/>
              <w:jc w:val="center"/>
              <w:rPr>
                <w:rFonts w:ascii="Arial Narrow" w:eastAsia="Times New Roman" w:hAnsi="Arial Narrow" w:cs="Calibri"/>
                <w:b/>
                <w:bCs/>
                <w:color w:val="FFFFFF"/>
                <w:sz w:val="16"/>
                <w:szCs w:val="16"/>
                <w:lang w:eastAsia="es-CO"/>
              </w:rPr>
            </w:pPr>
            <w:r w:rsidRPr="00A2249D">
              <w:rPr>
                <w:rFonts w:ascii="Arial Narrow" w:eastAsia="Times New Roman" w:hAnsi="Arial Narrow" w:cs="Calibri"/>
                <w:b/>
                <w:bCs/>
                <w:color w:val="FFFFFF"/>
                <w:sz w:val="16"/>
                <w:szCs w:val="16"/>
                <w:lang w:eastAsia="es-CO"/>
              </w:rPr>
              <w:t>71,71</w:t>
            </w:r>
          </w:p>
        </w:tc>
        <w:tc>
          <w:tcPr>
            <w:tcW w:w="2950" w:type="dxa"/>
            <w:tcBorders>
              <w:top w:val="single" w:sz="8" w:space="0" w:color="auto"/>
              <w:left w:val="single" w:sz="8" w:space="0" w:color="auto"/>
              <w:bottom w:val="single" w:sz="8" w:space="0" w:color="auto"/>
              <w:right w:val="single" w:sz="8" w:space="0" w:color="auto"/>
            </w:tcBorders>
            <w:shd w:val="clear" w:color="000000" w:fill="006850"/>
            <w:noWrap/>
            <w:vAlign w:val="center"/>
            <w:hideMark/>
          </w:tcPr>
          <w:p w14:paraId="6FB78A48" w14:textId="77777777" w:rsidR="00A2249D" w:rsidRPr="00A2249D" w:rsidRDefault="00A2249D" w:rsidP="00A2249D">
            <w:pPr>
              <w:spacing w:after="0" w:line="240" w:lineRule="auto"/>
              <w:jc w:val="center"/>
              <w:rPr>
                <w:rFonts w:ascii="Arial Narrow" w:eastAsia="Times New Roman" w:hAnsi="Arial Narrow" w:cs="Calibri"/>
                <w:b/>
                <w:bCs/>
                <w:color w:val="FFFFFF"/>
                <w:sz w:val="16"/>
                <w:szCs w:val="16"/>
                <w:lang w:eastAsia="es-CO"/>
              </w:rPr>
            </w:pPr>
            <w:r w:rsidRPr="00A2249D">
              <w:rPr>
                <w:rFonts w:ascii="Arial Narrow" w:eastAsia="Times New Roman" w:hAnsi="Arial Narrow" w:cs="Calibri"/>
                <w:b/>
                <w:bCs/>
                <w:color w:val="FFFFFF"/>
                <w:sz w:val="16"/>
                <w:szCs w:val="16"/>
                <w:lang w:eastAsia="es-CO"/>
              </w:rPr>
              <w:t>0,25</w:t>
            </w:r>
          </w:p>
        </w:tc>
      </w:tr>
    </w:tbl>
    <w:p w14:paraId="3A5E91C5" w14:textId="150CB097" w:rsidR="00A2249D" w:rsidRDefault="00A2249D" w:rsidP="007879AD">
      <w:pPr>
        <w:spacing w:after="0" w:line="240" w:lineRule="auto"/>
        <w:rPr>
          <w:rFonts w:ascii="Times New Roman" w:eastAsia="Times New Roman" w:hAnsi="Times New Roman" w:cs="Times New Roman"/>
          <w:sz w:val="24"/>
          <w:szCs w:val="24"/>
          <w:lang w:eastAsia="es-CO"/>
        </w:rPr>
      </w:pPr>
    </w:p>
    <w:p w14:paraId="14640BEF" w14:textId="6993B370" w:rsidR="00A2249D" w:rsidRDefault="00A2249D" w:rsidP="007879AD">
      <w:pPr>
        <w:spacing w:after="0" w:line="240" w:lineRule="auto"/>
        <w:rPr>
          <w:rFonts w:ascii="Times New Roman" w:eastAsia="Times New Roman" w:hAnsi="Times New Roman" w:cs="Times New Roman"/>
          <w:sz w:val="24"/>
          <w:szCs w:val="24"/>
          <w:lang w:eastAsia="es-CO"/>
        </w:rPr>
      </w:pPr>
    </w:p>
    <w:p w14:paraId="467FAA2A" w14:textId="5F9FCFBF" w:rsidR="00A2249D" w:rsidRPr="006C062D" w:rsidRDefault="00A2249D" w:rsidP="006C062D">
      <w:pPr>
        <w:pStyle w:val="Prrafodelista"/>
        <w:numPr>
          <w:ilvl w:val="0"/>
          <w:numId w:val="7"/>
        </w:numPr>
        <w:spacing w:after="0" w:line="240" w:lineRule="auto"/>
        <w:rPr>
          <w:rFonts w:ascii="Times New Roman" w:eastAsia="Times New Roman" w:hAnsi="Times New Roman" w:cs="Times New Roman"/>
          <w:sz w:val="24"/>
          <w:szCs w:val="24"/>
          <w:lang w:eastAsia="es-CO"/>
        </w:rPr>
      </w:pPr>
      <w:r w:rsidRPr="006C062D">
        <w:rPr>
          <w:rFonts w:ascii="Arial Narrow" w:hAnsi="Arial Narrow"/>
          <w:b/>
          <w:bCs/>
          <w:sz w:val="32"/>
          <w:szCs w:val="32"/>
        </w:rPr>
        <w:t>COMPORTAMIENTO</w:t>
      </w:r>
    </w:p>
    <w:p w14:paraId="34B4BCFA" w14:textId="566CB1E5" w:rsidR="00A2249D" w:rsidRPr="002D3947" w:rsidRDefault="00A2249D" w:rsidP="007879AD">
      <w:pPr>
        <w:spacing w:after="0" w:line="240" w:lineRule="auto"/>
        <w:rPr>
          <w:rFonts w:ascii="Arial Narrow" w:eastAsia="Times New Roman" w:hAnsi="Arial Narrow" w:cs="Times New Roman"/>
          <w:b/>
          <w:bCs/>
          <w:i/>
          <w:iCs/>
          <w:sz w:val="24"/>
          <w:szCs w:val="24"/>
          <w:lang w:eastAsia="es-CO"/>
        </w:rPr>
      </w:pPr>
    </w:p>
    <w:p w14:paraId="22F99A0B" w14:textId="30FAD9EB" w:rsidR="00A2249D" w:rsidRPr="002D3947" w:rsidRDefault="002D3947" w:rsidP="002D3947">
      <w:pPr>
        <w:spacing w:after="0" w:line="240" w:lineRule="auto"/>
        <w:rPr>
          <w:rFonts w:ascii="Arial Narrow" w:eastAsia="Times New Roman" w:hAnsi="Arial Narrow" w:cs="Times New Roman"/>
          <w:b/>
          <w:bCs/>
          <w:i/>
          <w:iCs/>
          <w:sz w:val="24"/>
          <w:szCs w:val="24"/>
          <w:lang w:eastAsia="es-CO"/>
        </w:rPr>
      </w:pPr>
      <w:r w:rsidRPr="002D3947">
        <w:rPr>
          <w:rFonts w:ascii="Arial Narrow" w:eastAsia="Times New Roman" w:hAnsi="Arial Narrow" w:cs="Times New Roman"/>
          <w:b/>
          <w:bCs/>
          <w:i/>
          <w:iCs/>
          <w:sz w:val="24"/>
          <w:szCs w:val="24"/>
          <w:lang w:eastAsia="es-CO"/>
        </w:rPr>
        <w:t>Gráfica 2. Consumos de agua 2023 vs 202</w:t>
      </w:r>
      <w:r w:rsidR="00294B56">
        <w:rPr>
          <w:rFonts w:ascii="Arial Narrow" w:eastAsia="Times New Roman" w:hAnsi="Arial Narrow" w:cs="Times New Roman"/>
          <w:b/>
          <w:bCs/>
          <w:i/>
          <w:iCs/>
          <w:sz w:val="24"/>
          <w:szCs w:val="24"/>
          <w:lang w:eastAsia="es-CO"/>
        </w:rPr>
        <w:t>4</w:t>
      </w:r>
    </w:p>
    <w:p w14:paraId="09908A9B" w14:textId="0575223A" w:rsidR="00A2249D" w:rsidRDefault="00F22296" w:rsidP="007879AD">
      <w:pPr>
        <w:spacing w:after="0" w:line="240" w:lineRule="auto"/>
        <w:rPr>
          <w:rFonts w:ascii="Times New Roman" w:eastAsia="Times New Roman" w:hAnsi="Times New Roman" w:cs="Times New Roman"/>
          <w:sz w:val="24"/>
          <w:szCs w:val="24"/>
          <w:lang w:eastAsia="es-CO"/>
        </w:rPr>
      </w:pPr>
      <w:r w:rsidRPr="00A2249D">
        <w:rPr>
          <w:rFonts w:ascii="Times New Roman" w:eastAsia="Times New Roman" w:hAnsi="Times New Roman" w:cs="Times New Roman"/>
          <w:noProof/>
          <w:sz w:val="24"/>
          <w:szCs w:val="24"/>
          <w:lang w:eastAsia="es-CO"/>
        </w:rPr>
        <w:drawing>
          <wp:anchor distT="0" distB="0" distL="114300" distR="114300" simplePos="0" relativeHeight="251661312" behindDoc="0" locked="0" layoutInCell="1" allowOverlap="1" wp14:anchorId="78A02E33" wp14:editId="4223D7C3">
            <wp:simplePos x="0" y="0"/>
            <wp:positionH relativeFrom="page">
              <wp:posOffset>360680</wp:posOffset>
            </wp:positionH>
            <wp:positionV relativeFrom="paragraph">
              <wp:posOffset>167005</wp:posOffset>
            </wp:positionV>
            <wp:extent cx="4451350" cy="2521585"/>
            <wp:effectExtent l="0" t="0" r="6350" b="0"/>
            <wp:wrapSquare wrapText="bothSides"/>
            <wp:docPr id="126543884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51350" cy="25215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F5261B" w14:textId="535B2DF6" w:rsidR="00F22296" w:rsidRDefault="00F22296" w:rsidP="007879AD">
      <w:pPr>
        <w:spacing w:after="0" w:line="240" w:lineRule="auto"/>
        <w:rPr>
          <w:rFonts w:ascii="Times New Roman" w:eastAsia="Times New Roman" w:hAnsi="Times New Roman" w:cs="Times New Roman"/>
          <w:sz w:val="24"/>
          <w:szCs w:val="24"/>
          <w:lang w:eastAsia="es-CO"/>
        </w:rPr>
      </w:pPr>
    </w:p>
    <w:p w14:paraId="5AEDF79E" w14:textId="77777777" w:rsidR="002D3947" w:rsidRDefault="002D3947" w:rsidP="007879AD">
      <w:pPr>
        <w:spacing w:after="0" w:line="240" w:lineRule="auto"/>
        <w:rPr>
          <w:rFonts w:ascii="Times New Roman" w:eastAsia="Times New Roman" w:hAnsi="Times New Roman" w:cs="Times New Roman"/>
          <w:sz w:val="24"/>
          <w:szCs w:val="24"/>
          <w:lang w:eastAsia="es-CO"/>
        </w:rPr>
      </w:pPr>
    </w:p>
    <w:p w14:paraId="4315131F" w14:textId="77777777" w:rsidR="002D3947" w:rsidRDefault="002D3947" w:rsidP="007879AD">
      <w:pPr>
        <w:spacing w:after="0" w:line="240" w:lineRule="auto"/>
        <w:rPr>
          <w:rFonts w:ascii="Times New Roman" w:eastAsia="Times New Roman" w:hAnsi="Times New Roman" w:cs="Times New Roman"/>
          <w:sz w:val="24"/>
          <w:szCs w:val="24"/>
          <w:lang w:eastAsia="es-CO"/>
        </w:rPr>
      </w:pPr>
    </w:p>
    <w:p w14:paraId="71A7BBCE" w14:textId="77777777" w:rsidR="002D3947" w:rsidRDefault="002D3947" w:rsidP="007879AD">
      <w:pPr>
        <w:spacing w:after="0" w:line="240" w:lineRule="auto"/>
        <w:rPr>
          <w:rFonts w:ascii="Times New Roman" w:eastAsia="Times New Roman" w:hAnsi="Times New Roman" w:cs="Times New Roman"/>
          <w:sz w:val="24"/>
          <w:szCs w:val="24"/>
          <w:lang w:eastAsia="es-CO"/>
        </w:rPr>
      </w:pPr>
    </w:p>
    <w:p w14:paraId="0F8F18C9" w14:textId="77777777" w:rsidR="002D3947" w:rsidRDefault="002D3947" w:rsidP="007879AD">
      <w:pPr>
        <w:spacing w:after="0" w:line="240" w:lineRule="auto"/>
        <w:rPr>
          <w:rFonts w:ascii="Times New Roman" w:eastAsia="Times New Roman" w:hAnsi="Times New Roman" w:cs="Times New Roman"/>
          <w:sz w:val="24"/>
          <w:szCs w:val="24"/>
          <w:lang w:eastAsia="es-CO"/>
        </w:rPr>
      </w:pPr>
    </w:p>
    <w:p w14:paraId="1A19CE3B" w14:textId="77777777" w:rsidR="002D3947" w:rsidRDefault="002D3947" w:rsidP="007879AD">
      <w:pPr>
        <w:spacing w:after="0" w:line="240" w:lineRule="auto"/>
        <w:rPr>
          <w:rFonts w:ascii="Times New Roman" w:eastAsia="Times New Roman" w:hAnsi="Times New Roman" w:cs="Times New Roman"/>
          <w:sz w:val="24"/>
          <w:szCs w:val="24"/>
          <w:lang w:eastAsia="es-CO"/>
        </w:rPr>
      </w:pPr>
    </w:p>
    <w:p w14:paraId="65EDED3D" w14:textId="4ADC8344" w:rsidR="002D3947" w:rsidRDefault="002D3947" w:rsidP="007879AD">
      <w:pPr>
        <w:spacing w:after="0" w:line="240" w:lineRule="auto"/>
        <w:rPr>
          <w:rFonts w:ascii="Times New Roman" w:eastAsia="Times New Roman" w:hAnsi="Times New Roman" w:cs="Times New Roman"/>
          <w:sz w:val="24"/>
          <w:szCs w:val="24"/>
          <w:lang w:eastAsia="es-CO"/>
        </w:rPr>
      </w:pPr>
    </w:p>
    <w:p w14:paraId="3DA4F1B3" w14:textId="77777777" w:rsidR="002D3947" w:rsidRDefault="002D3947" w:rsidP="007879AD">
      <w:pPr>
        <w:spacing w:after="0" w:line="240" w:lineRule="auto"/>
        <w:rPr>
          <w:rFonts w:ascii="Times New Roman" w:eastAsia="Times New Roman" w:hAnsi="Times New Roman" w:cs="Times New Roman"/>
          <w:sz w:val="24"/>
          <w:szCs w:val="24"/>
          <w:lang w:eastAsia="es-CO"/>
        </w:rPr>
      </w:pPr>
    </w:p>
    <w:p w14:paraId="6FAAB1AD" w14:textId="2C76FB74" w:rsidR="00F22296" w:rsidRDefault="00F22296" w:rsidP="007879AD">
      <w:pPr>
        <w:spacing w:after="0" w:line="240" w:lineRule="auto"/>
        <w:rPr>
          <w:rFonts w:ascii="Times New Roman" w:eastAsia="Times New Roman" w:hAnsi="Times New Roman" w:cs="Times New Roman"/>
          <w:sz w:val="24"/>
          <w:szCs w:val="24"/>
          <w:lang w:eastAsia="es-CO"/>
        </w:rPr>
      </w:pPr>
    </w:p>
    <w:p w14:paraId="7D3B9743" w14:textId="0F1FAC3D" w:rsidR="00F22296" w:rsidRDefault="00F22296" w:rsidP="007879AD">
      <w:pPr>
        <w:spacing w:after="0" w:line="240" w:lineRule="auto"/>
        <w:rPr>
          <w:rFonts w:ascii="Times New Roman" w:eastAsia="Times New Roman" w:hAnsi="Times New Roman" w:cs="Times New Roman"/>
          <w:sz w:val="24"/>
          <w:szCs w:val="24"/>
          <w:lang w:eastAsia="es-CO"/>
        </w:rPr>
      </w:pPr>
    </w:p>
    <w:p w14:paraId="568C2D6A" w14:textId="1633F60A" w:rsidR="00F22296" w:rsidRDefault="00F22296" w:rsidP="007879AD">
      <w:pPr>
        <w:spacing w:after="0" w:line="240" w:lineRule="auto"/>
        <w:rPr>
          <w:rFonts w:ascii="Times New Roman" w:eastAsia="Times New Roman" w:hAnsi="Times New Roman" w:cs="Times New Roman"/>
          <w:sz w:val="24"/>
          <w:szCs w:val="24"/>
          <w:lang w:eastAsia="es-CO"/>
        </w:rPr>
      </w:pPr>
    </w:p>
    <w:p w14:paraId="191462C4" w14:textId="77777777" w:rsidR="002D3947" w:rsidRDefault="002D3947" w:rsidP="007879AD">
      <w:pPr>
        <w:spacing w:after="0" w:line="240" w:lineRule="auto"/>
        <w:rPr>
          <w:rFonts w:ascii="Times New Roman" w:eastAsia="Times New Roman" w:hAnsi="Times New Roman" w:cs="Times New Roman"/>
          <w:sz w:val="24"/>
          <w:szCs w:val="24"/>
          <w:lang w:eastAsia="es-CO"/>
        </w:rPr>
      </w:pPr>
    </w:p>
    <w:p w14:paraId="144DF730" w14:textId="77777777" w:rsidR="002D3947" w:rsidRDefault="002D3947" w:rsidP="007879AD">
      <w:pPr>
        <w:spacing w:after="0" w:line="240" w:lineRule="auto"/>
        <w:rPr>
          <w:rFonts w:ascii="Times New Roman" w:eastAsia="Times New Roman" w:hAnsi="Times New Roman" w:cs="Times New Roman"/>
          <w:sz w:val="24"/>
          <w:szCs w:val="24"/>
          <w:lang w:eastAsia="es-CO"/>
        </w:rPr>
      </w:pPr>
    </w:p>
    <w:p w14:paraId="6BDE3412" w14:textId="77777777" w:rsidR="002D3947" w:rsidRDefault="002D3947" w:rsidP="007879AD">
      <w:pPr>
        <w:spacing w:after="0" w:line="240" w:lineRule="auto"/>
        <w:rPr>
          <w:rFonts w:ascii="Times New Roman" w:eastAsia="Times New Roman" w:hAnsi="Times New Roman" w:cs="Times New Roman"/>
          <w:sz w:val="24"/>
          <w:szCs w:val="24"/>
          <w:lang w:eastAsia="es-CO"/>
        </w:rPr>
      </w:pPr>
    </w:p>
    <w:p w14:paraId="3BB814A5" w14:textId="17E1F032" w:rsidR="00F22296" w:rsidRPr="002D3947" w:rsidRDefault="002D3947" w:rsidP="002D3947">
      <w:pPr>
        <w:rPr>
          <w:rFonts w:ascii="Arial Narrow" w:eastAsia="Times New Roman" w:hAnsi="Arial Narrow" w:cs="Times New Roman"/>
          <w:b/>
          <w:bCs/>
          <w:i/>
          <w:iCs/>
          <w:sz w:val="24"/>
          <w:szCs w:val="24"/>
          <w:lang w:eastAsia="es-CO"/>
        </w:rPr>
      </w:pPr>
      <w:r w:rsidRPr="002D3947">
        <w:rPr>
          <w:rFonts w:ascii="Arial Narrow" w:eastAsia="Times New Roman" w:hAnsi="Arial Narrow" w:cs="Times New Roman"/>
          <w:b/>
          <w:bCs/>
          <w:i/>
          <w:iCs/>
          <w:sz w:val="24"/>
          <w:szCs w:val="24"/>
          <w:lang w:eastAsia="es-CO"/>
        </w:rPr>
        <w:lastRenderedPageBreak/>
        <w:t xml:space="preserve">Tabla </w:t>
      </w:r>
      <w:r>
        <w:rPr>
          <w:rFonts w:ascii="Arial Narrow" w:eastAsia="Times New Roman" w:hAnsi="Arial Narrow" w:cs="Times New Roman"/>
          <w:b/>
          <w:bCs/>
          <w:i/>
          <w:iCs/>
          <w:sz w:val="24"/>
          <w:szCs w:val="24"/>
          <w:lang w:eastAsia="es-CO"/>
        </w:rPr>
        <w:t>6</w:t>
      </w:r>
      <w:r w:rsidRPr="002D3947">
        <w:rPr>
          <w:rFonts w:ascii="Arial Narrow" w:eastAsia="Times New Roman" w:hAnsi="Arial Narrow" w:cs="Times New Roman"/>
          <w:b/>
          <w:bCs/>
          <w:i/>
          <w:iCs/>
          <w:sz w:val="24"/>
          <w:szCs w:val="24"/>
          <w:lang w:eastAsia="es-CO"/>
        </w:rPr>
        <w:t>. Consumo trimestral de agua 2024</w:t>
      </w:r>
      <w:r w:rsidRPr="002D3947">
        <w:rPr>
          <w:rFonts w:ascii="Arial Narrow" w:eastAsia="Times New Roman" w:hAnsi="Arial Narrow" w:cs="Times New Roman"/>
          <w:b/>
          <w:bCs/>
          <w:i/>
          <w:iCs/>
          <w:noProof/>
          <w:sz w:val="24"/>
          <w:szCs w:val="24"/>
          <w:lang w:eastAsia="es-CO"/>
        </w:rPr>
        <mc:AlternateContent>
          <mc:Choice Requires="wps">
            <w:drawing>
              <wp:anchor distT="45720" distB="45720" distL="114300" distR="114300" simplePos="0" relativeHeight="251663360" behindDoc="0" locked="0" layoutInCell="1" allowOverlap="1" wp14:anchorId="7D551D77" wp14:editId="66C99A02">
                <wp:simplePos x="0" y="0"/>
                <wp:positionH relativeFrom="margin">
                  <wp:posOffset>4500712</wp:posOffset>
                </wp:positionH>
                <wp:positionV relativeFrom="paragraph">
                  <wp:posOffset>17312</wp:posOffset>
                </wp:positionV>
                <wp:extent cx="4121150" cy="1478915"/>
                <wp:effectExtent l="0" t="0" r="12700" b="26035"/>
                <wp:wrapNone/>
                <wp:docPr id="7966331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150" cy="1478915"/>
                        </a:xfrm>
                        <a:prstGeom prst="rect">
                          <a:avLst/>
                        </a:prstGeom>
                        <a:solidFill>
                          <a:srgbClr val="FFFFFF"/>
                        </a:solidFill>
                        <a:ln w="9525">
                          <a:solidFill>
                            <a:srgbClr val="000000"/>
                          </a:solidFill>
                          <a:miter lim="800000"/>
                          <a:headEnd/>
                          <a:tailEnd/>
                        </a:ln>
                      </wps:spPr>
                      <wps:txbx>
                        <w:txbxContent>
                          <w:p w14:paraId="6199BE85" w14:textId="5F4CB3B0" w:rsidR="00796BAA" w:rsidRPr="00AE62CD" w:rsidRDefault="00F22296" w:rsidP="00796BAA">
                            <w:pPr>
                              <w:jc w:val="both"/>
                            </w:pPr>
                            <w:r w:rsidRPr="001238F5">
                              <w:rPr>
                                <w:b/>
                                <w:bCs/>
                              </w:rPr>
                              <w:t>CONCLUSIÓN</w:t>
                            </w:r>
                            <w:r w:rsidR="00796BAA">
                              <w:rPr>
                                <w:b/>
                                <w:bCs/>
                              </w:rPr>
                              <w:t xml:space="preserve">: </w:t>
                            </w:r>
                            <w:r w:rsidR="00796BAA" w:rsidRPr="00E83F2C">
                              <w:t xml:space="preserve">En el análisis del comportamiento trimestral del programa durante los dos trimestres evaluados en 2024, se evidenció una disminución en el consumo de </w:t>
                            </w:r>
                            <w:r w:rsidR="001238F5">
                              <w:t>agua</w:t>
                            </w:r>
                            <w:r w:rsidR="00796BAA" w:rsidRPr="00E83F2C">
                              <w:t xml:space="preserve"> durante el primer trimestre. Sin embargo, en el segundo trimestre abril a junio, el consumo aumentó a </w:t>
                            </w:r>
                            <w:r w:rsidR="001238F5">
                              <w:t>0,73 m3</w:t>
                            </w:r>
                            <w:r w:rsidR="00796BAA" w:rsidRPr="00E83F2C">
                              <w:t xml:space="preserve">/per, </w:t>
                            </w:r>
                            <w:r w:rsidR="001238F5">
                              <w:t>estando en el límite</w:t>
                            </w:r>
                            <w:r w:rsidR="00796BAA" w:rsidRPr="00E83F2C">
                              <w:t xml:space="preserve"> </w:t>
                            </w:r>
                            <w:r w:rsidR="001238F5">
                              <w:t>d</w:t>
                            </w:r>
                            <w:r w:rsidR="00796BAA" w:rsidRPr="00E83F2C">
                              <w:t xml:space="preserve">el rango </w:t>
                            </w:r>
                            <w:r w:rsidR="001238F5">
                              <w:t xml:space="preserve">trimestral </w:t>
                            </w:r>
                            <w:r w:rsidR="00796BAA" w:rsidRPr="00E83F2C">
                              <w:t>estipulado</w:t>
                            </w:r>
                            <w:r w:rsidR="001238F5">
                              <w:t xml:space="preserve">. </w:t>
                            </w:r>
                            <w:r w:rsidR="00796BAA" w:rsidRPr="00E83F2C">
                              <w:t>Este incremento genera una alerta para reducir el consumo y garantizar el cumplimiento de la meta establecida</w:t>
                            </w:r>
                            <w:r w:rsidR="00796BAA">
                              <w:t>.</w:t>
                            </w:r>
                          </w:p>
                          <w:p w14:paraId="1E2BF444" w14:textId="622ED6EC" w:rsidR="00F22296" w:rsidRPr="00AE62CD" w:rsidRDefault="00F22296" w:rsidP="00F2229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7D551D77" id="_x0000_s1027" type="#_x0000_t202" style="position:absolute;margin-left:354.4pt;margin-top:1.35pt;width:324.5pt;height:116.4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">
                <v:textbox>
                  <w:txbxContent>
                    <w:p w14:paraId="6199BE85" w14:textId="5F4CB3B0" w:rsidR="00796BAA" w:rsidRPr="00AE62CD" w:rsidRDefault="00F22296" w:rsidP="00796BAA">
                      <w:pPr>
                        <w:jc w:val="both"/>
                      </w:pPr>
                      <w:r w:rsidRPr="001238F5">
                        <w:rPr>
                          <w:b/>
                          <w:bCs/>
                        </w:rPr>
                        <w:t>CONCLUSIÓN</w:t>
                      </w:r>
                      <w:r w:rsidR="00796BAA">
                        <w:rPr>
                          <w:b/>
                          <w:bCs/>
                        </w:rPr>
                        <w:t xml:space="preserve">: </w:t>
                      </w:r>
                      <w:r w:rsidR="00796BAA" w:rsidRPr="00E83F2C">
                        <w:t xml:space="preserve">En el análisis del comportamiento trimestral del programa durante los dos trimestres evaluados en 2024, se evidenció una disminución en el consumo de </w:t>
                      </w:r>
                      <w:r w:rsidR="001238F5">
                        <w:t>agua</w:t>
                      </w:r>
                      <w:r w:rsidR="00796BAA" w:rsidRPr="00E83F2C">
                        <w:t xml:space="preserve"> durante el primer trimestre. Sin embargo, en el segundo trimestre abril a junio, el consumo aumentó a </w:t>
                      </w:r>
                      <w:r w:rsidR="001238F5">
                        <w:t>0,73 m3</w:t>
                      </w:r>
                      <w:r w:rsidR="00796BAA" w:rsidRPr="00E83F2C">
                        <w:t xml:space="preserve">/per, </w:t>
                      </w:r>
                      <w:r w:rsidR="001238F5">
                        <w:t>estando en el límite</w:t>
                      </w:r>
                      <w:r w:rsidR="00796BAA" w:rsidRPr="00E83F2C">
                        <w:t xml:space="preserve"> </w:t>
                      </w:r>
                      <w:r w:rsidR="001238F5">
                        <w:t>d</w:t>
                      </w:r>
                      <w:r w:rsidR="00796BAA" w:rsidRPr="00E83F2C">
                        <w:t xml:space="preserve">el rango </w:t>
                      </w:r>
                      <w:r w:rsidR="001238F5">
                        <w:t xml:space="preserve">trimestral </w:t>
                      </w:r>
                      <w:r w:rsidR="00796BAA" w:rsidRPr="00E83F2C">
                        <w:t>estipulado</w:t>
                      </w:r>
                      <w:r w:rsidR="001238F5">
                        <w:t xml:space="preserve">. </w:t>
                      </w:r>
                      <w:r w:rsidR="00796BAA" w:rsidRPr="00E83F2C">
                        <w:t>Este incremento genera una alerta para reducir el consumo y garantizar el cumplimiento de la meta establecida</w:t>
                      </w:r>
                      <w:r w:rsidR="00796BAA">
                        <w:t>.</w:t>
                      </w:r>
                    </w:p>
                    <w:p w14:paraId="1E2BF444" w14:textId="622ED6EC" w:rsidR="00F22296" w:rsidRPr="00AE62CD" w:rsidRDefault="00F22296" w:rsidP="00F22296"/>
                  </w:txbxContent>
                </v:textbox>
                <w10:wrap anchorx="margin"/>
              </v:shape>
            </w:pict>
          </mc:Fallback>
        </mc:AlternateContent>
      </w:r>
    </w:p>
    <w:tbl>
      <w:tblPr>
        <w:tblpPr w:leftFromText="141" w:rightFromText="141" w:vertAnchor="text" w:horzAnchor="page" w:tblpX="955" w:tblpY="30"/>
        <w:tblW w:w="7380" w:type="dxa"/>
        <w:tblCellMar>
          <w:top w:w="15" w:type="dxa"/>
          <w:left w:w="70" w:type="dxa"/>
          <w:bottom w:w="15" w:type="dxa"/>
          <w:right w:w="70" w:type="dxa"/>
        </w:tblCellMar>
        <w:tblLook w:val="04A0" w:firstRow="1" w:lastRow="0" w:firstColumn="1" w:lastColumn="0" w:noHBand="0" w:noVBand="1"/>
      </w:tblPr>
      <w:tblGrid>
        <w:gridCol w:w="1154"/>
        <w:gridCol w:w="1157"/>
        <w:gridCol w:w="1158"/>
        <w:gridCol w:w="1595"/>
        <w:gridCol w:w="1158"/>
        <w:gridCol w:w="1158"/>
      </w:tblGrid>
      <w:tr w:rsidR="002D3947" w:rsidRPr="00A2249D" w14:paraId="3C1D8ED9" w14:textId="77777777" w:rsidTr="002D3947">
        <w:trPr>
          <w:trHeight w:val="1110"/>
        </w:trPr>
        <w:tc>
          <w:tcPr>
            <w:tcW w:w="1154" w:type="dxa"/>
            <w:tcBorders>
              <w:top w:val="nil"/>
              <w:left w:val="nil"/>
              <w:bottom w:val="single" w:sz="8" w:space="0" w:color="auto"/>
              <w:right w:val="nil"/>
            </w:tcBorders>
            <w:shd w:val="clear" w:color="000000" w:fill="006850"/>
            <w:vAlign w:val="center"/>
            <w:hideMark/>
          </w:tcPr>
          <w:p w14:paraId="5196A0F1" w14:textId="77777777" w:rsidR="002D3947" w:rsidRPr="00A2249D" w:rsidRDefault="002D3947" w:rsidP="002D3947">
            <w:pPr>
              <w:spacing w:after="0" w:line="240" w:lineRule="auto"/>
              <w:jc w:val="center"/>
              <w:rPr>
                <w:rFonts w:ascii="Arial Narrow" w:eastAsia="Times New Roman" w:hAnsi="Arial Narrow" w:cs="Calibri"/>
                <w:b/>
                <w:bCs/>
                <w:color w:val="FFFFFF"/>
                <w:sz w:val="20"/>
                <w:szCs w:val="20"/>
                <w:lang w:eastAsia="es-CO"/>
              </w:rPr>
            </w:pPr>
            <w:r w:rsidRPr="00A2249D">
              <w:rPr>
                <w:rFonts w:ascii="Arial Narrow" w:eastAsia="Times New Roman" w:hAnsi="Arial Narrow" w:cs="Calibri"/>
                <w:b/>
                <w:bCs/>
                <w:color w:val="FFFFFF"/>
                <w:sz w:val="20"/>
                <w:szCs w:val="20"/>
                <w:lang w:eastAsia="es-CO"/>
              </w:rPr>
              <w:t>Año</w:t>
            </w:r>
          </w:p>
        </w:tc>
        <w:tc>
          <w:tcPr>
            <w:tcW w:w="1157" w:type="dxa"/>
            <w:tcBorders>
              <w:top w:val="nil"/>
              <w:left w:val="nil"/>
              <w:bottom w:val="single" w:sz="8" w:space="0" w:color="auto"/>
              <w:right w:val="nil"/>
            </w:tcBorders>
            <w:shd w:val="clear" w:color="000000" w:fill="006850"/>
            <w:vAlign w:val="center"/>
            <w:hideMark/>
          </w:tcPr>
          <w:p w14:paraId="1AA9299A" w14:textId="77777777" w:rsidR="002D3947" w:rsidRPr="00A2249D" w:rsidRDefault="002D3947" w:rsidP="002D3947">
            <w:pPr>
              <w:spacing w:after="0" w:line="240" w:lineRule="auto"/>
              <w:jc w:val="center"/>
              <w:rPr>
                <w:rFonts w:ascii="Arial Narrow" w:eastAsia="Times New Roman" w:hAnsi="Arial Narrow" w:cs="Calibri"/>
                <w:b/>
                <w:bCs/>
                <w:color w:val="FFFFFF"/>
                <w:sz w:val="20"/>
                <w:szCs w:val="20"/>
                <w:lang w:eastAsia="es-CO"/>
              </w:rPr>
            </w:pPr>
            <w:r w:rsidRPr="00A2249D">
              <w:rPr>
                <w:rFonts w:ascii="Arial Narrow" w:eastAsia="Times New Roman" w:hAnsi="Arial Narrow" w:cs="Calibri"/>
                <w:b/>
                <w:bCs/>
                <w:color w:val="FFFFFF"/>
                <w:sz w:val="20"/>
                <w:szCs w:val="20"/>
                <w:lang w:eastAsia="es-CO"/>
              </w:rPr>
              <w:t>Rango Consumo Trimestral</w:t>
            </w:r>
          </w:p>
        </w:tc>
        <w:tc>
          <w:tcPr>
            <w:tcW w:w="1158" w:type="dxa"/>
            <w:tcBorders>
              <w:top w:val="nil"/>
              <w:left w:val="nil"/>
              <w:bottom w:val="single" w:sz="8" w:space="0" w:color="auto"/>
              <w:right w:val="nil"/>
            </w:tcBorders>
            <w:shd w:val="clear" w:color="000000" w:fill="006850"/>
            <w:vAlign w:val="center"/>
            <w:hideMark/>
          </w:tcPr>
          <w:p w14:paraId="66ADA992" w14:textId="77777777" w:rsidR="002D3947" w:rsidRPr="00A2249D" w:rsidRDefault="002D3947" w:rsidP="002D3947">
            <w:pPr>
              <w:spacing w:after="0" w:line="240" w:lineRule="auto"/>
              <w:jc w:val="center"/>
              <w:rPr>
                <w:rFonts w:ascii="Arial Narrow" w:eastAsia="Times New Roman" w:hAnsi="Arial Narrow" w:cs="Calibri"/>
                <w:b/>
                <w:bCs/>
                <w:color w:val="FFFFFF"/>
                <w:sz w:val="20"/>
                <w:szCs w:val="20"/>
                <w:lang w:eastAsia="es-CO"/>
              </w:rPr>
            </w:pPr>
            <w:r w:rsidRPr="00A2249D">
              <w:rPr>
                <w:rFonts w:ascii="Arial Narrow" w:eastAsia="Times New Roman" w:hAnsi="Arial Narrow" w:cs="Calibri"/>
                <w:b/>
                <w:bCs/>
                <w:color w:val="FFFFFF"/>
                <w:sz w:val="20"/>
                <w:szCs w:val="20"/>
                <w:lang w:eastAsia="es-CO"/>
              </w:rPr>
              <w:t>Consumo 1r Trimestre</w:t>
            </w:r>
          </w:p>
        </w:tc>
        <w:tc>
          <w:tcPr>
            <w:tcW w:w="1595" w:type="dxa"/>
            <w:tcBorders>
              <w:top w:val="nil"/>
              <w:left w:val="nil"/>
              <w:bottom w:val="single" w:sz="8" w:space="0" w:color="auto"/>
              <w:right w:val="nil"/>
            </w:tcBorders>
            <w:shd w:val="clear" w:color="000000" w:fill="006850"/>
            <w:vAlign w:val="center"/>
            <w:hideMark/>
          </w:tcPr>
          <w:p w14:paraId="2F4F41D2" w14:textId="77777777" w:rsidR="002D3947" w:rsidRPr="00A2249D" w:rsidRDefault="002D3947" w:rsidP="002D3947">
            <w:pPr>
              <w:spacing w:after="0" w:line="240" w:lineRule="auto"/>
              <w:jc w:val="center"/>
              <w:rPr>
                <w:rFonts w:ascii="Arial Narrow" w:eastAsia="Times New Roman" w:hAnsi="Arial Narrow" w:cs="Calibri"/>
                <w:b/>
                <w:bCs/>
                <w:color w:val="FFFFFF"/>
                <w:sz w:val="20"/>
                <w:szCs w:val="20"/>
                <w:lang w:eastAsia="es-CO"/>
              </w:rPr>
            </w:pPr>
            <w:r w:rsidRPr="00A2249D">
              <w:rPr>
                <w:rFonts w:ascii="Arial Narrow" w:eastAsia="Times New Roman" w:hAnsi="Arial Narrow" w:cs="Calibri"/>
                <w:b/>
                <w:bCs/>
                <w:color w:val="FFFFFF"/>
                <w:sz w:val="20"/>
                <w:szCs w:val="20"/>
                <w:lang w:eastAsia="es-CO"/>
              </w:rPr>
              <w:t>Consumo 2do Trimestre</w:t>
            </w:r>
          </w:p>
        </w:tc>
        <w:tc>
          <w:tcPr>
            <w:tcW w:w="1158" w:type="dxa"/>
            <w:tcBorders>
              <w:top w:val="nil"/>
              <w:left w:val="nil"/>
              <w:bottom w:val="single" w:sz="8" w:space="0" w:color="auto"/>
              <w:right w:val="nil"/>
            </w:tcBorders>
            <w:shd w:val="clear" w:color="000000" w:fill="006850"/>
            <w:vAlign w:val="center"/>
            <w:hideMark/>
          </w:tcPr>
          <w:p w14:paraId="0E9CF1D4" w14:textId="77777777" w:rsidR="002D3947" w:rsidRPr="00A2249D" w:rsidRDefault="002D3947" w:rsidP="002D3947">
            <w:pPr>
              <w:spacing w:after="0" w:line="240" w:lineRule="auto"/>
              <w:jc w:val="center"/>
              <w:rPr>
                <w:rFonts w:ascii="Arial Narrow" w:eastAsia="Times New Roman" w:hAnsi="Arial Narrow" w:cs="Calibri"/>
                <w:b/>
                <w:bCs/>
                <w:color w:val="FFFFFF"/>
                <w:sz w:val="20"/>
                <w:szCs w:val="20"/>
                <w:lang w:eastAsia="es-CO"/>
              </w:rPr>
            </w:pPr>
            <w:r w:rsidRPr="00A2249D">
              <w:rPr>
                <w:rFonts w:ascii="Arial Narrow" w:eastAsia="Times New Roman" w:hAnsi="Arial Narrow" w:cs="Calibri"/>
                <w:b/>
                <w:bCs/>
                <w:color w:val="FFFFFF"/>
                <w:sz w:val="20"/>
                <w:szCs w:val="20"/>
                <w:lang w:eastAsia="es-CO"/>
              </w:rPr>
              <w:t>Consumo 3r Trimestre</w:t>
            </w:r>
          </w:p>
        </w:tc>
        <w:tc>
          <w:tcPr>
            <w:tcW w:w="1158" w:type="dxa"/>
            <w:tcBorders>
              <w:top w:val="nil"/>
              <w:left w:val="nil"/>
              <w:bottom w:val="single" w:sz="8" w:space="0" w:color="auto"/>
              <w:right w:val="nil"/>
            </w:tcBorders>
            <w:shd w:val="clear" w:color="000000" w:fill="006850"/>
            <w:vAlign w:val="center"/>
            <w:hideMark/>
          </w:tcPr>
          <w:p w14:paraId="35F61201" w14:textId="77777777" w:rsidR="002D3947" w:rsidRPr="00A2249D" w:rsidRDefault="002D3947" w:rsidP="002D3947">
            <w:pPr>
              <w:spacing w:after="0" w:line="240" w:lineRule="auto"/>
              <w:jc w:val="center"/>
              <w:rPr>
                <w:rFonts w:ascii="Arial Narrow" w:eastAsia="Times New Roman" w:hAnsi="Arial Narrow" w:cs="Calibri"/>
                <w:b/>
                <w:bCs/>
                <w:color w:val="FFFFFF"/>
                <w:sz w:val="20"/>
                <w:szCs w:val="20"/>
                <w:lang w:eastAsia="es-CO"/>
              </w:rPr>
            </w:pPr>
            <w:r w:rsidRPr="00A2249D">
              <w:rPr>
                <w:rFonts w:ascii="Arial Narrow" w:eastAsia="Times New Roman" w:hAnsi="Arial Narrow" w:cs="Calibri"/>
                <w:b/>
                <w:bCs/>
                <w:color w:val="FFFFFF"/>
                <w:sz w:val="20"/>
                <w:szCs w:val="20"/>
                <w:lang w:eastAsia="es-CO"/>
              </w:rPr>
              <w:t>Consumo 4to Trimestre</w:t>
            </w:r>
          </w:p>
        </w:tc>
      </w:tr>
      <w:tr w:rsidR="002D3947" w:rsidRPr="00A2249D" w14:paraId="01CE70E8" w14:textId="77777777" w:rsidTr="002D3947">
        <w:trPr>
          <w:trHeight w:val="255"/>
        </w:trPr>
        <w:tc>
          <w:tcPr>
            <w:tcW w:w="1154" w:type="dxa"/>
            <w:tcBorders>
              <w:top w:val="single" w:sz="4" w:space="0" w:color="auto"/>
              <w:left w:val="nil"/>
              <w:bottom w:val="single" w:sz="4" w:space="0" w:color="auto"/>
              <w:right w:val="nil"/>
            </w:tcBorders>
            <w:shd w:val="clear" w:color="000000" w:fill="FFFFFF"/>
            <w:vAlign w:val="center"/>
            <w:hideMark/>
          </w:tcPr>
          <w:p w14:paraId="54FDF68B" w14:textId="77777777" w:rsidR="002D3947" w:rsidRPr="00A2249D" w:rsidRDefault="002D3947" w:rsidP="002D3947">
            <w:pPr>
              <w:spacing w:after="0" w:line="240" w:lineRule="auto"/>
              <w:jc w:val="center"/>
              <w:rPr>
                <w:rFonts w:ascii="Arial Narrow" w:eastAsia="Times New Roman" w:hAnsi="Arial Narrow" w:cs="Calibri"/>
                <w:b/>
                <w:bCs/>
                <w:color w:val="000000"/>
                <w:sz w:val="20"/>
                <w:szCs w:val="20"/>
                <w:lang w:eastAsia="es-CO"/>
              </w:rPr>
            </w:pPr>
            <w:r w:rsidRPr="00A2249D">
              <w:rPr>
                <w:rFonts w:ascii="Arial Narrow" w:eastAsia="Times New Roman" w:hAnsi="Arial Narrow" w:cs="Calibri"/>
                <w:b/>
                <w:bCs/>
                <w:color w:val="000000"/>
                <w:sz w:val="20"/>
                <w:szCs w:val="20"/>
                <w:lang w:eastAsia="es-CO"/>
              </w:rPr>
              <w:t>2024</w:t>
            </w:r>
          </w:p>
        </w:tc>
        <w:tc>
          <w:tcPr>
            <w:tcW w:w="1157" w:type="dxa"/>
            <w:tcBorders>
              <w:top w:val="single" w:sz="4" w:space="0" w:color="auto"/>
              <w:left w:val="nil"/>
              <w:bottom w:val="single" w:sz="4" w:space="0" w:color="auto"/>
              <w:right w:val="nil"/>
            </w:tcBorders>
            <w:shd w:val="clear" w:color="000000" w:fill="FFFFFF"/>
            <w:vAlign w:val="center"/>
            <w:hideMark/>
          </w:tcPr>
          <w:p w14:paraId="2DE818ED" w14:textId="77777777" w:rsidR="002D3947" w:rsidRPr="00A2249D" w:rsidRDefault="002D3947" w:rsidP="002D3947">
            <w:pPr>
              <w:spacing w:after="0" w:line="240" w:lineRule="auto"/>
              <w:jc w:val="center"/>
              <w:rPr>
                <w:rFonts w:ascii="Arial Narrow" w:eastAsia="Times New Roman" w:hAnsi="Arial Narrow" w:cs="Calibri"/>
                <w:color w:val="000000"/>
                <w:sz w:val="20"/>
                <w:szCs w:val="20"/>
                <w:lang w:eastAsia="es-CO"/>
              </w:rPr>
            </w:pPr>
            <w:r w:rsidRPr="00A2249D">
              <w:rPr>
                <w:rFonts w:ascii="Arial Narrow" w:eastAsia="Times New Roman" w:hAnsi="Arial Narrow" w:cs="Calibri"/>
                <w:color w:val="000000"/>
                <w:sz w:val="20"/>
                <w:szCs w:val="20"/>
                <w:lang w:eastAsia="es-CO"/>
              </w:rPr>
              <w:t>0,73</w:t>
            </w:r>
          </w:p>
        </w:tc>
        <w:tc>
          <w:tcPr>
            <w:tcW w:w="1158" w:type="dxa"/>
            <w:tcBorders>
              <w:top w:val="single" w:sz="4" w:space="0" w:color="auto"/>
              <w:left w:val="nil"/>
              <w:bottom w:val="single" w:sz="4" w:space="0" w:color="auto"/>
              <w:right w:val="nil"/>
            </w:tcBorders>
            <w:shd w:val="clear" w:color="000000" w:fill="92D050"/>
            <w:vAlign w:val="center"/>
            <w:hideMark/>
          </w:tcPr>
          <w:p w14:paraId="3C10FB30" w14:textId="77777777" w:rsidR="002D3947" w:rsidRPr="00A2249D" w:rsidRDefault="002D3947" w:rsidP="002D3947">
            <w:pPr>
              <w:spacing w:after="0" w:line="240" w:lineRule="auto"/>
              <w:jc w:val="center"/>
              <w:rPr>
                <w:rFonts w:ascii="Arial Narrow" w:eastAsia="Times New Roman" w:hAnsi="Arial Narrow" w:cs="Calibri"/>
                <w:color w:val="000000"/>
                <w:sz w:val="20"/>
                <w:szCs w:val="20"/>
                <w:lang w:eastAsia="es-CO"/>
              </w:rPr>
            </w:pPr>
            <w:r w:rsidRPr="00A2249D">
              <w:rPr>
                <w:rFonts w:ascii="Arial Narrow" w:eastAsia="Times New Roman" w:hAnsi="Arial Narrow" w:cs="Calibri"/>
                <w:color w:val="000000"/>
                <w:sz w:val="20"/>
                <w:szCs w:val="20"/>
                <w:lang w:eastAsia="es-CO"/>
              </w:rPr>
              <w:t>0,68</w:t>
            </w:r>
          </w:p>
        </w:tc>
        <w:tc>
          <w:tcPr>
            <w:tcW w:w="1595" w:type="dxa"/>
            <w:tcBorders>
              <w:top w:val="single" w:sz="4" w:space="0" w:color="auto"/>
              <w:left w:val="nil"/>
              <w:bottom w:val="single" w:sz="4" w:space="0" w:color="auto"/>
              <w:right w:val="nil"/>
            </w:tcBorders>
            <w:shd w:val="clear" w:color="000000" w:fill="FF0000"/>
            <w:vAlign w:val="center"/>
            <w:hideMark/>
          </w:tcPr>
          <w:p w14:paraId="72813807" w14:textId="77777777" w:rsidR="002D3947" w:rsidRPr="00A2249D" w:rsidRDefault="002D3947" w:rsidP="002D3947">
            <w:pPr>
              <w:spacing w:after="0" w:line="240" w:lineRule="auto"/>
              <w:jc w:val="center"/>
              <w:rPr>
                <w:rFonts w:ascii="Arial Narrow" w:eastAsia="Times New Roman" w:hAnsi="Arial Narrow" w:cs="Calibri"/>
                <w:color w:val="000000"/>
                <w:sz w:val="20"/>
                <w:szCs w:val="20"/>
                <w:lang w:eastAsia="es-CO"/>
              </w:rPr>
            </w:pPr>
            <w:r w:rsidRPr="00A2249D">
              <w:rPr>
                <w:rFonts w:ascii="Arial Narrow" w:eastAsia="Times New Roman" w:hAnsi="Arial Narrow" w:cs="Calibri"/>
                <w:color w:val="000000"/>
                <w:sz w:val="20"/>
                <w:szCs w:val="20"/>
                <w:lang w:eastAsia="es-CO"/>
              </w:rPr>
              <w:t>0,73</w:t>
            </w:r>
          </w:p>
        </w:tc>
        <w:tc>
          <w:tcPr>
            <w:tcW w:w="1158" w:type="dxa"/>
            <w:tcBorders>
              <w:top w:val="single" w:sz="4" w:space="0" w:color="auto"/>
              <w:left w:val="nil"/>
              <w:bottom w:val="single" w:sz="4" w:space="0" w:color="auto"/>
              <w:right w:val="nil"/>
            </w:tcBorders>
            <w:shd w:val="clear" w:color="auto" w:fill="auto"/>
            <w:vAlign w:val="center"/>
            <w:hideMark/>
          </w:tcPr>
          <w:p w14:paraId="624F4B58" w14:textId="77777777" w:rsidR="002D3947" w:rsidRPr="00A2249D" w:rsidRDefault="002D3947" w:rsidP="002D3947">
            <w:pPr>
              <w:spacing w:after="0" w:line="240" w:lineRule="auto"/>
              <w:jc w:val="center"/>
              <w:rPr>
                <w:rFonts w:ascii="Arial Narrow" w:eastAsia="Times New Roman" w:hAnsi="Arial Narrow" w:cs="Calibri"/>
                <w:color w:val="000000"/>
                <w:sz w:val="20"/>
                <w:szCs w:val="20"/>
                <w:lang w:eastAsia="es-CO"/>
              </w:rPr>
            </w:pPr>
            <w:r w:rsidRPr="00A2249D">
              <w:rPr>
                <w:rFonts w:ascii="Arial Narrow" w:eastAsia="Times New Roman" w:hAnsi="Arial Narrow" w:cs="Calibri"/>
                <w:color w:val="000000"/>
                <w:sz w:val="20"/>
                <w:szCs w:val="20"/>
                <w:lang w:eastAsia="es-CO"/>
              </w:rPr>
              <w:t>0,</w:t>
            </w:r>
            <w:r>
              <w:rPr>
                <w:rFonts w:ascii="Arial Narrow" w:eastAsia="Times New Roman" w:hAnsi="Arial Narrow" w:cs="Calibri"/>
                <w:color w:val="000000"/>
                <w:sz w:val="20"/>
                <w:szCs w:val="20"/>
                <w:lang w:eastAsia="es-CO"/>
              </w:rPr>
              <w:t>00</w:t>
            </w:r>
          </w:p>
        </w:tc>
        <w:tc>
          <w:tcPr>
            <w:tcW w:w="1158" w:type="dxa"/>
            <w:tcBorders>
              <w:top w:val="single" w:sz="4" w:space="0" w:color="auto"/>
              <w:left w:val="nil"/>
              <w:bottom w:val="single" w:sz="4" w:space="0" w:color="auto"/>
              <w:right w:val="nil"/>
            </w:tcBorders>
            <w:shd w:val="clear" w:color="auto" w:fill="auto"/>
            <w:vAlign w:val="center"/>
            <w:hideMark/>
          </w:tcPr>
          <w:p w14:paraId="170A50E7" w14:textId="77777777" w:rsidR="002D3947" w:rsidRPr="00A2249D" w:rsidRDefault="002D3947" w:rsidP="002D3947">
            <w:pPr>
              <w:spacing w:after="0" w:line="240" w:lineRule="auto"/>
              <w:jc w:val="center"/>
              <w:rPr>
                <w:rFonts w:ascii="Arial Narrow" w:eastAsia="Times New Roman" w:hAnsi="Arial Narrow" w:cs="Calibri"/>
                <w:color w:val="000000"/>
                <w:sz w:val="20"/>
                <w:szCs w:val="20"/>
                <w:lang w:eastAsia="es-CO"/>
              </w:rPr>
            </w:pPr>
            <w:r w:rsidRPr="00A2249D">
              <w:rPr>
                <w:rFonts w:ascii="Arial Narrow" w:eastAsia="Times New Roman" w:hAnsi="Arial Narrow" w:cs="Calibri"/>
                <w:color w:val="000000"/>
                <w:sz w:val="20"/>
                <w:szCs w:val="20"/>
                <w:lang w:eastAsia="es-CO"/>
              </w:rPr>
              <w:t>0,00</w:t>
            </w:r>
          </w:p>
        </w:tc>
      </w:tr>
    </w:tbl>
    <w:p w14:paraId="3FF4FC17" w14:textId="7066FFF1" w:rsidR="00F22296" w:rsidRDefault="00F22296" w:rsidP="007879AD">
      <w:pPr>
        <w:spacing w:after="0" w:line="240" w:lineRule="auto"/>
        <w:rPr>
          <w:rFonts w:ascii="Times New Roman" w:eastAsia="Times New Roman" w:hAnsi="Times New Roman" w:cs="Times New Roman"/>
          <w:sz w:val="24"/>
          <w:szCs w:val="24"/>
          <w:lang w:eastAsia="es-CO"/>
        </w:rPr>
      </w:pPr>
    </w:p>
    <w:p w14:paraId="74128ED1" w14:textId="2D489208" w:rsidR="00F22296" w:rsidRDefault="00F22296" w:rsidP="007879AD">
      <w:pPr>
        <w:spacing w:after="0" w:line="240" w:lineRule="auto"/>
        <w:rPr>
          <w:rFonts w:ascii="Times New Roman" w:eastAsia="Times New Roman" w:hAnsi="Times New Roman" w:cs="Times New Roman"/>
          <w:sz w:val="24"/>
          <w:szCs w:val="24"/>
          <w:lang w:eastAsia="es-CO"/>
        </w:rPr>
      </w:pPr>
    </w:p>
    <w:p w14:paraId="548899B4" w14:textId="1B58D02C" w:rsidR="00F22296" w:rsidRDefault="00F22296" w:rsidP="007879AD">
      <w:pPr>
        <w:spacing w:after="0" w:line="240" w:lineRule="auto"/>
        <w:rPr>
          <w:rFonts w:ascii="Times New Roman" w:eastAsia="Times New Roman" w:hAnsi="Times New Roman" w:cs="Times New Roman"/>
          <w:sz w:val="24"/>
          <w:szCs w:val="24"/>
          <w:lang w:eastAsia="es-CO"/>
        </w:rPr>
      </w:pPr>
    </w:p>
    <w:p w14:paraId="3FC4203D" w14:textId="710BB222" w:rsidR="00F22296" w:rsidRDefault="00F22296" w:rsidP="007879AD">
      <w:pPr>
        <w:spacing w:after="0" w:line="240" w:lineRule="auto"/>
        <w:rPr>
          <w:rFonts w:ascii="Times New Roman" w:eastAsia="Times New Roman" w:hAnsi="Times New Roman" w:cs="Times New Roman"/>
          <w:sz w:val="24"/>
          <w:szCs w:val="24"/>
          <w:lang w:eastAsia="es-CO"/>
        </w:rPr>
      </w:pPr>
    </w:p>
    <w:p w14:paraId="6FCEB507" w14:textId="4A33BE18" w:rsidR="00F22296" w:rsidRDefault="00F22296" w:rsidP="007879AD">
      <w:pPr>
        <w:spacing w:after="0" w:line="240" w:lineRule="auto"/>
        <w:rPr>
          <w:rFonts w:ascii="Times New Roman" w:eastAsia="Times New Roman" w:hAnsi="Times New Roman" w:cs="Times New Roman"/>
          <w:sz w:val="24"/>
          <w:szCs w:val="24"/>
          <w:lang w:eastAsia="es-CO"/>
        </w:rPr>
      </w:pPr>
    </w:p>
    <w:p w14:paraId="1B7D6B37" w14:textId="77777777" w:rsidR="002D3947" w:rsidRDefault="002D3947" w:rsidP="00F22296">
      <w:pPr>
        <w:jc w:val="center"/>
        <w:rPr>
          <w:rFonts w:ascii="Arial Narrow" w:hAnsi="Arial Narrow"/>
          <w:b/>
          <w:bCs/>
          <w:sz w:val="40"/>
          <w:szCs w:val="40"/>
          <w:u w:val="single"/>
        </w:rPr>
      </w:pPr>
    </w:p>
    <w:p w14:paraId="0FE6AAF4" w14:textId="77777777" w:rsidR="002D3947" w:rsidRDefault="002D3947" w:rsidP="00F22296">
      <w:pPr>
        <w:jc w:val="center"/>
        <w:rPr>
          <w:rFonts w:ascii="Arial Narrow" w:hAnsi="Arial Narrow"/>
          <w:b/>
          <w:bCs/>
          <w:sz w:val="40"/>
          <w:szCs w:val="40"/>
          <w:u w:val="single"/>
        </w:rPr>
      </w:pPr>
    </w:p>
    <w:p w14:paraId="6D4FD4AB" w14:textId="77777777" w:rsidR="002D3947" w:rsidRDefault="002D3947" w:rsidP="00F22296">
      <w:pPr>
        <w:jc w:val="center"/>
        <w:rPr>
          <w:rFonts w:ascii="Arial Narrow" w:hAnsi="Arial Narrow"/>
          <w:b/>
          <w:bCs/>
          <w:sz w:val="40"/>
          <w:szCs w:val="40"/>
          <w:u w:val="single"/>
        </w:rPr>
      </w:pPr>
    </w:p>
    <w:p w14:paraId="6D11358B" w14:textId="77777777" w:rsidR="002D3947" w:rsidRDefault="002D3947" w:rsidP="00F22296">
      <w:pPr>
        <w:jc w:val="center"/>
        <w:rPr>
          <w:rFonts w:ascii="Arial Narrow" w:hAnsi="Arial Narrow"/>
          <w:b/>
          <w:bCs/>
          <w:sz w:val="40"/>
          <w:szCs w:val="40"/>
          <w:u w:val="single"/>
        </w:rPr>
      </w:pPr>
    </w:p>
    <w:p w14:paraId="59A212FC" w14:textId="77777777" w:rsidR="002D3947" w:rsidRDefault="002D3947" w:rsidP="00F22296">
      <w:pPr>
        <w:jc w:val="center"/>
        <w:rPr>
          <w:rFonts w:ascii="Arial Narrow" w:hAnsi="Arial Narrow"/>
          <w:b/>
          <w:bCs/>
          <w:sz w:val="40"/>
          <w:szCs w:val="40"/>
          <w:u w:val="single"/>
        </w:rPr>
      </w:pPr>
    </w:p>
    <w:p w14:paraId="746DFD1C" w14:textId="77777777" w:rsidR="002D3947" w:rsidRDefault="002D3947" w:rsidP="00F22296">
      <w:pPr>
        <w:jc w:val="center"/>
        <w:rPr>
          <w:rFonts w:ascii="Arial Narrow" w:hAnsi="Arial Narrow"/>
          <w:b/>
          <w:bCs/>
          <w:sz w:val="40"/>
          <w:szCs w:val="40"/>
          <w:u w:val="single"/>
        </w:rPr>
      </w:pPr>
    </w:p>
    <w:p w14:paraId="5D21F81C" w14:textId="77777777" w:rsidR="002D3947" w:rsidRDefault="002D3947" w:rsidP="00F22296">
      <w:pPr>
        <w:jc w:val="center"/>
        <w:rPr>
          <w:rFonts w:ascii="Arial Narrow" w:hAnsi="Arial Narrow"/>
          <w:b/>
          <w:bCs/>
          <w:sz w:val="40"/>
          <w:szCs w:val="40"/>
          <w:u w:val="single"/>
        </w:rPr>
      </w:pPr>
    </w:p>
    <w:p w14:paraId="342EF43D" w14:textId="77777777" w:rsidR="002D3947" w:rsidRDefault="002D3947" w:rsidP="00F22296">
      <w:pPr>
        <w:jc w:val="center"/>
        <w:rPr>
          <w:rFonts w:ascii="Arial Narrow" w:hAnsi="Arial Narrow"/>
          <w:b/>
          <w:bCs/>
          <w:sz w:val="40"/>
          <w:szCs w:val="40"/>
          <w:u w:val="single"/>
        </w:rPr>
      </w:pPr>
    </w:p>
    <w:p w14:paraId="60531EA0" w14:textId="77777777" w:rsidR="002D3947" w:rsidRDefault="002D3947" w:rsidP="00F22296">
      <w:pPr>
        <w:jc w:val="center"/>
        <w:rPr>
          <w:rFonts w:ascii="Arial Narrow" w:hAnsi="Arial Narrow"/>
          <w:b/>
          <w:bCs/>
          <w:sz w:val="40"/>
          <w:szCs w:val="40"/>
          <w:u w:val="single"/>
        </w:rPr>
      </w:pPr>
    </w:p>
    <w:p w14:paraId="50B8B59C" w14:textId="77777777" w:rsidR="002D3947" w:rsidRDefault="002D3947" w:rsidP="00F22296">
      <w:pPr>
        <w:jc w:val="center"/>
        <w:rPr>
          <w:rFonts w:ascii="Arial Narrow" w:hAnsi="Arial Narrow"/>
          <w:b/>
          <w:bCs/>
          <w:sz w:val="40"/>
          <w:szCs w:val="40"/>
          <w:u w:val="single"/>
        </w:rPr>
      </w:pPr>
    </w:p>
    <w:p w14:paraId="694C0319" w14:textId="1F391E65" w:rsidR="00F22296" w:rsidRDefault="00F22296" w:rsidP="00F22296">
      <w:pPr>
        <w:jc w:val="center"/>
        <w:rPr>
          <w:rFonts w:ascii="Arial Narrow" w:hAnsi="Arial Narrow"/>
          <w:b/>
          <w:bCs/>
          <w:sz w:val="40"/>
          <w:szCs w:val="40"/>
          <w:u w:val="single"/>
        </w:rPr>
      </w:pPr>
      <w:r>
        <w:rPr>
          <w:rFonts w:ascii="Arial Narrow" w:hAnsi="Arial Narrow"/>
          <w:b/>
          <w:bCs/>
          <w:sz w:val="40"/>
          <w:szCs w:val="40"/>
          <w:u w:val="single"/>
        </w:rPr>
        <w:lastRenderedPageBreak/>
        <w:t>ENERGIA</w:t>
      </w:r>
    </w:p>
    <w:p w14:paraId="4304F2AB" w14:textId="7B7BF11D" w:rsidR="00F22296" w:rsidRDefault="00F22296" w:rsidP="00F22296">
      <w:pPr>
        <w:pStyle w:val="Prrafodelista"/>
        <w:numPr>
          <w:ilvl w:val="0"/>
          <w:numId w:val="4"/>
        </w:numPr>
        <w:rPr>
          <w:rFonts w:ascii="Arial Narrow" w:hAnsi="Arial Narrow"/>
          <w:b/>
          <w:bCs/>
          <w:sz w:val="32"/>
          <w:szCs w:val="32"/>
        </w:rPr>
      </w:pPr>
      <w:r w:rsidRPr="00625674">
        <w:rPr>
          <w:rFonts w:ascii="Arial Narrow" w:hAnsi="Arial Narrow"/>
          <w:b/>
          <w:bCs/>
          <w:sz w:val="32"/>
          <w:szCs w:val="32"/>
        </w:rPr>
        <w:t>INFORMACIÓN GENERAL DEL PROGRAMA</w:t>
      </w:r>
    </w:p>
    <w:tbl>
      <w:tblPr>
        <w:tblW w:w="13873" w:type="dxa"/>
        <w:tblInd w:w="-439" w:type="dxa"/>
        <w:tblCellMar>
          <w:top w:w="15" w:type="dxa"/>
          <w:left w:w="70" w:type="dxa"/>
          <w:bottom w:w="15" w:type="dxa"/>
          <w:right w:w="70" w:type="dxa"/>
        </w:tblCellMar>
        <w:tblLook w:val="04A0" w:firstRow="1" w:lastRow="0" w:firstColumn="1" w:lastColumn="0" w:noHBand="0" w:noVBand="1"/>
      </w:tblPr>
      <w:tblGrid>
        <w:gridCol w:w="2214"/>
        <w:gridCol w:w="11659"/>
      </w:tblGrid>
      <w:tr w:rsidR="00F22296" w:rsidRPr="00F22296" w14:paraId="50EB5DFB" w14:textId="77777777" w:rsidTr="00F22296">
        <w:trPr>
          <w:trHeight w:val="332"/>
        </w:trPr>
        <w:tc>
          <w:tcPr>
            <w:tcW w:w="2214" w:type="dxa"/>
            <w:tcBorders>
              <w:top w:val="single" w:sz="4" w:space="0" w:color="auto"/>
              <w:left w:val="single" w:sz="4" w:space="0" w:color="auto"/>
              <w:bottom w:val="single" w:sz="4" w:space="0" w:color="auto"/>
              <w:right w:val="single" w:sz="4" w:space="0" w:color="auto"/>
            </w:tcBorders>
            <w:shd w:val="clear" w:color="000000" w:fill="006850"/>
            <w:vAlign w:val="center"/>
            <w:hideMark/>
          </w:tcPr>
          <w:p w14:paraId="7EE883F1" w14:textId="77777777" w:rsidR="00F22296" w:rsidRPr="00F22296" w:rsidRDefault="00F22296" w:rsidP="00F22296">
            <w:pPr>
              <w:spacing w:after="0" w:line="240" w:lineRule="auto"/>
              <w:jc w:val="center"/>
              <w:rPr>
                <w:rFonts w:ascii="Arial Narrow" w:eastAsia="Times New Roman" w:hAnsi="Arial Narrow" w:cs="Calibri"/>
                <w:b/>
                <w:bCs/>
                <w:color w:val="FFFFFF"/>
                <w:lang w:eastAsia="es-CO"/>
              </w:rPr>
            </w:pPr>
            <w:r w:rsidRPr="00F22296">
              <w:rPr>
                <w:rFonts w:ascii="Arial Narrow" w:eastAsia="Times New Roman" w:hAnsi="Arial Narrow" w:cs="Calibri"/>
                <w:b/>
                <w:bCs/>
                <w:color w:val="FFFFFF"/>
                <w:lang w:eastAsia="es-CO"/>
              </w:rPr>
              <w:t>Nombre del programa</w:t>
            </w:r>
          </w:p>
        </w:tc>
        <w:tc>
          <w:tcPr>
            <w:tcW w:w="116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1AB700" w14:textId="77777777" w:rsidR="00F22296" w:rsidRPr="00F22296" w:rsidRDefault="00F22296" w:rsidP="00F22296">
            <w:pPr>
              <w:spacing w:after="0" w:line="240" w:lineRule="auto"/>
              <w:rPr>
                <w:rFonts w:ascii="Arial Narrow" w:eastAsia="Times New Roman" w:hAnsi="Arial Narrow" w:cs="Calibri"/>
                <w:color w:val="000000"/>
                <w:sz w:val="20"/>
                <w:szCs w:val="20"/>
                <w:lang w:eastAsia="es-CO"/>
              </w:rPr>
            </w:pPr>
            <w:r w:rsidRPr="00F22296">
              <w:rPr>
                <w:rFonts w:ascii="Arial Narrow" w:eastAsia="Times New Roman" w:hAnsi="Arial Narrow" w:cs="Calibri"/>
                <w:color w:val="000000"/>
                <w:sz w:val="20"/>
                <w:szCs w:val="20"/>
                <w:lang w:eastAsia="es-CO"/>
              </w:rPr>
              <w:t>Gestión integral del consumo de energía eléctrica.</w:t>
            </w:r>
          </w:p>
        </w:tc>
      </w:tr>
      <w:tr w:rsidR="00F22296" w:rsidRPr="00F22296" w14:paraId="58A1149C" w14:textId="77777777" w:rsidTr="00F22296">
        <w:trPr>
          <w:trHeight w:val="377"/>
        </w:trPr>
        <w:tc>
          <w:tcPr>
            <w:tcW w:w="2214" w:type="dxa"/>
            <w:tcBorders>
              <w:top w:val="single" w:sz="4" w:space="0" w:color="auto"/>
              <w:left w:val="single" w:sz="4" w:space="0" w:color="auto"/>
              <w:bottom w:val="single" w:sz="8" w:space="0" w:color="auto"/>
              <w:right w:val="nil"/>
            </w:tcBorders>
            <w:shd w:val="clear" w:color="000000" w:fill="006850"/>
            <w:vAlign w:val="center"/>
            <w:hideMark/>
          </w:tcPr>
          <w:p w14:paraId="70813DFF" w14:textId="77777777" w:rsidR="00F22296" w:rsidRPr="00F22296" w:rsidRDefault="00F22296" w:rsidP="00F22296">
            <w:pPr>
              <w:spacing w:after="0" w:line="240" w:lineRule="auto"/>
              <w:jc w:val="center"/>
              <w:rPr>
                <w:rFonts w:ascii="Arial Narrow" w:eastAsia="Times New Roman" w:hAnsi="Arial Narrow" w:cs="Calibri"/>
                <w:b/>
                <w:bCs/>
                <w:color w:val="FFFFFF"/>
                <w:lang w:eastAsia="es-CO"/>
              </w:rPr>
            </w:pPr>
            <w:r w:rsidRPr="00F22296">
              <w:rPr>
                <w:rFonts w:ascii="Arial Narrow" w:eastAsia="Times New Roman" w:hAnsi="Arial Narrow" w:cs="Calibri"/>
                <w:b/>
                <w:bCs/>
                <w:color w:val="FFFFFF"/>
                <w:lang w:eastAsia="es-CO"/>
              </w:rPr>
              <w:t>Sede</w:t>
            </w:r>
          </w:p>
        </w:tc>
        <w:tc>
          <w:tcPr>
            <w:tcW w:w="11659" w:type="dxa"/>
            <w:tcBorders>
              <w:top w:val="single" w:sz="4" w:space="0" w:color="auto"/>
              <w:left w:val="nil"/>
              <w:bottom w:val="single" w:sz="4" w:space="0" w:color="auto"/>
              <w:right w:val="single" w:sz="4" w:space="0" w:color="auto"/>
            </w:tcBorders>
            <w:shd w:val="clear" w:color="000000" w:fill="FFFFFF"/>
            <w:vAlign w:val="center"/>
            <w:hideMark/>
          </w:tcPr>
          <w:p w14:paraId="29345B58" w14:textId="77777777" w:rsidR="00F22296" w:rsidRPr="00F22296" w:rsidRDefault="00F22296" w:rsidP="00F22296">
            <w:pPr>
              <w:spacing w:after="0" w:line="240" w:lineRule="auto"/>
              <w:rPr>
                <w:rFonts w:ascii="Arial Narrow" w:eastAsia="Times New Roman" w:hAnsi="Arial Narrow" w:cs="Calibri"/>
                <w:color w:val="000000"/>
                <w:sz w:val="20"/>
                <w:szCs w:val="20"/>
                <w:lang w:eastAsia="es-CO"/>
              </w:rPr>
            </w:pPr>
            <w:r w:rsidRPr="00F22296">
              <w:rPr>
                <w:rFonts w:ascii="Arial Narrow" w:eastAsia="Times New Roman" w:hAnsi="Arial Narrow" w:cs="Calibri"/>
                <w:color w:val="000000"/>
                <w:sz w:val="20"/>
                <w:szCs w:val="20"/>
                <w:lang w:eastAsia="es-CO"/>
              </w:rPr>
              <w:t>Punto de Atención Regional Nobsa</w:t>
            </w:r>
          </w:p>
        </w:tc>
      </w:tr>
      <w:tr w:rsidR="00F22296" w:rsidRPr="00F22296" w14:paraId="5A9FE449" w14:textId="77777777" w:rsidTr="00F22296">
        <w:trPr>
          <w:trHeight w:val="332"/>
        </w:trPr>
        <w:tc>
          <w:tcPr>
            <w:tcW w:w="2214" w:type="dxa"/>
            <w:tcBorders>
              <w:top w:val="single" w:sz="8" w:space="0" w:color="auto"/>
              <w:left w:val="single" w:sz="4" w:space="0" w:color="auto"/>
              <w:bottom w:val="single" w:sz="8" w:space="0" w:color="auto"/>
              <w:right w:val="nil"/>
            </w:tcBorders>
            <w:shd w:val="clear" w:color="000000" w:fill="006850"/>
            <w:vAlign w:val="center"/>
            <w:hideMark/>
          </w:tcPr>
          <w:p w14:paraId="36A0961D" w14:textId="77777777" w:rsidR="00F22296" w:rsidRPr="00F22296" w:rsidRDefault="00F22296" w:rsidP="00F22296">
            <w:pPr>
              <w:spacing w:after="0" w:line="240" w:lineRule="auto"/>
              <w:jc w:val="center"/>
              <w:rPr>
                <w:rFonts w:ascii="Arial Narrow" w:eastAsia="Times New Roman" w:hAnsi="Arial Narrow" w:cs="Calibri"/>
                <w:b/>
                <w:bCs/>
                <w:color w:val="FFFFFF"/>
                <w:lang w:eastAsia="es-CO"/>
              </w:rPr>
            </w:pPr>
            <w:r w:rsidRPr="00F22296">
              <w:rPr>
                <w:rFonts w:ascii="Arial Narrow" w:eastAsia="Times New Roman" w:hAnsi="Arial Narrow" w:cs="Calibri"/>
                <w:b/>
                <w:bCs/>
                <w:color w:val="FFFFFF"/>
                <w:lang w:eastAsia="es-CO"/>
              </w:rPr>
              <w:t>Periodo de vigencia</w:t>
            </w:r>
          </w:p>
        </w:tc>
        <w:tc>
          <w:tcPr>
            <w:tcW w:w="11659" w:type="dxa"/>
            <w:tcBorders>
              <w:top w:val="single" w:sz="4" w:space="0" w:color="auto"/>
              <w:left w:val="nil"/>
              <w:bottom w:val="single" w:sz="4" w:space="0" w:color="auto"/>
              <w:right w:val="single" w:sz="4" w:space="0" w:color="auto"/>
            </w:tcBorders>
            <w:shd w:val="clear" w:color="000000" w:fill="FFFFFF"/>
            <w:vAlign w:val="center"/>
            <w:hideMark/>
          </w:tcPr>
          <w:p w14:paraId="49ABB086" w14:textId="77777777" w:rsidR="00F22296" w:rsidRPr="00F22296" w:rsidRDefault="00F22296" w:rsidP="00F22296">
            <w:pPr>
              <w:spacing w:after="0" w:line="240" w:lineRule="auto"/>
              <w:rPr>
                <w:rFonts w:ascii="Arial Narrow" w:eastAsia="Times New Roman" w:hAnsi="Arial Narrow" w:cs="Calibri"/>
                <w:color w:val="000000"/>
                <w:sz w:val="20"/>
                <w:szCs w:val="20"/>
                <w:lang w:eastAsia="es-CO"/>
              </w:rPr>
            </w:pPr>
            <w:r w:rsidRPr="00F22296">
              <w:rPr>
                <w:rFonts w:ascii="Arial Narrow" w:eastAsia="Times New Roman" w:hAnsi="Arial Narrow" w:cs="Calibri"/>
                <w:color w:val="000000"/>
                <w:sz w:val="20"/>
                <w:szCs w:val="20"/>
                <w:lang w:eastAsia="es-CO"/>
              </w:rPr>
              <w:t>Del 1 de diciembre del 2023 al 30 noviembre del 2024.</w:t>
            </w:r>
          </w:p>
        </w:tc>
      </w:tr>
      <w:tr w:rsidR="00F22296" w:rsidRPr="00F22296" w14:paraId="22B79BD0" w14:textId="77777777" w:rsidTr="00F22296">
        <w:trPr>
          <w:trHeight w:val="332"/>
        </w:trPr>
        <w:tc>
          <w:tcPr>
            <w:tcW w:w="2214" w:type="dxa"/>
            <w:tcBorders>
              <w:top w:val="single" w:sz="8" w:space="0" w:color="auto"/>
              <w:left w:val="single" w:sz="4" w:space="0" w:color="auto"/>
              <w:bottom w:val="single" w:sz="8" w:space="0" w:color="auto"/>
              <w:right w:val="nil"/>
            </w:tcBorders>
            <w:shd w:val="clear" w:color="000000" w:fill="006850"/>
            <w:vAlign w:val="center"/>
            <w:hideMark/>
          </w:tcPr>
          <w:p w14:paraId="4305BC08" w14:textId="77777777" w:rsidR="00F22296" w:rsidRPr="00F22296" w:rsidRDefault="00F22296" w:rsidP="00F22296">
            <w:pPr>
              <w:spacing w:after="0" w:line="240" w:lineRule="auto"/>
              <w:jc w:val="center"/>
              <w:rPr>
                <w:rFonts w:ascii="Arial Narrow" w:eastAsia="Times New Roman" w:hAnsi="Arial Narrow" w:cs="Calibri"/>
                <w:b/>
                <w:bCs/>
                <w:color w:val="FFFFFF"/>
                <w:lang w:eastAsia="es-CO"/>
              </w:rPr>
            </w:pPr>
            <w:r w:rsidRPr="00F22296">
              <w:rPr>
                <w:rFonts w:ascii="Arial Narrow" w:eastAsia="Times New Roman" w:hAnsi="Arial Narrow" w:cs="Calibri"/>
                <w:b/>
                <w:bCs/>
                <w:color w:val="FFFFFF"/>
                <w:lang w:eastAsia="es-CO"/>
              </w:rPr>
              <w:t>Objetivo estratégico</w:t>
            </w:r>
          </w:p>
        </w:tc>
        <w:tc>
          <w:tcPr>
            <w:tcW w:w="11659" w:type="dxa"/>
            <w:tcBorders>
              <w:top w:val="single" w:sz="4" w:space="0" w:color="auto"/>
              <w:left w:val="nil"/>
              <w:bottom w:val="single" w:sz="4" w:space="0" w:color="auto"/>
              <w:right w:val="single" w:sz="4" w:space="0" w:color="auto"/>
            </w:tcBorders>
            <w:shd w:val="clear" w:color="000000" w:fill="FFFFFF"/>
            <w:vAlign w:val="center"/>
            <w:hideMark/>
          </w:tcPr>
          <w:p w14:paraId="4E0B4DE1" w14:textId="4F7A246A" w:rsidR="00F22296" w:rsidRPr="00F22296" w:rsidRDefault="00F22296" w:rsidP="00F22296">
            <w:pPr>
              <w:spacing w:after="0" w:line="240" w:lineRule="auto"/>
              <w:rPr>
                <w:rFonts w:ascii="Arial Narrow" w:eastAsia="Times New Roman" w:hAnsi="Arial Narrow" w:cs="Calibri"/>
                <w:color w:val="000000"/>
                <w:sz w:val="20"/>
                <w:szCs w:val="20"/>
                <w:lang w:eastAsia="es-CO"/>
              </w:rPr>
            </w:pPr>
            <w:r w:rsidRPr="00F22296">
              <w:rPr>
                <w:rFonts w:ascii="Arial Narrow" w:eastAsia="Times New Roman" w:hAnsi="Arial Narrow" w:cs="Calibri"/>
                <w:color w:val="000000"/>
                <w:sz w:val="20"/>
                <w:szCs w:val="20"/>
                <w:lang w:eastAsia="es-CO"/>
              </w:rPr>
              <w:t xml:space="preserve">Gestionar integral y adecuadamente el consumo de energía eléctrica de la Agencia Nacional de </w:t>
            </w:r>
            <w:r w:rsidR="001238F5" w:rsidRPr="00F22296">
              <w:rPr>
                <w:rFonts w:ascii="Arial Narrow" w:eastAsia="Times New Roman" w:hAnsi="Arial Narrow" w:cs="Calibri"/>
                <w:color w:val="000000"/>
                <w:sz w:val="20"/>
                <w:szCs w:val="20"/>
                <w:lang w:eastAsia="es-CO"/>
              </w:rPr>
              <w:t>Minería</w:t>
            </w:r>
            <w:r w:rsidRPr="00F22296">
              <w:rPr>
                <w:rFonts w:ascii="Arial Narrow" w:eastAsia="Times New Roman" w:hAnsi="Arial Narrow" w:cs="Calibri"/>
                <w:color w:val="000000"/>
                <w:sz w:val="20"/>
                <w:szCs w:val="20"/>
                <w:lang w:eastAsia="es-CO"/>
              </w:rPr>
              <w:t xml:space="preserve"> para todos los procesos de la Sede PAR Nobsa</w:t>
            </w:r>
          </w:p>
        </w:tc>
      </w:tr>
      <w:tr w:rsidR="00F22296" w:rsidRPr="00F22296" w14:paraId="06929F35" w14:textId="77777777" w:rsidTr="00F22296">
        <w:trPr>
          <w:trHeight w:val="634"/>
        </w:trPr>
        <w:tc>
          <w:tcPr>
            <w:tcW w:w="2214" w:type="dxa"/>
            <w:tcBorders>
              <w:top w:val="single" w:sz="8" w:space="0" w:color="auto"/>
              <w:left w:val="single" w:sz="4" w:space="0" w:color="auto"/>
              <w:bottom w:val="single" w:sz="8" w:space="0" w:color="auto"/>
              <w:right w:val="nil"/>
            </w:tcBorders>
            <w:shd w:val="clear" w:color="000000" w:fill="006850"/>
            <w:vAlign w:val="center"/>
            <w:hideMark/>
          </w:tcPr>
          <w:p w14:paraId="78E143B0" w14:textId="77777777" w:rsidR="00F22296" w:rsidRPr="00F22296" w:rsidRDefault="00F22296" w:rsidP="00F22296">
            <w:pPr>
              <w:spacing w:after="0" w:line="240" w:lineRule="auto"/>
              <w:jc w:val="center"/>
              <w:rPr>
                <w:rFonts w:ascii="Arial Narrow" w:eastAsia="Times New Roman" w:hAnsi="Arial Narrow" w:cs="Calibri"/>
                <w:b/>
                <w:bCs/>
                <w:color w:val="FFFFFF"/>
                <w:lang w:eastAsia="es-CO"/>
              </w:rPr>
            </w:pPr>
            <w:r w:rsidRPr="00F22296">
              <w:rPr>
                <w:rFonts w:ascii="Arial Narrow" w:eastAsia="Times New Roman" w:hAnsi="Arial Narrow" w:cs="Calibri"/>
                <w:b/>
                <w:bCs/>
                <w:color w:val="FFFFFF"/>
                <w:lang w:eastAsia="es-CO"/>
              </w:rPr>
              <w:t>Meta estratégica</w:t>
            </w:r>
          </w:p>
        </w:tc>
        <w:tc>
          <w:tcPr>
            <w:tcW w:w="11659" w:type="dxa"/>
            <w:tcBorders>
              <w:top w:val="single" w:sz="4" w:space="0" w:color="auto"/>
              <w:left w:val="nil"/>
              <w:bottom w:val="single" w:sz="4" w:space="0" w:color="auto"/>
              <w:right w:val="single" w:sz="4" w:space="0" w:color="auto"/>
            </w:tcBorders>
            <w:shd w:val="clear" w:color="000000" w:fill="FFFFFF"/>
            <w:vAlign w:val="center"/>
            <w:hideMark/>
          </w:tcPr>
          <w:p w14:paraId="74EEC1ED" w14:textId="77777777" w:rsidR="00F22296" w:rsidRPr="00F22296" w:rsidRDefault="00F22296" w:rsidP="00F22296">
            <w:pPr>
              <w:spacing w:after="0" w:line="240" w:lineRule="auto"/>
              <w:rPr>
                <w:rFonts w:ascii="Arial Narrow" w:eastAsia="Times New Roman" w:hAnsi="Arial Narrow" w:cs="Calibri"/>
                <w:sz w:val="20"/>
                <w:szCs w:val="20"/>
                <w:lang w:eastAsia="es-CO"/>
              </w:rPr>
            </w:pPr>
            <w:r w:rsidRPr="00F22296">
              <w:rPr>
                <w:rFonts w:ascii="Arial Narrow" w:eastAsia="Times New Roman" w:hAnsi="Arial Narrow" w:cs="Calibri"/>
                <w:sz w:val="20"/>
                <w:szCs w:val="20"/>
                <w:lang w:eastAsia="es-CO"/>
              </w:rPr>
              <w:t>Reducir el consumo acumulado de energía eléctrica en la sede PAR Nobsa durante el año 2024, tomando como referencia el consumo del año base 2023.</w:t>
            </w:r>
          </w:p>
        </w:tc>
      </w:tr>
      <w:tr w:rsidR="00F22296" w:rsidRPr="00F22296" w14:paraId="25732E52" w14:textId="77777777" w:rsidTr="00F22296">
        <w:trPr>
          <w:trHeight w:val="514"/>
        </w:trPr>
        <w:tc>
          <w:tcPr>
            <w:tcW w:w="2214" w:type="dxa"/>
            <w:tcBorders>
              <w:top w:val="single" w:sz="8" w:space="0" w:color="auto"/>
              <w:left w:val="single" w:sz="4" w:space="0" w:color="auto"/>
              <w:bottom w:val="single" w:sz="4" w:space="0" w:color="auto"/>
              <w:right w:val="nil"/>
            </w:tcBorders>
            <w:shd w:val="clear" w:color="000000" w:fill="006850"/>
            <w:vAlign w:val="center"/>
            <w:hideMark/>
          </w:tcPr>
          <w:p w14:paraId="41F25C57" w14:textId="77777777" w:rsidR="00F22296" w:rsidRPr="00F22296" w:rsidRDefault="00F22296" w:rsidP="00F22296">
            <w:pPr>
              <w:spacing w:after="0" w:line="240" w:lineRule="auto"/>
              <w:jc w:val="center"/>
              <w:rPr>
                <w:rFonts w:ascii="Arial Narrow" w:eastAsia="Times New Roman" w:hAnsi="Arial Narrow" w:cs="Calibri"/>
                <w:b/>
                <w:bCs/>
                <w:color w:val="FFFFFF"/>
                <w:lang w:eastAsia="es-CO"/>
              </w:rPr>
            </w:pPr>
            <w:r w:rsidRPr="00F22296">
              <w:rPr>
                <w:rFonts w:ascii="Arial Narrow" w:eastAsia="Times New Roman" w:hAnsi="Arial Narrow" w:cs="Calibri"/>
                <w:b/>
                <w:bCs/>
                <w:color w:val="FFFFFF"/>
                <w:lang w:eastAsia="es-CO"/>
              </w:rPr>
              <w:t>Responsable</w:t>
            </w:r>
          </w:p>
        </w:tc>
        <w:tc>
          <w:tcPr>
            <w:tcW w:w="11659" w:type="dxa"/>
            <w:tcBorders>
              <w:top w:val="single" w:sz="4" w:space="0" w:color="auto"/>
              <w:left w:val="nil"/>
              <w:bottom w:val="single" w:sz="4" w:space="0" w:color="auto"/>
              <w:right w:val="single" w:sz="4" w:space="0" w:color="auto"/>
            </w:tcBorders>
            <w:shd w:val="clear" w:color="000000" w:fill="FFFFFF"/>
            <w:vAlign w:val="center"/>
            <w:hideMark/>
          </w:tcPr>
          <w:p w14:paraId="09CD5644" w14:textId="77777777" w:rsidR="00F22296" w:rsidRPr="00F22296" w:rsidRDefault="00F22296" w:rsidP="00F22296">
            <w:pPr>
              <w:spacing w:after="0" w:line="240" w:lineRule="auto"/>
              <w:rPr>
                <w:rFonts w:ascii="Arial Narrow" w:eastAsia="Times New Roman" w:hAnsi="Arial Narrow" w:cs="Calibri"/>
                <w:color w:val="000000"/>
                <w:sz w:val="20"/>
                <w:szCs w:val="20"/>
                <w:lang w:eastAsia="es-CO"/>
              </w:rPr>
            </w:pPr>
            <w:r w:rsidRPr="00F22296">
              <w:rPr>
                <w:rFonts w:ascii="Arial Narrow" w:eastAsia="Times New Roman" w:hAnsi="Arial Narrow" w:cs="Calibri"/>
                <w:color w:val="000000"/>
                <w:sz w:val="20"/>
                <w:szCs w:val="20"/>
                <w:lang w:eastAsia="es-CO"/>
              </w:rPr>
              <w:t>Coordinador del PAR y colaboradores de la sede.</w:t>
            </w:r>
          </w:p>
        </w:tc>
      </w:tr>
    </w:tbl>
    <w:p w14:paraId="0166FB85" w14:textId="77777777" w:rsidR="006C062D" w:rsidRDefault="006C062D" w:rsidP="006C062D">
      <w:pPr>
        <w:pStyle w:val="Prrafodelista"/>
        <w:rPr>
          <w:rFonts w:ascii="Arial Narrow" w:hAnsi="Arial Narrow"/>
          <w:b/>
          <w:bCs/>
          <w:sz w:val="32"/>
          <w:szCs w:val="32"/>
        </w:rPr>
      </w:pPr>
    </w:p>
    <w:p w14:paraId="2C979AA2" w14:textId="6C54845E" w:rsidR="00F22296" w:rsidRPr="006C062D" w:rsidRDefault="00F22296" w:rsidP="006C062D">
      <w:pPr>
        <w:pStyle w:val="Prrafodelista"/>
        <w:numPr>
          <w:ilvl w:val="0"/>
          <w:numId w:val="4"/>
        </w:numPr>
        <w:rPr>
          <w:rFonts w:ascii="Arial Narrow" w:hAnsi="Arial Narrow"/>
          <w:b/>
          <w:bCs/>
          <w:sz w:val="32"/>
          <w:szCs w:val="32"/>
        </w:rPr>
      </w:pPr>
      <w:r w:rsidRPr="006C062D">
        <w:rPr>
          <w:rFonts w:ascii="Arial Narrow" w:hAnsi="Arial Narrow"/>
          <w:b/>
          <w:bCs/>
          <w:sz w:val="32"/>
          <w:szCs w:val="32"/>
        </w:rPr>
        <w:t>META Y OBJETIVOS DEL PROGRAMA</w:t>
      </w:r>
    </w:p>
    <w:p w14:paraId="715E33B8" w14:textId="5175BB77" w:rsidR="00F22296" w:rsidRDefault="00F22296" w:rsidP="007879AD">
      <w:pPr>
        <w:spacing w:after="0" w:line="240" w:lineRule="auto"/>
        <w:rPr>
          <w:rFonts w:ascii="Times New Roman" w:eastAsia="Times New Roman" w:hAnsi="Times New Roman" w:cs="Times New Roman"/>
          <w:sz w:val="24"/>
          <w:szCs w:val="24"/>
          <w:lang w:eastAsia="es-CO"/>
        </w:rPr>
      </w:pPr>
    </w:p>
    <w:tbl>
      <w:tblPr>
        <w:tblW w:w="3676" w:type="dxa"/>
        <w:tblCellMar>
          <w:top w:w="15" w:type="dxa"/>
          <w:left w:w="70" w:type="dxa"/>
          <w:bottom w:w="15" w:type="dxa"/>
          <w:right w:w="70" w:type="dxa"/>
        </w:tblCellMar>
        <w:tblLook w:val="04A0" w:firstRow="1" w:lastRow="0" w:firstColumn="1" w:lastColumn="0" w:noHBand="0" w:noVBand="1"/>
      </w:tblPr>
      <w:tblGrid>
        <w:gridCol w:w="2000"/>
        <w:gridCol w:w="1676"/>
      </w:tblGrid>
      <w:tr w:rsidR="00F22296" w:rsidRPr="00F22296" w14:paraId="7BD82D2A" w14:textId="77777777" w:rsidTr="00F22296">
        <w:trPr>
          <w:trHeight w:val="300"/>
        </w:trPr>
        <w:tc>
          <w:tcPr>
            <w:tcW w:w="2000" w:type="dxa"/>
            <w:tcBorders>
              <w:top w:val="single" w:sz="8" w:space="0" w:color="auto"/>
              <w:left w:val="single" w:sz="8" w:space="0" w:color="auto"/>
              <w:bottom w:val="single" w:sz="8" w:space="0" w:color="auto"/>
              <w:right w:val="nil"/>
            </w:tcBorders>
            <w:shd w:val="clear" w:color="000000" w:fill="006850"/>
            <w:noWrap/>
            <w:vAlign w:val="center"/>
            <w:hideMark/>
          </w:tcPr>
          <w:p w14:paraId="1AEF3F11" w14:textId="77777777" w:rsidR="00F22296" w:rsidRPr="00F22296" w:rsidRDefault="00F22296" w:rsidP="00F22296">
            <w:pPr>
              <w:spacing w:after="0" w:line="240" w:lineRule="auto"/>
              <w:rPr>
                <w:rFonts w:ascii="Arial Narrow" w:eastAsia="Times New Roman" w:hAnsi="Arial Narrow" w:cs="Calibri"/>
                <w:b/>
                <w:bCs/>
                <w:color w:val="FFFFFF"/>
                <w:sz w:val="20"/>
                <w:szCs w:val="20"/>
                <w:lang w:eastAsia="es-CO"/>
              </w:rPr>
            </w:pPr>
            <w:r w:rsidRPr="00F22296">
              <w:rPr>
                <w:rFonts w:ascii="Arial Narrow" w:eastAsia="Times New Roman" w:hAnsi="Arial Narrow" w:cs="Calibri"/>
                <w:b/>
                <w:bCs/>
                <w:color w:val="FFFFFF"/>
                <w:sz w:val="20"/>
                <w:szCs w:val="20"/>
                <w:lang w:eastAsia="es-CO"/>
              </w:rPr>
              <w:t>Meta kWh/Per del año:</w:t>
            </w:r>
          </w:p>
        </w:tc>
        <w:tc>
          <w:tcPr>
            <w:tcW w:w="1676" w:type="dxa"/>
            <w:tcBorders>
              <w:top w:val="single" w:sz="8" w:space="0" w:color="auto"/>
              <w:left w:val="single" w:sz="8" w:space="0" w:color="auto"/>
              <w:bottom w:val="single" w:sz="8" w:space="0" w:color="auto"/>
              <w:right w:val="single" w:sz="8" w:space="0" w:color="auto"/>
            </w:tcBorders>
            <w:shd w:val="clear" w:color="000000" w:fill="C3C4BE"/>
            <w:noWrap/>
            <w:vAlign w:val="center"/>
            <w:hideMark/>
          </w:tcPr>
          <w:p w14:paraId="675325A6" w14:textId="77777777" w:rsidR="00F22296" w:rsidRPr="00F22296" w:rsidRDefault="00F22296" w:rsidP="00F22296">
            <w:pPr>
              <w:spacing w:after="0" w:line="240" w:lineRule="auto"/>
              <w:jc w:val="center"/>
              <w:rPr>
                <w:rFonts w:ascii="Arial Narrow" w:eastAsia="Times New Roman" w:hAnsi="Arial Narrow" w:cs="Calibri"/>
                <w:b/>
                <w:bCs/>
                <w:color w:val="000000"/>
                <w:sz w:val="20"/>
                <w:szCs w:val="20"/>
                <w:lang w:eastAsia="es-CO"/>
              </w:rPr>
            </w:pPr>
            <w:r w:rsidRPr="00F22296">
              <w:rPr>
                <w:rFonts w:ascii="Arial Narrow" w:eastAsia="Times New Roman" w:hAnsi="Arial Narrow" w:cs="Calibri"/>
                <w:b/>
                <w:bCs/>
                <w:color w:val="000000"/>
                <w:sz w:val="20"/>
                <w:szCs w:val="20"/>
                <w:lang w:eastAsia="es-CO"/>
              </w:rPr>
              <w:t>590,70</w:t>
            </w:r>
          </w:p>
        </w:tc>
      </w:tr>
    </w:tbl>
    <w:p w14:paraId="6C605061" w14:textId="77777777" w:rsidR="00F22296" w:rsidRDefault="00F22296" w:rsidP="007879AD">
      <w:pPr>
        <w:spacing w:after="0" w:line="240" w:lineRule="auto"/>
        <w:rPr>
          <w:rFonts w:ascii="Times New Roman" w:eastAsia="Times New Roman" w:hAnsi="Times New Roman" w:cs="Times New Roman"/>
          <w:sz w:val="24"/>
          <w:szCs w:val="24"/>
          <w:lang w:eastAsia="es-CO"/>
        </w:rPr>
      </w:pPr>
    </w:p>
    <w:tbl>
      <w:tblPr>
        <w:tblW w:w="13120"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top w:w="15" w:type="dxa"/>
          <w:left w:w="70" w:type="dxa"/>
          <w:bottom w:w="15" w:type="dxa"/>
          <w:right w:w="70" w:type="dxa"/>
        </w:tblCellMar>
        <w:tblLook w:val="04A0" w:firstRow="1" w:lastRow="0" w:firstColumn="1" w:lastColumn="0" w:noHBand="0" w:noVBand="1"/>
      </w:tblPr>
      <w:tblGrid>
        <w:gridCol w:w="2540"/>
        <w:gridCol w:w="10580"/>
      </w:tblGrid>
      <w:tr w:rsidR="00F22296" w:rsidRPr="00F22296" w14:paraId="7F6FDF56" w14:textId="77777777" w:rsidTr="00F22296">
        <w:trPr>
          <w:trHeight w:val="1710"/>
        </w:trPr>
        <w:tc>
          <w:tcPr>
            <w:tcW w:w="2540" w:type="dxa"/>
            <w:shd w:val="clear" w:color="000000" w:fill="006850"/>
            <w:noWrap/>
            <w:vAlign w:val="center"/>
            <w:hideMark/>
          </w:tcPr>
          <w:p w14:paraId="7B93FE26" w14:textId="77777777" w:rsidR="00F22296" w:rsidRPr="00F22296" w:rsidRDefault="00F22296" w:rsidP="00F22296">
            <w:pPr>
              <w:spacing w:after="0" w:line="240" w:lineRule="auto"/>
              <w:jc w:val="center"/>
              <w:rPr>
                <w:rFonts w:ascii="Arial Narrow" w:eastAsia="Times New Roman" w:hAnsi="Arial Narrow" w:cs="Calibri"/>
                <w:b/>
                <w:bCs/>
                <w:color w:val="FFFFFF"/>
                <w:sz w:val="20"/>
                <w:szCs w:val="20"/>
                <w:lang w:eastAsia="es-CO"/>
              </w:rPr>
            </w:pPr>
            <w:r w:rsidRPr="00F22296">
              <w:rPr>
                <w:rFonts w:ascii="Arial Narrow" w:eastAsia="Times New Roman" w:hAnsi="Arial Narrow" w:cs="Calibri"/>
                <w:b/>
                <w:bCs/>
                <w:color w:val="FFFFFF"/>
                <w:sz w:val="20"/>
                <w:szCs w:val="20"/>
                <w:lang w:eastAsia="es-CO"/>
              </w:rPr>
              <w:t>Objetivos del año:</w:t>
            </w:r>
          </w:p>
        </w:tc>
        <w:tc>
          <w:tcPr>
            <w:tcW w:w="10580" w:type="dxa"/>
            <w:shd w:val="clear" w:color="000000" w:fill="FFFFFF"/>
            <w:vAlign w:val="center"/>
            <w:hideMark/>
          </w:tcPr>
          <w:p w14:paraId="7789E054" w14:textId="2B0EB3EC" w:rsidR="00F22296" w:rsidRPr="00F22296" w:rsidRDefault="00F22296" w:rsidP="00F22296">
            <w:pPr>
              <w:spacing w:after="0" w:line="240" w:lineRule="auto"/>
              <w:rPr>
                <w:rFonts w:ascii="Arial Narrow" w:eastAsia="Times New Roman" w:hAnsi="Arial Narrow" w:cs="Calibri"/>
                <w:color w:val="000000"/>
                <w:sz w:val="16"/>
                <w:szCs w:val="16"/>
                <w:lang w:eastAsia="es-CO"/>
              </w:rPr>
            </w:pPr>
            <w:r w:rsidRPr="00F22296">
              <w:rPr>
                <w:rFonts w:ascii="Arial Narrow" w:eastAsia="Times New Roman" w:hAnsi="Arial Narrow" w:cs="Calibri"/>
                <w:color w:val="000000"/>
                <w:sz w:val="16"/>
                <w:szCs w:val="16"/>
                <w:lang w:eastAsia="es-CO"/>
              </w:rPr>
              <w:t>1. Asegurar mínimo el 90% de la confiabilidad de los datos de monitoreo y control del consumo del recurso energético per cápita de la sede PAR Nobsa de la ANM para el año 2024.</w:t>
            </w:r>
            <w:r w:rsidRPr="00F22296">
              <w:rPr>
                <w:rFonts w:ascii="Arial Narrow" w:eastAsia="Times New Roman" w:hAnsi="Arial Narrow" w:cs="Calibri"/>
                <w:color w:val="000000"/>
                <w:sz w:val="16"/>
                <w:szCs w:val="16"/>
                <w:lang w:eastAsia="es-CO"/>
              </w:rPr>
              <w:br/>
              <w:t>2. Elaborar la línea base del consumo energético eléctrico per cápita de la sede PAR Nobsa de la ANM del año 202</w:t>
            </w:r>
            <w:r w:rsidR="001238F5">
              <w:rPr>
                <w:rFonts w:ascii="Arial Narrow" w:eastAsia="Times New Roman" w:hAnsi="Arial Narrow" w:cs="Calibri"/>
                <w:color w:val="000000"/>
                <w:sz w:val="16"/>
                <w:szCs w:val="16"/>
                <w:lang w:eastAsia="es-CO"/>
              </w:rPr>
              <w:t>3</w:t>
            </w:r>
            <w:r w:rsidRPr="00F22296">
              <w:rPr>
                <w:rFonts w:ascii="Arial Narrow" w:eastAsia="Times New Roman" w:hAnsi="Arial Narrow" w:cs="Calibri"/>
                <w:color w:val="000000"/>
                <w:sz w:val="16"/>
                <w:szCs w:val="16"/>
                <w:lang w:eastAsia="es-CO"/>
              </w:rPr>
              <w:t>.</w:t>
            </w:r>
            <w:r w:rsidRPr="00F22296">
              <w:rPr>
                <w:rFonts w:ascii="Arial Narrow" w:eastAsia="Times New Roman" w:hAnsi="Arial Narrow" w:cs="Calibri"/>
                <w:color w:val="000000"/>
                <w:sz w:val="16"/>
                <w:szCs w:val="16"/>
                <w:lang w:eastAsia="es-CO"/>
              </w:rPr>
              <w:br/>
              <w:t>3. Desarrollar actividades que generen conciencia sobre el adecuado uso del recurso energético eléctrico de la sede PAR Nobsa.</w:t>
            </w:r>
            <w:r w:rsidRPr="00F22296">
              <w:rPr>
                <w:rFonts w:ascii="Arial Narrow" w:eastAsia="Times New Roman" w:hAnsi="Arial Narrow" w:cs="Calibri"/>
                <w:color w:val="000000"/>
                <w:sz w:val="16"/>
                <w:szCs w:val="16"/>
                <w:lang w:eastAsia="es-CO"/>
              </w:rPr>
              <w:br/>
              <w:t>4. Identificar alternativas viables que permitan reducir el consumo de energía eléctrica per cápita para el año 2024</w:t>
            </w:r>
          </w:p>
        </w:tc>
      </w:tr>
    </w:tbl>
    <w:p w14:paraId="6A0159CD" w14:textId="77777777" w:rsidR="00F22296" w:rsidRDefault="00F22296" w:rsidP="007879AD">
      <w:pPr>
        <w:spacing w:after="0" w:line="240" w:lineRule="auto"/>
        <w:rPr>
          <w:rFonts w:ascii="Times New Roman" w:eastAsia="Times New Roman" w:hAnsi="Times New Roman" w:cs="Times New Roman"/>
          <w:sz w:val="24"/>
          <w:szCs w:val="24"/>
          <w:lang w:eastAsia="es-CO"/>
        </w:rPr>
      </w:pPr>
    </w:p>
    <w:p w14:paraId="17E01A3D" w14:textId="77777777" w:rsidR="00F22296" w:rsidRDefault="00F22296" w:rsidP="007879AD">
      <w:pPr>
        <w:spacing w:after="0" w:line="240" w:lineRule="auto"/>
        <w:rPr>
          <w:rFonts w:ascii="Times New Roman" w:eastAsia="Times New Roman" w:hAnsi="Times New Roman" w:cs="Times New Roman"/>
          <w:sz w:val="24"/>
          <w:szCs w:val="24"/>
          <w:lang w:eastAsia="es-CO"/>
        </w:rPr>
      </w:pPr>
    </w:p>
    <w:p w14:paraId="50C5C579" w14:textId="3113893A" w:rsidR="00F22296" w:rsidRPr="006C062D" w:rsidRDefault="00F22296" w:rsidP="006C062D">
      <w:pPr>
        <w:pStyle w:val="Prrafodelista"/>
        <w:numPr>
          <w:ilvl w:val="0"/>
          <w:numId w:val="4"/>
        </w:numPr>
        <w:rPr>
          <w:rFonts w:ascii="Arial Narrow" w:hAnsi="Arial Narrow"/>
          <w:b/>
          <w:bCs/>
          <w:sz w:val="32"/>
          <w:szCs w:val="32"/>
        </w:rPr>
      </w:pPr>
      <w:r w:rsidRPr="006C062D">
        <w:rPr>
          <w:rFonts w:ascii="Arial Narrow" w:hAnsi="Arial Narrow"/>
          <w:b/>
          <w:bCs/>
          <w:sz w:val="32"/>
          <w:szCs w:val="32"/>
        </w:rPr>
        <w:t>SEGUIMIENTO Y MEDICIÓN</w:t>
      </w:r>
    </w:p>
    <w:tbl>
      <w:tblPr>
        <w:tblW w:w="12690" w:type="dxa"/>
        <w:tblCellMar>
          <w:top w:w="15" w:type="dxa"/>
          <w:left w:w="70" w:type="dxa"/>
          <w:bottom w:w="15" w:type="dxa"/>
          <w:right w:w="70" w:type="dxa"/>
        </w:tblCellMar>
        <w:tblLook w:val="04A0" w:firstRow="1" w:lastRow="0" w:firstColumn="1" w:lastColumn="0" w:noHBand="0" w:noVBand="1"/>
      </w:tblPr>
      <w:tblGrid>
        <w:gridCol w:w="802"/>
        <w:gridCol w:w="2972"/>
        <w:gridCol w:w="2972"/>
        <w:gridCol w:w="2972"/>
        <w:gridCol w:w="2972"/>
      </w:tblGrid>
      <w:tr w:rsidR="00294B56" w:rsidRPr="00F22296" w14:paraId="530E80AE" w14:textId="77777777" w:rsidTr="00246422">
        <w:trPr>
          <w:trHeight w:val="358"/>
        </w:trPr>
        <w:tc>
          <w:tcPr>
            <w:tcW w:w="9718" w:type="dxa"/>
            <w:gridSpan w:val="4"/>
            <w:tcBorders>
              <w:top w:val="nil"/>
              <w:left w:val="nil"/>
              <w:bottom w:val="single" w:sz="8" w:space="0" w:color="auto"/>
              <w:right w:val="nil"/>
            </w:tcBorders>
            <w:shd w:val="clear" w:color="000000" w:fill="FFFFFF"/>
            <w:noWrap/>
            <w:vAlign w:val="center"/>
            <w:hideMark/>
          </w:tcPr>
          <w:p w14:paraId="023CBF12" w14:textId="2286C7A4" w:rsidR="00294B56" w:rsidRPr="00294B56" w:rsidRDefault="00294B56" w:rsidP="00F22296">
            <w:pPr>
              <w:spacing w:after="0" w:line="240" w:lineRule="auto"/>
              <w:rPr>
                <w:rFonts w:ascii="Times New Roman" w:eastAsia="Times New Roman" w:hAnsi="Times New Roman" w:cs="Times New Roman"/>
                <w:i/>
                <w:iCs/>
                <w:sz w:val="20"/>
                <w:szCs w:val="20"/>
                <w:lang w:eastAsia="es-CO"/>
              </w:rPr>
            </w:pPr>
            <w:r w:rsidRPr="00294B56">
              <w:rPr>
                <w:rFonts w:ascii="Arial Narrow" w:eastAsia="Times New Roman" w:hAnsi="Arial Narrow" w:cs="Calibri"/>
                <w:b/>
                <w:bCs/>
                <w:i/>
                <w:iCs/>
                <w:color w:val="000000"/>
                <w:lang w:eastAsia="es-CO"/>
              </w:rPr>
              <w:lastRenderedPageBreak/>
              <w:t xml:space="preserve">Tabla </w:t>
            </w:r>
            <w:r>
              <w:rPr>
                <w:rFonts w:ascii="Arial Narrow" w:eastAsia="Times New Roman" w:hAnsi="Arial Narrow" w:cs="Calibri"/>
                <w:b/>
                <w:bCs/>
                <w:i/>
                <w:iCs/>
                <w:color w:val="000000"/>
                <w:lang w:eastAsia="es-CO"/>
              </w:rPr>
              <w:t>7</w:t>
            </w:r>
            <w:r w:rsidRPr="00294B56">
              <w:rPr>
                <w:rFonts w:ascii="Arial Narrow" w:eastAsia="Times New Roman" w:hAnsi="Arial Narrow" w:cs="Calibri"/>
                <w:b/>
                <w:bCs/>
                <w:i/>
                <w:iCs/>
                <w:color w:val="000000"/>
                <w:lang w:eastAsia="es-CO"/>
              </w:rPr>
              <w:t>. Línea base consumo de energía 2023</w:t>
            </w:r>
          </w:p>
        </w:tc>
        <w:tc>
          <w:tcPr>
            <w:tcW w:w="2972" w:type="dxa"/>
            <w:tcBorders>
              <w:top w:val="nil"/>
              <w:left w:val="nil"/>
              <w:bottom w:val="nil"/>
              <w:right w:val="nil"/>
            </w:tcBorders>
            <w:shd w:val="clear" w:color="000000" w:fill="FFFFFF"/>
            <w:noWrap/>
            <w:vAlign w:val="center"/>
            <w:hideMark/>
          </w:tcPr>
          <w:p w14:paraId="6F7ABF6C" w14:textId="77777777" w:rsidR="00294B56" w:rsidRPr="00F22296" w:rsidRDefault="00294B56" w:rsidP="00F22296">
            <w:pPr>
              <w:spacing w:after="0" w:line="240" w:lineRule="auto"/>
              <w:rPr>
                <w:rFonts w:ascii="Times New Roman" w:eastAsia="Times New Roman" w:hAnsi="Times New Roman" w:cs="Times New Roman"/>
                <w:sz w:val="20"/>
                <w:szCs w:val="20"/>
                <w:lang w:eastAsia="es-CO"/>
              </w:rPr>
            </w:pPr>
          </w:p>
        </w:tc>
      </w:tr>
      <w:tr w:rsidR="00F22296" w:rsidRPr="00F22296" w14:paraId="1C3CEFC3" w14:textId="77777777" w:rsidTr="00F22296">
        <w:trPr>
          <w:trHeight w:val="561"/>
        </w:trPr>
        <w:tc>
          <w:tcPr>
            <w:tcW w:w="802" w:type="dxa"/>
            <w:tcBorders>
              <w:top w:val="single" w:sz="8" w:space="0" w:color="auto"/>
              <w:left w:val="single" w:sz="8" w:space="0" w:color="auto"/>
              <w:bottom w:val="single" w:sz="8" w:space="0" w:color="auto"/>
              <w:right w:val="single" w:sz="8" w:space="0" w:color="auto"/>
            </w:tcBorders>
            <w:shd w:val="clear" w:color="000000" w:fill="006850"/>
            <w:vAlign w:val="center"/>
            <w:hideMark/>
          </w:tcPr>
          <w:p w14:paraId="6E6B7A16" w14:textId="77777777" w:rsidR="00F22296" w:rsidRPr="00F22296" w:rsidRDefault="00F22296" w:rsidP="00F22296">
            <w:pPr>
              <w:spacing w:after="0" w:line="240" w:lineRule="auto"/>
              <w:jc w:val="center"/>
              <w:rPr>
                <w:rFonts w:ascii="Arial Narrow" w:eastAsia="Times New Roman" w:hAnsi="Arial Narrow" w:cs="Calibri"/>
                <w:b/>
                <w:bCs/>
                <w:color w:val="FFFFFF"/>
                <w:sz w:val="20"/>
                <w:szCs w:val="20"/>
                <w:lang w:eastAsia="es-CO"/>
              </w:rPr>
            </w:pPr>
            <w:r w:rsidRPr="00F22296">
              <w:rPr>
                <w:rFonts w:ascii="Arial Narrow" w:eastAsia="Times New Roman" w:hAnsi="Arial Narrow" w:cs="Calibri"/>
                <w:b/>
                <w:bCs/>
                <w:color w:val="FFFFFF"/>
                <w:sz w:val="20"/>
                <w:szCs w:val="20"/>
                <w:lang w:eastAsia="es-CO"/>
              </w:rPr>
              <w:t>Mes</w:t>
            </w:r>
          </w:p>
        </w:tc>
        <w:tc>
          <w:tcPr>
            <w:tcW w:w="2972" w:type="dxa"/>
            <w:tcBorders>
              <w:top w:val="single" w:sz="8" w:space="0" w:color="auto"/>
              <w:left w:val="single" w:sz="8" w:space="0" w:color="auto"/>
              <w:bottom w:val="single" w:sz="8" w:space="0" w:color="auto"/>
              <w:right w:val="single" w:sz="8" w:space="0" w:color="auto"/>
            </w:tcBorders>
            <w:shd w:val="clear" w:color="000000" w:fill="006850"/>
            <w:vAlign w:val="center"/>
            <w:hideMark/>
          </w:tcPr>
          <w:p w14:paraId="2C3786E5" w14:textId="77777777" w:rsidR="00F22296" w:rsidRPr="00F22296" w:rsidRDefault="00F22296" w:rsidP="00F22296">
            <w:pPr>
              <w:spacing w:after="0" w:line="240" w:lineRule="auto"/>
              <w:jc w:val="center"/>
              <w:rPr>
                <w:rFonts w:ascii="Arial Narrow" w:eastAsia="Times New Roman" w:hAnsi="Arial Narrow" w:cs="Calibri"/>
                <w:b/>
                <w:bCs/>
                <w:color w:val="FFFFFF"/>
                <w:sz w:val="20"/>
                <w:szCs w:val="20"/>
                <w:lang w:eastAsia="es-CO"/>
              </w:rPr>
            </w:pPr>
            <w:proofErr w:type="gramStart"/>
            <w:r w:rsidRPr="00F22296">
              <w:rPr>
                <w:rFonts w:ascii="Arial Narrow" w:eastAsia="Times New Roman" w:hAnsi="Arial Narrow" w:cs="Calibri"/>
                <w:b/>
                <w:bCs/>
                <w:color w:val="FFFFFF"/>
                <w:sz w:val="20"/>
                <w:szCs w:val="20"/>
                <w:lang w:eastAsia="es-CO"/>
              </w:rPr>
              <w:t>Consumo  Mes</w:t>
            </w:r>
            <w:proofErr w:type="gramEnd"/>
            <w:r w:rsidRPr="00F22296">
              <w:rPr>
                <w:rFonts w:ascii="Arial Narrow" w:eastAsia="Times New Roman" w:hAnsi="Arial Narrow" w:cs="Calibri"/>
                <w:b/>
                <w:bCs/>
                <w:color w:val="FFFFFF"/>
                <w:sz w:val="20"/>
                <w:szCs w:val="20"/>
                <w:lang w:eastAsia="es-CO"/>
              </w:rPr>
              <w:br/>
              <w:t>kWh</w:t>
            </w:r>
          </w:p>
        </w:tc>
        <w:tc>
          <w:tcPr>
            <w:tcW w:w="2972" w:type="dxa"/>
            <w:tcBorders>
              <w:top w:val="single" w:sz="8" w:space="0" w:color="auto"/>
              <w:left w:val="single" w:sz="8" w:space="0" w:color="auto"/>
              <w:bottom w:val="single" w:sz="8" w:space="0" w:color="auto"/>
              <w:right w:val="nil"/>
            </w:tcBorders>
            <w:shd w:val="clear" w:color="000000" w:fill="006850"/>
            <w:vAlign w:val="center"/>
            <w:hideMark/>
          </w:tcPr>
          <w:p w14:paraId="693EBE0E" w14:textId="77777777" w:rsidR="00F22296" w:rsidRPr="00F22296" w:rsidRDefault="00F22296" w:rsidP="00F22296">
            <w:pPr>
              <w:spacing w:after="0" w:line="240" w:lineRule="auto"/>
              <w:jc w:val="center"/>
              <w:rPr>
                <w:rFonts w:ascii="Arial Narrow" w:eastAsia="Times New Roman" w:hAnsi="Arial Narrow" w:cs="Calibri"/>
                <w:b/>
                <w:bCs/>
                <w:color w:val="FFFFFF"/>
                <w:sz w:val="20"/>
                <w:szCs w:val="20"/>
                <w:lang w:eastAsia="es-CO"/>
              </w:rPr>
            </w:pPr>
            <w:proofErr w:type="gramStart"/>
            <w:r w:rsidRPr="00F22296">
              <w:rPr>
                <w:rFonts w:ascii="Arial Narrow" w:eastAsia="Times New Roman" w:hAnsi="Arial Narrow" w:cs="Calibri"/>
                <w:b/>
                <w:bCs/>
                <w:color w:val="FFFFFF"/>
                <w:sz w:val="20"/>
                <w:szCs w:val="20"/>
                <w:lang w:eastAsia="es-CO"/>
              </w:rPr>
              <w:t>Total</w:t>
            </w:r>
            <w:proofErr w:type="gramEnd"/>
            <w:r w:rsidRPr="00F22296">
              <w:rPr>
                <w:rFonts w:ascii="Arial Narrow" w:eastAsia="Times New Roman" w:hAnsi="Arial Narrow" w:cs="Calibri"/>
                <w:b/>
                <w:bCs/>
                <w:color w:val="FFFFFF"/>
                <w:sz w:val="20"/>
                <w:szCs w:val="20"/>
                <w:lang w:eastAsia="es-CO"/>
              </w:rPr>
              <w:t xml:space="preserve"> Consumo </w:t>
            </w:r>
            <w:r w:rsidRPr="00F22296">
              <w:rPr>
                <w:rFonts w:ascii="Arial Narrow" w:eastAsia="Times New Roman" w:hAnsi="Arial Narrow" w:cs="Calibri"/>
                <w:b/>
                <w:bCs/>
                <w:color w:val="FFFFFF"/>
                <w:sz w:val="20"/>
                <w:szCs w:val="20"/>
                <w:lang w:eastAsia="es-CO"/>
              </w:rPr>
              <w:br/>
              <w:t>kWh 2023</w:t>
            </w:r>
          </w:p>
        </w:tc>
        <w:tc>
          <w:tcPr>
            <w:tcW w:w="2972" w:type="dxa"/>
            <w:tcBorders>
              <w:top w:val="single" w:sz="8" w:space="0" w:color="auto"/>
              <w:left w:val="single" w:sz="8" w:space="0" w:color="auto"/>
              <w:bottom w:val="single" w:sz="8" w:space="0" w:color="auto"/>
              <w:right w:val="nil"/>
            </w:tcBorders>
            <w:shd w:val="clear" w:color="000000" w:fill="006850"/>
            <w:vAlign w:val="center"/>
            <w:hideMark/>
          </w:tcPr>
          <w:p w14:paraId="270E0823" w14:textId="77777777" w:rsidR="00F22296" w:rsidRPr="00F22296" w:rsidRDefault="00F22296" w:rsidP="00F22296">
            <w:pPr>
              <w:spacing w:after="0" w:line="240" w:lineRule="auto"/>
              <w:jc w:val="center"/>
              <w:rPr>
                <w:rFonts w:ascii="Arial Narrow" w:eastAsia="Times New Roman" w:hAnsi="Arial Narrow" w:cs="Calibri"/>
                <w:b/>
                <w:bCs/>
                <w:color w:val="FFFFFF"/>
                <w:sz w:val="20"/>
                <w:szCs w:val="20"/>
                <w:lang w:eastAsia="es-CO"/>
              </w:rPr>
            </w:pPr>
            <w:r w:rsidRPr="00F22296">
              <w:rPr>
                <w:rFonts w:ascii="Arial Narrow" w:eastAsia="Times New Roman" w:hAnsi="Arial Narrow" w:cs="Calibri"/>
                <w:b/>
                <w:bCs/>
                <w:color w:val="FFFFFF"/>
                <w:sz w:val="20"/>
                <w:szCs w:val="20"/>
                <w:lang w:eastAsia="es-CO"/>
              </w:rPr>
              <w:t xml:space="preserve">Personas Mes (Un) </w:t>
            </w:r>
          </w:p>
        </w:tc>
        <w:tc>
          <w:tcPr>
            <w:tcW w:w="2972" w:type="dxa"/>
            <w:tcBorders>
              <w:top w:val="single" w:sz="8" w:space="0" w:color="auto"/>
              <w:left w:val="single" w:sz="8" w:space="0" w:color="auto"/>
              <w:bottom w:val="single" w:sz="8" w:space="0" w:color="auto"/>
              <w:right w:val="single" w:sz="8" w:space="0" w:color="auto"/>
            </w:tcBorders>
            <w:shd w:val="clear" w:color="000000" w:fill="006850"/>
            <w:vAlign w:val="center"/>
            <w:hideMark/>
          </w:tcPr>
          <w:p w14:paraId="605AF384" w14:textId="77777777" w:rsidR="00F22296" w:rsidRPr="00F22296" w:rsidRDefault="00F22296" w:rsidP="00F22296">
            <w:pPr>
              <w:spacing w:after="0" w:line="240" w:lineRule="auto"/>
              <w:jc w:val="center"/>
              <w:rPr>
                <w:rFonts w:ascii="Arial Narrow" w:eastAsia="Times New Roman" w:hAnsi="Arial Narrow" w:cs="Calibri"/>
                <w:b/>
                <w:bCs/>
                <w:color w:val="FFFFFF"/>
                <w:sz w:val="20"/>
                <w:szCs w:val="20"/>
                <w:lang w:eastAsia="es-CO"/>
              </w:rPr>
            </w:pPr>
            <w:r w:rsidRPr="00F22296">
              <w:rPr>
                <w:rFonts w:ascii="Arial Narrow" w:eastAsia="Times New Roman" w:hAnsi="Arial Narrow" w:cs="Calibri"/>
                <w:b/>
                <w:bCs/>
                <w:color w:val="FFFFFF"/>
                <w:sz w:val="20"/>
                <w:szCs w:val="20"/>
                <w:lang w:eastAsia="es-CO"/>
              </w:rPr>
              <w:t>kWh/Per Mes</w:t>
            </w:r>
          </w:p>
        </w:tc>
      </w:tr>
      <w:tr w:rsidR="00F22296" w:rsidRPr="00F22296" w14:paraId="56EB826F" w14:textId="77777777" w:rsidTr="00F22296">
        <w:trPr>
          <w:trHeight w:val="312"/>
        </w:trPr>
        <w:tc>
          <w:tcPr>
            <w:tcW w:w="802" w:type="dxa"/>
            <w:tcBorders>
              <w:top w:val="single" w:sz="8" w:space="0" w:color="auto"/>
              <w:left w:val="single" w:sz="8" w:space="0" w:color="auto"/>
              <w:bottom w:val="single" w:sz="8" w:space="0" w:color="auto"/>
              <w:right w:val="single" w:sz="8" w:space="0" w:color="auto"/>
            </w:tcBorders>
            <w:shd w:val="clear" w:color="000000" w:fill="006850"/>
            <w:noWrap/>
            <w:vAlign w:val="center"/>
            <w:hideMark/>
          </w:tcPr>
          <w:p w14:paraId="68C6D963" w14:textId="77777777" w:rsidR="00F22296" w:rsidRPr="00F22296" w:rsidRDefault="00F22296" w:rsidP="00F22296">
            <w:pPr>
              <w:spacing w:after="0" w:line="240" w:lineRule="auto"/>
              <w:jc w:val="center"/>
              <w:rPr>
                <w:rFonts w:ascii="Arial Narrow" w:eastAsia="Times New Roman" w:hAnsi="Arial Narrow" w:cs="Calibri"/>
                <w:b/>
                <w:bCs/>
                <w:color w:val="FFFFFF"/>
                <w:sz w:val="20"/>
                <w:szCs w:val="20"/>
                <w:lang w:eastAsia="es-CO"/>
              </w:rPr>
            </w:pPr>
            <w:r w:rsidRPr="00F22296">
              <w:rPr>
                <w:rFonts w:ascii="Arial Narrow" w:eastAsia="Times New Roman" w:hAnsi="Arial Narrow" w:cs="Calibri"/>
                <w:b/>
                <w:bCs/>
                <w:color w:val="FFFFFF"/>
                <w:sz w:val="20"/>
                <w:szCs w:val="20"/>
                <w:lang w:eastAsia="es-CO"/>
              </w:rPr>
              <w:t>Dic</w:t>
            </w:r>
          </w:p>
        </w:tc>
        <w:tc>
          <w:tcPr>
            <w:tcW w:w="297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8EAB18" w14:textId="77777777" w:rsidR="00F22296" w:rsidRPr="00F22296" w:rsidRDefault="00F22296" w:rsidP="00F22296">
            <w:pPr>
              <w:spacing w:after="0" w:line="240" w:lineRule="auto"/>
              <w:jc w:val="center"/>
              <w:rPr>
                <w:rFonts w:ascii="Arial Narrow" w:eastAsia="Times New Roman" w:hAnsi="Arial Narrow" w:cs="Calibri"/>
                <w:color w:val="000000"/>
                <w:sz w:val="16"/>
                <w:szCs w:val="16"/>
                <w:lang w:eastAsia="es-CO"/>
              </w:rPr>
            </w:pPr>
            <w:r w:rsidRPr="00F22296">
              <w:rPr>
                <w:rFonts w:ascii="Arial Narrow" w:eastAsia="Times New Roman" w:hAnsi="Arial Narrow" w:cs="Calibri"/>
                <w:color w:val="000000"/>
                <w:sz w:val="16"/>
                <w:szCs w:val="16"/>
                <w:lang w:eastAsia="es-CO"/>
              </w:rPr>
              <w:t>3339,70</w:t>
            </w:r>
          </w:p>
        </w:tc>
        <w:tc>
          <w:tcPr>
            <w:tcW w:w="297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46826D" w14:textId="77777777" w:rsidR="00F22296" w:rsidRPr="00F22296" w:rsidRDefault="00F22296" w:rsidP="00F22296">
            <w:pPr>
              <w:spacing w:after="0" w:line="240" w:lineRule="auto"/>
              <w:jc w:val="center"/>
              <w:rPr>
                <w:rFonts w:ascii="Arial Narrow" w:eastAsia="Times New Roman" w:hAnsi="Arial Narrow" w:cs="Calibri"/>
                <w:color w:val="000000"/>
                <w:sz w:val="16"/>
                <w:szCs w:val="16"/>
                <w:lang w:eastAsia="es-CO"/>
              </w:rPr>
            </w:pPr>
            <w:r w:rsidRPr="00F22296">
              <w:rPr>
                <w:rFonts w:ascii="Arial Narrow" w:eastAsia="Times New Roman" w:hAnsi="Arial Narrow" w:cs="Calibri"/>
                <w:color w:val="000000"/>
                <w:sz w:val="16"/>
                <w:szCs w:val="16"/>
                <w:lang w:eastAsia="es-CO"/>
              </w:rPr>
              <w:t>3339,70</w:t>
            </w:r>
          </w:p>
        </w:tc>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0646BF" w14:textId="77777777" w:rsidR="00F22296" w:rsidRPr="00F22296" w:rsidRDefault="00F22296" w:rsidP="00F22296">
            <w:pPr>
              <w:spacing w:after="0" w:line="240" w:lineRule="auto"/>
              <w:jc w:val="center"/>
              <w:rPr>
                <w:rFonts w:ascii="Arial Narrow" w:eastAsia="Times New Roman" w:hAnsi="Arial Narrow" w:cs="Calibri"/>
                <w:color w:val="000000"/>
                <w:sz w:val="16"/>
                <w:szCs w:val="16"/>
                <w:lang w:eastAsia="es-CO"/>
              </w:rPr>
            </w:pPr>
            <w:r w:rsidRPr="00F22296">
              <w:rPr>
                <w:rFonts w:ascii="Arial Narrow" w:eastAsia="Times New Roman" w:hAnsi="Arial Narrow" w:cs="Calibri"/>
                <w:color w:val="000000"/>
                <w:sz w:val="16"/>
                <w:szCs w:val="16"/>
                <w:lang w:eastAsia="es-CO"/>
              </w:rPr>
              <w:t>78,00</w:t>
            </w:r>
          </w:p>
        </w:tc>
        <w:tc>
          <w:tcPr>
            <w:tcW w:w="297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D4DB3D" w14:textId="77777777" w:rsidR="00F22296" w:rsidRPr="00F22296" w:rsidRDefault="00F22296" w:rsidP="00F22296">
            <w:pPr>
              <w:spacing w:after="0" w:line="240" w:lineRule="auto"/>
              <w:jc w:val="center"/>
              <w:rPr>
                <w:rFonts w:ascii="Arial Narrow" w:eastAsia="Times New Roman" w:hAnsi="Arial Narrow" w:cs="Calibri"/>
                <w:color w:val="000000"/>
                <w:sz w:val="16"/>
                <w:szCs w:val="16"/>
                <w:lang w:eastAsia="es-CO"/>
              </w:rPr>
            </w:pPr>
            <w:r w:rsidRPr="00F22296">
              <w:rPr>
                <w:rFonts w:ascii="Arial Narrow" w:eastAsia="Times New Roman" w:hAnsi="Arial Narrow" w:cs="Calibri"/>
                <w:color w:val="000000"/>
                <w:sz w:val="16"/>
                <w:szCs w:val="16"/>
                <w:lang w:eastAsia="es-CO"/>
              </w:rPr>
              <w:t>42,82</w:t>
            </w:r>
          </w:p>
        </w:tc>
      </w:tr>
      <w:tr w:rsidR="00F22296" w:rsidRPr="00F22296" w14:paraId="703F413A" w14:textId="77777777" w:rsidTr="00F22296">
        <w:trPr>
          <w:trHeight w:val="312"/>
        </w:trPr>
        <w:tc>
          <w:tcPr>
            <w:tcW w:w="802" w:type="dxa"/>
            <w:tcBorders>
              <w:top w:val="single" w:sz="8" w:space="0" w:color="auto"/>
              <w:left w:val="single" w:sz="8" w:space="0" w:color="auto"/>
              <w:bottom w:val="single" w:sz="8" w:space="0" w:color="auto"/>
              <w:right w:val="single" w:sz="8" w:space="0" w:color="auto"/>
            </w:tcBorders>
            <w:shd w:val="clear" w:color="000000" w:fill="006850"/>
            <w:noWrap/>
            <w:vAlign w:val="center"/>
            <w:hideMark/>
          </w:tcPr>
          <w:p w14:paraId="23F7BCE9" w14:textId="77777777" w:rsidR="00F22296" w:rsidRPr="00F22296" w:rsidRDefault="00F22296" w:rsidP="00F22296">
            <w:pPr>
              <w:spacing w:after="0" w:line="240" w:lineRule="auto"/>
              <w:jc w:val="center"/>
              <w:rPr>
                <w:rFonts w:ascii="Arial Narrow" w:eastAsia="Times New Roman" w:hAnsi="Arial Narrow" w:cs="Calibri"/>
                <w:b/>
                <w:bCs/>
                <w:color w:val="FFFFFF"/>
                <w:sz w:val="20"/>
                <w:szCs w:val="20"/>
                <w:lang w:eastAsia="es-CO"/>
              </w:rPr>
            </w:pPr>
            <w:r w:rsidRPr="00F22296">
              <w:rPr>
                <w:rFonts w:ascii="Arial Narrow" w:eastAsia="Times New Roman" w:hAnsi="Arial Narrow" w:cs="Calibri"/>
                <w:b/>
                <w:bCs/>
                <w:color w:val="FFFFFF"/>
                <w:sz w:val="20"/>
                <w:szCs w:val="20"/>
                <w:lang w:eastAsia="es-CO"/>
              </w:rPr>
              <w:t>Ene</w:t>
            </w:r>
          </w:p>
        </w:tc>
        <w:tc>
          <w:tcPr>
            <w:tcW w:w="297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16EF4A" w14:textId="77777777" w:rsidR="00F22296" w:rsidRPr="00F22296" w:rsidRDefault="00F22296" w:rsidP="00F22296">
            <w:pPr>
              <w:spacing w:after="0" w:line="240" w:lineRule="auto"/>
              <w:jc w:val="center"/>
              <w:rPr>
                <w:rFonts w:ascii="Arial Narrow" w:eastAsia="Times New Roman" w:hAnsi="Arial Narrow" w:cs="Calibri"/>
                <w:color w:val="000000"/>
                <w:sz w:val="16"/>
                <w:szCs w:val="16"/>
                <w:lang w:eastAsia="es-CO"/>
              </w:rPr>
            </w:pPr>
            <w:r w:rsidRPr="00F22296">
              <w:rPr>
                <w:rFonts w:ascii="Arial Narrow" w:eastAsia="Times New Roman" w:hAnsi="Arial Narrow" w:cs="Calibri"/>
                <w:color w:val="000000"/>
                <w:sz w:val="16"/>
                <w:szCs w:val="16"/>
                <w:lang w:eastAsia="es-CO"/>
              </w:rPr>
              <w:t>4003,64</w:t>
            </w:r>
          </w:p>
        </w:tc>
        <w:tc>
          <w:tcPr>
            <w:tcW w:w="297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E6D002" w14:textId="77777777" w:rsidR="00F22296" w:rsidRPr="00F22296" w:rsidRDefault="00F22296" w:rsidP="00F22296">
            <w:pPr>
              <w:spacing w:after="0" w:line="240" w:lineRule="auto"/>
              <w:jc w:val="center"/>
              <w:rPr>
                <w:rFonts w:ascii="Arial Narrow" w:eastAsia="Times New Roman" w:hAnsi="Arial Narrow" w:cs="Calibri"/>
                <w:color w:val="000000"/>
                <w:sz w:val="16"/>
                <w:szCs w:val="16"/>
                <w:lang w:eastAsia="es-CO"/>
              </w:rPr>
            </w:pPr>
            <w:r w:rsidRPr="00F22296">
              <w:rPr>
                <w:rFonts w:ascii="Arial Narrow" w:eastAsia="Times New Roman" w:hAnsi="Arial Narrow" w:cs="Calibri"/>
                <w:color w:val="000000"/>
                <w:sz w:val="16"/>
                <w:szCs w:val="16"/>
                <w:lang w:eastAsia="es-CO"/>
              </w:rPr>
              <w:t>4003,64</w:t>
            </w:r>
          </w:p>
        </w:tc>
        <w:tc>
          <w:tcPr>
            <w:tcW w:w="297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C6CCBE" w14:textId="77777777" w:rsidR="00F22296" w:rsidRPr="00F22296" w:rsidRDefault="00F22296" w:rsidP="00F22296">
            <w:pPr>
              <w:spacing w:after="0" w:line="240" w:lineRule="auto"/>
              <w:jc w:val="center"/>
              <w:rPr>
                <w:rFonts w:ascii="Arial Narrow" w:eastAsia="Times New Roman" w:hAnsi="Arial Narrow" w:cs="Calibri"/>
                <w:color w:val="000000"/>
                <w:sz w:val="16"/>
                <w:szCs w:val="16"/>
                <w:lang w:eastAsia="es-CO"/>
              </w:rPr>
            </w:pPr>
            <w:r w:rsidRPr="00F22296">
              <w:rPr>
                <w:rFonts w:ascii="Arial Narrow" w:eastAsia="Times New Roman" w:hAnsi="Arial Narrow" w:cs="Calibri"/>
                <w:color w:val="000000"/>
                <w:sz w:val="16"/>
                <w:szCs w:val="16"/>
                <w:lang w:eastAsia="es-CO"/>
              </w:rPr>
              <w:t>53,00</w:t>
            </w:r>
          </w:p>
        </w:tc>
        <w:tc>
          <w:tcPr>
            <w:tcW w:w="297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A98424" w14:textId="77777777" w:rsidR="00F22296" w:rsidRPr="00F22296" w:rsidRDefault="00F22296" w:rsidP="00F22296">
            <w:pPr>
              <w:spacing w:after="0" w:line="240" w:lineRule="auto"/>
              <w:jc w:val="center"/>
              <w:rPr>
                <w:rFonts w:ascii="Arial Narrow" w:eastAsia="Times New Roman" w:hAnsi="Arial Narrow" w:cs="Calibri"/>
                <w:color w:val="000000"/>
                <w:sz w:val="16"/>
                <w:szCs w:val="16"/>
                <w:lang w:eastAsia="es-CO"/>
              </w:rPr>
            </w:pPr>
            <w:r w:rsidRPr="00F22296">
              <w:rPr>
                <w:rFonts w:ascii="Arial Narrow" w:eastAsia="Times New Roman" w:hAnsi="Arial Narrow" w:cs="Calibri"/>
                <w:color w:val="000000"/>
                <w:sz w:val="16"/>
                <w:szCs w:val="16"/>
                <w:lang w:eastAsia="es-CO"/>
              </w:rPr>
              <w:t>75,54</w:t>
            </w:r>
          </w:p>
        </w:tc>
      </w:tr>
      <w:tr w:rsidR="00F22296" w:rsidRPr="00F22296" w14:paraId="0E912638" w14:textId="77777777" w:rsidTr="00F22296">
        <w:trPr>
          <w:trHeight w:val="312"/>
        </w:trPr>
        <w:tc>
          <w:tcPr>
            <w:tcW w:w="802" w:type="dxa"/>
            <w:tcBorders>
              <w:top w:val="single" w:sz="8" w:space="0" w:color="auto"/>
              <w:left w:val="single" w:sz="8" w:space="0" w:color="auto"/>
              <w:bottom w:val="single" w:sz="8" w:space="0" w:color="auto"/>
              <w:right w:val="single" w:sz="8" w:space="0" w:color="auto"/>
            </w:tcBorders>
            <w:shd w:val="clear" w:color="000000" w:fill="006850"/>
            <w:noWrap/>
            <w:vAlign w:val="center"/>
            <w:hideMark/>
          </w:tcPr>
          <w:p w14:paraId="45B63A57" w14:textId="77777777" w:rsidR="00F22296" w:rsidRPr="00F22296" w:rsidRDefault="00F22296" w:rsidP="00F22296">
            <w:pPr>
              <w:spacing w:after="0" w:line="240" w:lineRule="auto"/>
              <w:jc w:val="center"/>
              <w:rPr>
                <w:rFonts w:ascii="Arial Narrow" w:eastAsia="Times New Roman" w:hAnsi="Arial Narrow" w:cs="Calibri"/>
                <w:b/>
                <w:bCs/>
                <w:color w:val="FFFFFF"/>
                <w:sz w:val="20"/>
                <w:szCs w:val="20"/>
                <w:lang w:eastAsia="es-CO"/>
              </w:rPr>
            </w:pPr>
            <w:r w:rsidRPr="00F22296">
              <w:rPr>
                <w:rFonts w:ascii="Arial Narrow" w:eastAsia="Times New Roman" w:hAnsi="Arial Narrow" w:cs="Calibri"/>
                <w:b/>
                <w:bCs/>
                <w:color w:val="FFFFFF"/>
                <w:sz w:val="20"/>
                <w:szCs w:val="20"/>
                <w:lang w:eastAsia="es-CO"/>
              </w:rPr>
              <w:t>Feb</w:t>
            </w:r>
          </w:p>
        </w:tc>
        <w:tc>
          <w:tcPr>
            <w:tcW w:w="297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E90793" w14:textId="77777777" w:rsidR="00F22296" w:rsidRPr="00F22296" w:rsidRDefault="00F22296" w:rsidP="00F22296">
            <w:pPr>
              <w:spacing w:after="0" w:line="240" w:lineRule="auto"/>
              <w:jc w:val="center"/>
              <w:rPr>
                <w:rFonts w:ascii="Arial Narrow" w:eastAsia="Times New Roman" w:hAnsi="Arial Narrow" w:cs="Calibri"/>
                <w:color w:val="000000"/>
                <w:sz w:val="16"/>
                <w:szCs w:val="16"/>
                <w:lang w:eastAsia="es-CO"/>
              </w:rPr>
            </w:pPr>
            <w:r w:rsidRPr="00F22296">
              <w:rPr>
                <w:rFonts w:ascii="Arial Narrow" w:eastAsia="Times New Roman" w:hAnsi="Arial Narrow" w:cs="Calibri"/>
                <w:color w:val="000000"/>
                <w:sz w:val="16"/>
                <w:szCs w:val="16"/>
                <w:lang w:eastAsia="es-CO"/>
              </w:rPr>
              <w:t>3297,78</w:t>
            </w:r>
          </w:p>
        </w:tc>
        <w:tc>
          <w:tcPr>
            <w:tcW w:w="297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D488CA" w14:textId="77777777" w:rsidR="00F22296" w:rsidRPr="00F22296" w:rsidRDefault="00F22296" w:rsidP="00F22296">
            <w:pPr>
              <w:spacing w:after="0" w:line="240" w:lineRule="auto"/>
              <w:jc w:val="center"/>
              <w:rPr>
                <w:rFonts w:ascii="Arial Narrow" w:eastAsia="Times New Roman" w:hAnsi="Arial Narrow" w:cs="Calibri"/>
                <w:color w:val="000000"/>
                <w:sz w:val="16"/>
                <w:szCs w:val="16"/>
                <w:lang w:eastAsia="es-CO"/>
              </w:rPr>
            </w:pPr>
            <w:r w:rsidRPr="00F22296">
              <w:rPr>
                <w:rFonts w:ascii="Arial Narrow" w:eastAsia="Times New Roman" w:hAnsi="Arial Narrow" w:cs="Calibri"/>
                <w:color w:val="000000"/>
                <w:sz w:val="16"/>
                <w:szCs w:val="16"/>
                <w:lang w:eastAsia="es-CO"/>
              </w:rPr>
              <w:t>3297,78</w:t>
            </w:r>
          </w:p>
        </w:tc>
        <w:tc>
          <w:tcPr>
            <w:tcW w:w="297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9086EB" w14:textId="77777777" w:rsidR="00F22296" w:rsidRPr="00F22296" w:rsidRDefault="00F22296" w:rsidP="00F22296">
            <w:pPr>
              <w:spacing w:after="0" w:line="240" w:lineRule="auto"/>
              <w:jc w:val="center"/>
              <w:rPr>
                <w:rFonts w:ascii="Arial Narrow" w:eastAsia="Times New Roman" w:hAnsi="Arial Narrow" w:cs="Calibri"/>
                <w:color w:val="000000"/>
                <w:sz w:val="16"/>
                <w:szCs w:val="16"/>
                <w:lang w:eastAsia="es-CO"/>
              </w:rPr>
            </w:pPr>
            <w:r w:rsidRPr="00F22296">
              <w:rPr>
                <w:rFonts w:ascii="Arial Narrow" w:eastAsia="Times New Roman" w:hAnsi="Arial Narrow" w:cs="Calibri"/>
                <w:color w:val="000000"/>
                <w:sz w:val="16"/>
                <w:szCs w:val="16"/>
                <w:lang w:eastAsia="es-CO"/>
              </w:rPr>
              <w:t>69,00</w:t>
            </w:r>
          </w:p>
        </w:tc>
        <w:tc>
          <w:tcPr>
            <w:tcW w:w="297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94E7E5" w14:textId="77777777" w:rsidR="00F22296" w:rsidRPr="00F22296" w:rsidRDefault="00F22296" w:rsidP="00F22296">
            <w:pPr>
              <w:spacing w:after="0" w:line="240" w:lineRule="auto"/>
              <w:jc w:val="center"/>
              <w:rPr>
                <w:rFonts w:ascii="Arial Narrow" w:eastAsia="Times New Roman" w:hAnsi="Arial Narrow" w:cs="Calibri"/>
                <w:color w:val="000000"/>
                <w:sz w:val="16"/>
                <w:szCs w:val="16"/>
                <w:lang w:eastAsia="es-CO"/>
              </w:rPr>
            </w:pPr>
            <w:r w:rsidRPr="00F22296">
              <w:rPr>
                <w:rFonts w:ascii="Arial Narrow" w:eastAsia="Times New Roman" w:hAnsi="Arial Narrow" w:cs="Calibri"/>
                <w:color w:val="000000"/>
                <w:sz w:val="16"/>
                <w:szCs w:val="16"/>
                <w:lang w:eastAsia="es-CO"/>
              </w:rPr>
              <w:t>47,79</w:t>
            </w:r>
          </w:p>
        </w:tc>
      </w:tr>
      <w:tr w:rsidR="00F22296" w:rsidRPr="00F22296" w14:paraId="748DB3B3" w14:textId="77777777" w:rsidTr="00F22296">
        <w:trPr>
          <w:trHeight w:val="312"/>
        </w:trPr>
        <w:tc>
          <w:tcPr>
            <w:tcW w:w="802" w:type="dxa"/>
            <w:tcBorders>
              <w:top w:val="single" w:sz="8" w:space="0" w:color="auto"/>
              <w:left w:val="single" w:sz="8" w:space="0" w:color="auto"/>
              <w:bottom w:val="single" w:sz="8" w:space="0" w:color="auto"/>
              <w:right w:val="single" w:sz="8" w:space="0" w:color="auto"/>
            </w:tcBorders>
            <w:shd w:val="clear" w:color="000000" w:fill="006850"/>
            <w:noWrap/>
            <w:vAlign w:val="center"/>
            <w:hideMark/>
          </w:tcPr>
          <w:p w14:paraId="7173E6B7" w14:textId="77777777" w:rsidR="00F22296" w:rsidRPr="00F22296" w:rsidRDefault="00F22296" w:rsidP="00F22296">
            <w:pPr>
              <w:spacing w:after="0" w:line="240" w:lineRule="auto"/>
              <w:jc w:val="center"/>
              <w:rPr>
                <w:rFonts w:ascii="Arial Narrow" w:eastAsia="Times New Roman" w:hAnsi="Arial Narrow" w:cs="Calibri"/>
                <w:b/>
                <w:bCs/>
                <w:color w:val="FFFFFF"/>
                <w:sz w:val="20"/>
                <w:szCs w:val="20"/>
                <w:lang w:eastAsia="es-CO"/>
              </w:rPr>
            </w:pPr>
            <w:r w:rsidRPr="00F22296">
              <w:rPr>
                <w:rFonts w:ascii="Arial Narrow" w:eastAsia="Times New Roman" w:hAnsi="Arial Narrow" w:cs="Calibri"/>
                <w:b/>
                <w:bCs/>
                <w:color w:val="FFFFFF"/>
                <w:sz w:val="20"/>
                <w:szCs w:val="20"/>
                <w:lang w:eastAsia="es-CO"/>
              </w:rPr>
              <w:t>Mar</w:t>
            </w:r>
          </w:p>
        </w:tc>
        <w:tc>
          <w:tcPr>
            <w:tcW w:w="297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66F96A" w14:textId="77777777" w:rsidR="00F22296" w:rsidRPr="00F22296" w:rsidRDefault="00F22296" w:rsidP="00F22296">
            <w:pPr>
              <w:spacing w:after="0" w:line="240" w:lineRule="auto"/>
              <w:jc w:val="center"/>
              <w:rPr>
                <w:rFonts w:ascii="Arial Narrow" w:eastAsia="Times New Roman" w:hAnsi="Arial Narrow" w:cs="Calibri"/>
                <w:color w:val="000000"/>
                <w:sz w:val="16"/>
                <w:szCs w:val="16"/>
                <w:lang w:eastAsia="es-CO"/>
              </w:rPr>
            </w:pPr>
            <w:r w:rsidRPr="00F22296">
              <w:rPr>
                <w:rFonts w:ascii="Arial Narrow" w:eastAsia="Times New Roman" w:hAnsi="Arial Narrow" w:cs="Calibri"/>
                <w:color w:val="000000"/>
                <w:sz w:val="16"/>
                <w:szCs w:val="16"/>
                <w:lang w:eastAsia="es-CO"/>
              </w:rPr>
              <w:t>3123,89</w:t>
            </w:r>
          </w:p>
        </w:tc>
        <w:tc>
          <w:tcPr>
            <w:tcW w:w="297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7AFF98" w14:textId="77777777" w:rsidR="00F22296" w:rsidRPr="00F22296" w:rsidRDefault="00F22296" w:rsidP="00F22296">
            <w:pPr>
              <w:spacing w:after="0" w:line="240" w:lineRule="auto"/>
              <w:jc w:val="center"/>
              <w:rPr>
                <w:rFonts w:ascii="Arial Narrow" w:eastAsia="Times New Roman" w:hAnsi="Arial Narrow" w:cs="Calibri"/>
                <w:color w:val="000000"/>
                <w:sz w:val="16"/>
                <w:szCs w:val="16"/>
                <w:lang w:eastAsia="es-CO"/>
              </w:rPr>
            </w:pPr>
            <w:r w:rsidRPr="00F22296">
              <w:rPr>
                <w:rFonts w:ascii="Arial Narrow" w:eastAsia="Times New Roman" w:hAnsi="Arial Narrow" w:cs="Calibri"/>
                <w:color w:val="000000"/>
                <w:sz w:val="16"/>
                <w:szCs w:val="16"/>
                <w:lang w:eastAsia="es-CO"/>
              </w:rPr>
              <w:t>3123,89</w:t>
            </w:r>
          </w:p>
        </w:tc>
        <w:tc>
          <w:tcPr>
            <w:tcW w:w="297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AC4AE1" w14:textId="77777777" w:rsidR="00F22296" w:rsidRPr="00F22296" w:rsidRDefault="00F22296" w:rsidP="00F22296">
            <w:pPr>
              <w:spacing w:after="0" w:line="240" w:lineRule="auto"/>
              <w:jc w:val="center"/>
              <w:rPr>
                <w:rFonts w:ascii="Arial Narrow" w:eastAsia="Times New Roman" w:hAnsi="Arial Narrow" w:cs="Calibri"/>
                <w:color w:val="000000"/>
                <w:sz w:val="16"/>
                <w:szCs w:val="16"/>
                <w:lang w:eastAsia="es-CO"/>
              </w:rPr>
            </w:pPr>
            <w:r w:rsidRPr="00F22296">
              <w:rPr>
                <w:rFonts w:ascii="Arial Narrow" w:eastAsia="Times New Roman" w:hAnsi="Arial Narrow" w:cs="Calibri"/>
                <w:color w:val="000000"/>
                <w:sz w:val="16"/>
                <w:szCs w:val="16"/>
                <w:lang w:eastAsia="es-CO"/>
              </w:rPr>
              <w:t>72,00</w:t>
            </w:r>
          </w:p>
        </w:tc>
        <w:tc>
          <w:tcPr>
            <w:tcW w:w="297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C1595A" w14:textId="77777777" w:rsidR="00F22296" w:rsidRPr="00F22296" w:rsidRDefault="00F22296" w:rsidP="00F22296">
            <w:pPr>
              <w:spacing w:after="0" w:line="240" w:lineRule="auto"/>
              <w:jc w:val="center"/>
              <w:rPr>
                <w:rFonts w:ascii="Arial Narrow" w:eastAsia="Times New Roman" w:hAnsi="Arial Narrow" w:cs="Calibri"/>
                <w:color w:val="000000"/>
                <w:sz w:val="16"/>
                <w:szCs w:val="16"/>
                <w:lang w:eastAsia="es-CO"/>
              </w:rPr>
            </w:pPr>
            <w:r w:rsidRPr="00F22296">
              <w:rPr>
                <w:rFonts w:ascii="Arial Narrow" w:eastAsia="Times New Roman" w:hAnsi="Arial Narrow" w:cs="Calibri"/>
                <w:color w:val="000000"/>
                <w:sz w:val="16"/>
                <w:szCs w:val="16"/>
                <w:lang w:eastAsia="es-CO"/>
              </w:rPr>
              <w:t>43,39</w:t>
            </w:r>
          </w:p>
        </w:tc>
      </w:tr>
      <w:tr w:rsidR="00F22296" w:rsidRPr="00F22296" w14:paraId="64F81F66" w14:textId="77777777" w:rsidTr="00F22296">
        <w:trPr>
          <w:trHeight w:val="312"/>
        </w:trPr>
        <w:tc>
          <w:tcPr>
            <w:tcW w:w="802" w:type="dxa"/>
            <w:tcBorders>
              <w:top w:val="single" w:sz="8" w:space="0" w:color="auto"/>
              <w:left w:val="single" w:sz="8" w:space="0" w:color="auto"/>
              <w:bottom w:val="single" w:sz="8" w:space="0" w:color="auto"/>
              <w:right w:val="single" w:sz="8" w:space="0" w:color="auto"/>
            </w:tcBorders>
            <w:shd w:val="clear" w:color="000000" w:fill="006850"/>
            <w:noWrap/>
            <w:vAlign w:val="center"/>
            <w:hideMark/>
          </w:tcPr>
          <w:p w14:paraId="7B33CA57" w14:textId="77777777" w:rsidR="00F22296" w:rsidRPr="00F22296" w:rsidRDefault="00F22296" w:rsidP="00F22296">
            <w:pPr>
              <w:spacing w:after="0" w:line="240" w:lineRule="auto"/>
              <w:jc w:val="center"/>
              <w:rPr>
                <w:rFonts w:ascii="Arial Narrow" w:eastAsia="Times New Roman" w:hAnsi="Arial Narrow" w:cs="Calibri"/>
                <w:b/>
                <w:bCs/>
                <w:color w:val="FFFFFF"/>
                <w:sz w:val="20"/>
                <w:szCs w:val="20"/>
                <w:lang w:eastAsia="es-CO"/>
              </w:rPr>
            </w:pPr>
            <w:r w:rsidRPr="00F22296">
              <w:rPr>
                <w:rFonts w:ascii="Arial Narrow" w:eastAsia="Times New Roman" w:hAnsi="Arial Narrow" w:cs="Calibri"/>
                <w:b/>
                <w:bCs/>
                <w:color w:val="FFFFFF"/>
                <w:sz w:val="20"/>
                <w:szCs w:val="20"/>
                <w:lang w:eastAsia="es-CO"/>
              </w:rPr>
              <w:t>Abr</w:t>
            </w:r>
          </w:p>
        </w:tc>
        <w:tc>
          <w:tcPr>
            <w:tcW w:w="297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E6769A" w14:textId="77777777" w:rsidR="00F22296" w:rsidRPr="00F22296" w:rsidRDefault="00F22296" w:rsidP="00F22296">
            <w:pPr>
              <w:spacing w:after="0" w:line="240" w:lineRule="auto"/>
              <w:jc w:val="center"/>
              <w:rPr>
                <w:rFonts w:ascii="Arial Narrow" w:eastAsia="Times New Roman" w:hAnsi="Arial Narrow" w:cs="Calibri"/>
                <w:color w:val="000000"/>
                <w:sz w:val="16"/>
                <w:szCs w:val="16"/>
                <w:lang w:eastAsia="es-CO"/>
              </w:rPr>
            </w:pPr>
            <w:r w:rsidRPr="00F22296">
              <w:rPr>
                <w:rFonts w:ascii="Arial Narrow" w:eastAsia="Times New Roman" w:hAnsi="Arial Narrow" w:cs="Calibri"/>
                <w:color w:val="000000"/>
                <w:sz w:val="16"/>
                <w:szCs w:val="16"/>
                <w:lang w:eastAsia="es-CO"/>
              </w:rPr>
              <w:t>4347,07</w:t>
            </w:r>
          </w:p>
        </w:tc>
        <w:tc>
          <w:tcPr>
            <w:tcW w:w="297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60A354" w14:textId="77777777" w:rsidR="00F22296" w:rsidRPr="00F22296" w:rsidRDefault="00F22296" w:rsidP="00F22296">
            <w:pPr>
              <w:spacing w:after="0" w:line="240" w:lineRule="auto"/>
              <w:jc w:val="center"/>
              <w:rPr>
                <w:rFonts w:ascii="Arial Narrow" w:eastAsia="Times New Roman" w:hAnsi="Arial Narrow" w:cs="Calibri"/>
                <w:color w:val="000000"/>
                <w:sz w:val="16"/>
                <w:szCs w:val="16"/>
                <w:lang w:eastAsia="es-CO"/>
              </w:rPr>
            </w:pPr>
            <w:r w:rsidRPr="00F22296">
              <w:rPr>
                <w:rFonts w:ascii="Arial Narrow" w:eastAsia="Times New Roman" w:hAnsi="Arial Narrow" w:cs="Calibri"/>
                <w:color w:val="000000"/>
                <w:sz w:val="16"/>
                <w:szCs w:val="16"/>
                <w:lang w:eastAsia="es-CO"/>
              </w:rPr>
              <w:t>4347,07</w:t>
            </w:r>
          </w:p>
        </w:tc>
        <w:tc>
          <w:tcPr>
            <w:tcW w:w="297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667588" w14:textId="77777777" w:rsidR="00F22296" w:rsidRPr="00F22296" w:rsidRDefault="00F22296" w:rsidP="00F22296">
            <w:pPr>
              <w:spacing w:after="0" w:line="240" w:lineRule="auto"/>
              <w:jc w:val="center"/>
              <w:rPr>
                <w:rFonts w:ascii="Arial Narrow" w:eastAsia="Times New Roman" w:hAnsi="Arial Narrow" w:cs="Calibri"/>
                <w:color w:val="000000"/>
                <w:sz w:val="16"/>
                <w:szCs w:val="16"/>
                <w:lang w:eastAsia="es-CO"/>
              </w:rPr>
            </w:pPr>
            <w:r w:rsidRPr="00F22296">
              <w:rPr>
                <w:rFonts w:ascii="Arial Narrow" w:eastAsia="Times New Roman" w:hAnsi="Arial Narrow" w:cs="Calibri"/>
                <w:color w:val="000000"/>
                <w:sz w:val="16"/>
                <w:szCs w:val="16"/>
                <w:lang w:eastAsia="es-CO"/>
              </w:rPr>
              <w:t>69,00</w:t>
            </w:r>
          </w:p>
        </w:tc>
        <w:tc>
          <w:tcPr>
            <w:tcW w:w="297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B795BB" w14:textId="77777777" w:rsidR="00F22296" w:rsidRPr="00F22296" w:rsidRDefault="00F22296" w:rsidP="00F22296">
            <w:pPr>
              <w:spacing w:after="0" w:line="240" w:lineRule="auto"/>
              <w:jc w:val="center"/>
              <w:rPr>
                <w:rFonts w:ascii="Arial Narrow" w:eastAsia="Times New Roman" w:hAnsi="Arial Narrow" w:cs="Calibri"/>
                <w:color w:val="000000"/>
                <w:sz w:val="16"/>
                <w:szCs w:val="16"/>
                <w:lang w:eastAsia="es-CO"/>
              </w:rPr>
            </w:pPr>
            <w:r w:rsidRPr="00F22296">
              <w:rPr>
                <w:rFonts w:ascii="Arial Narrow" w:eastAsia="Times New Roman" w:hAnsi="Arial Narrow" w:cs="Calibri"/>
                <w:color w:val="000000"/>
                <w:sz w:val="16"/>
                <w:szCs w:val="16"/>
                <w:lang w:eastAsia="es-CO"/>
              </w:rPr>
              <w:t>63,00</w:t>
            </w:r>
          </w:p>
        </w:tc>
      </w:tr>
      <w:tr w:rsidR="00F22296" w:rsidRPr="00F22296" w14:paraId="576B9E59" w14:textId="77777777" w:rsidTr="00F22296">
        <w:trPr>
          <w:trHeight w:val="312"/>
        </w:trPr>
        <w:tc>
          <w:tcPr>
            <w:tcW w:w="802" w:type="dxa"/>
            <w:tcBorders>
              <w:top w:val="single" w:sz="8" w:space="0" w:color="auto"/>
              <w:left w:val="single" w:sz="8" w:space="0" w:color="auto"/>
              <w:bottom w:val="single" w:sz="8" w:space="0" w:color="auto"/>
              <w:right w:val="single" w:sz="8" w:space="0" w:color="auto"/>
            </w:tcBorders>
            <w:shd w:val="clear" w:color="000000" w:fill="006850"/>
            <w:noWrap/>
            <w:vAlign w:val="center"/>
            <w:hideMark/>
          </w:tcPr>
          <w:p w14:paraId="1DD970D6" w14:textId="77777777" w:rsidR="00F22296" w:rsidRPr="00F22296" w:rsidRDefault="00F22296" w:rsidP="00F22296">
            <w:pPr>
              <w:spacing w:after="0" w:line="240" w:lineRule="auto"/>
              <w:jc w:val="center"/>
              <w:rPr>
                <w:rFonts w:ascii="Arial Narrow" w:eastAsia="Times New Roman" w:hAnsi="Arial Narrow" w:cs="Calibri"/>
                <w:b/>
                <w:bCs/>
                <w:color w:val="FFFFFF"/>
                <w:sz w:val="20"/>
                <w:szCs w:val="20"/>
                <w:lang w:eastAsia="es-CO"/>
              </w:rPr>
            </w:pPr>
            <w:r w:rsidRPr="00F22296">
              <w:rPr>
                <w:rFonts w:ascii="Arial Narrow" w:eastAsia="Times New Roman" w:hAnsi="Arial Narrow" w:cs="Calibri"/>
                <w:b/>
                <w:bCs/>
                <w:color w:val="FFFFFF"/>
                <w:sz w:val="20"/>
                <w:szCs w:val="20"/>
                <w:lang w:eastAsia="es-CO"/>
              </w:rPr>
              <w:t>May</w:t>
            </w:r>
          </w:p>
        </w:tc>
        <w:tc>
          <w:tcPr>
            <w:tcW w:w="297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CA80FB" w14:textId="77777777" w:rsidR="00F22296" w:rsidRPr="00F22296" w:rsidRDefault="00F22296" w:rsidP="00F22296">
            <w:pPr>
              <w:spacing w:after="0" w:line="240" w:lineRule="auto"/>
              <w:jc w:val="center"/>
              <w:rPr>
                <w:rFonts w:ascii="Arial Narrow" w:eastAsia="Times New Roman" w:hAnsi="Arial Narrow" w:cs="Calibri"/>
                <w:color w:val="000000"/>
                <w:sz w:val="16"/>
                <w:szCs w:val="16"/>
                <w:lang w:eastAsia="es-CO"/>
              </w:rPr>
            </w:pPr>
            <w:r w:rsidRPr="00F22296">
              <w:rPr>
                <w:rFonts w:ascii="Arial Narrow" w:eastAsia="Times New Roman" w:hAnsi="Arial Narrow" w:cs="Calibri"/>
                <w:color w:val="000000"/>
                <w:sz w:val="16"/>
                <w:szCs w:val="16"/>
                <w:lang w:eastAsia="es-CO"/>
              </w:rPr>
              <w:t>3465,93</w:t>
            </w:r>
          </w:p>
        </w:tc>
        <w:tc>
          <w:tcPr>
            <w:tcW w:w="297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C302B7" w14:textId="77777777" w:rsidR="00F22296" w:rsidRPr="00F22296" w:rsidRDefault="00F22296" w:rsidP="00F22296">
            <w:pPr>
              <w:spacing w:after="0" w:line="240" w:lineRule="auto"/>
              <w:jc w:val="center"/>
              <w:rPr>
                <w:rFonts w:ascii="Arial Narrow" w:eastAsia="Times New Roman" w:hAnsi="Arial Narrow" w:cs="Calibri"/>
                <w:color w:val="000000"/>
                <w:sz w:val="16"/>
                <w:szCs w:val="16"/>
                <w:lang w:eastAsia="es-CO"/>
              </w:rPr>
            </w:pPr>
            <w:r w:rsidRPr="00F22296">
              <w:rPr>
                <w:rFonts w:ascii="Arial Narrow" w:eastAsia="Times New Roman" w:hAnsi="Arial Narrow" w:cs="Calibri"/>
                <w:color w:val="000000"/>
                <w:sz w:val="16"/>
                <w:szCs w:val="16"/>
                <w:lang w:eastAsia="es-CO"/>
              </w:rPr>
              <w:t>3465,93</w:t>
            </w:r>
          </w:p>
        </w:tc>
        <w:tc>
          <w:tcPr>
            <w:tcW w:w="297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4BDEAD" w14:textId="77777777" w:rsidR="00F22296" w:rsidRPr="00F22296" w:rsidRDefault="00F22296" w:rsidP="00F22296">
            <w:pPr>
              <w:spacing w:after="0" w:line="240" w:lineRule="auto"/>
              <w:jc w:val="center"/>
              <w:rPr>
                <w:rFonts w:ascii="Arial Narrow" w:eastAsia="Times New Roman" w:hAnsi="Arial Narrow" w:cs="Calibri"/>
                <w:color w:val="000000"/>
                <w:sz w:val="16"/>
                <w:szCs w:val="16"/>
                <w:lang w:eastAsia="es-CO"/>
              </w:rPr>
            </w:pPr>
            <w:r w:rsidRPr="00F22296">
              <w:rPr>
                <w:rFonts w:ascii="Arial Narrow" w:eastAsia="Times New Roman" w:hAnsi="Arial Narrow" w:cs="Calibri"/>
                <w:color w:val="000000"/>
                <w:sz w:val="16"/>
                <w:szCs w:val="16"/>
                <w:lang w:eastAsia="es-CO"/>
              </w:rPr>
              <w:t>69,00</w:t>
            </w:r>
          </w:p>
        </w:tc>
        <w:tc>
          <w:tcPr>
            <w:tcW w:w="297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AA7587" w14:textId="77777777" w:rsidR="00F22296" w:rsidRPr="00F22296" w:rsidRDefault="00F22296" w:rsidP="00F22296">
            <w:pPr>
              <w:spacing w:after="0" w:line="240" w:lineRule="auto"/>
              <w:jc w:val="center"/>
              <w:rPr>
                <w:rFonts w:ascii="Arial Narrow" w:eastAsia="Times New Roman" w:hAnsi="Arial Narrow" w:cs="Calibri"/>
                <w:color w:val="000000"/>
                <w:sz w:val="16"/>
                <w:szCs w:val="16"/>
                <w:lang w:eastAsia="es-CO"/>
              </w:rPr>
            </w:pPr>
            <w:r w:rsidRPr="00F22296">
              <w:rPr>
                <w:rFonts w:ascii="Arial Narrow" w:eastAsia="Times New Roman" w:hAnsi="Arial Narrow" w:cs="Calibri"/>
                <w:color w:val="000000"/>
                <w:sz w:val="16"/>
                <w:szCs w:val="16"/>
                <w:lang w:eastAsia="es-CO"/>
              </w:rPr>
              <w:t>50,23</w:t>
            </w:r>
          </w:p>
        </w:tc>
      </w:tr>
      <w:tr w:rsidR="00F22296" w:rsidRPr="00F22296" w14:paraId="69AF1CC4" w14:textId="77777777" w:rsidTr="00F22296">
        <w:trPr>
          <w:trHeight w:val="312"/>
        </w:trPr>
        <w:tc>
          <w:tcPr>
            <w:tcW w:w="802" w:type="dxa"/>
            <w:tcBorders>
              <w:top w:val="single" w:sz="8" w:space="0" w:color="auto"/>
              <w:left w:val="single" w:sz="8" w:space="0" w:color="auto"/>
              <w:bottom w:val="single" w:sz="8" w:space="0" w:color="auto"/>
              <w:right w:val="single" w:sz="8" w:space="0" w:color="auto"/>
            </w:tcBorders>
            <w:shd w:val="clear" w:color="000000" w:fill="006850"/>
            <w:noWrap/>
            <w:vAlign w:val="center"/>
            <w:hideMark/>
          </w:tcPr>
          <w:p w14:paraId="56A6A229" w14:textId="77777777" w:rsidR="00F22296" w:rsidRPr="00F22296" w:rsidRDefault="00F22296" w:rsidP="00F22296">
            <w:pPr>
              <w:spacing w:after="0" w:line="240" w:lineRule="auto"/>
              <w:jc w:val="center"/>
              <w:rPr>
                <w:rFonts w:ascii="Arial Narrow" w:eastAsia="Times New Roman" w:hAnsi="Arial Narrow" w:cs="Calibri"/>
                <w:b/>
                <w:bCs/>
                <w:color w:val="FFFFFF"/>
                <w:sz w:val="20"/>
                <w:szCs w:val="20"/>
                <w:lang w:eastAsia="es-CO"/>
              </w:rPr>
            </w:pPr>
            <w:r w:rsidRPr="00F22296">
              <w:rPr>
                <w:rFonts w:ascii="Arial Narrow" w:eastAsia="Times New Roman" w:hAnsi="Arial Narrow" w:cs="Calibri"/>
                <w:b/>
                <w:bCs/>
                <w:color w:val="FFFFFF"/>
                <w:sz w:val="20"/>
                <w:szCs w:val="20"/>
                <w:lang w:eastAsia="es-CO"/>
              </w:rPr>
              <w:t>Jun</w:t>
            </w:r>
          </w:p>
        </w:tc>
        <w:tc>
          <w:tcPr>
            <w:tcW w:w="297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A7D2F7" w14:textId="77777777" w:rsidR="00F22296" w:rsidRPr="00F22296" w:rsidRDefault="00F22296" w:rsidP="00F22296">
            <w:pPr>
              <w:spacing w:after="0" w:line="240" w:lineRule="auto"/>
              <w:jc w:val="center"/>
              <w:rPr>
                <w:rFonts w:ascii="Arial Narrow" w:eastAsia="Times New Roman" w:hAnsi="Arial Narrow" w:cs="Calibri"/>
                <w:color w:val="000000"/>
                <w:sz w:val="16"/>
                <w:szCs w:val="16"/>
                <w:lang w:eastAsia="es-CO"/>
              </w:rPr>
            </w:pPr>
            <w:r w:rsidRPr="00F22296">
              <w:rPr>
                <w:rFonts w:ascii="Arial Narrow" w:eastAsia="Times New Roman" w:hAnsi="Arial Narrow" w:cs="Calibri"/>
                <w:color w:val="000000"/>
                <w:sz w:val="16"/>
                <w:szCs w:val="16"/>
                <w:lang w:eastAsia="es-CO"/>
              </w:rPr>
              <w:t>3423,72</w:t>
            </w:r>
          </w:p>
        </w:tc>
        <w:tc>
          <w:tcPr>
            <w:tcW w:w="297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551FEE" w14:textId="77777777" w:rsidR="00F22296" w:rsidRPr="00F22296" w:rsidRDefault="00F22296" w:rsidP="00F22296">
            <w:pPr>
              <w:spacing w:after="0" w:line="240" w:lineRule="auto"/>
              <w:jc w:val="center"/>
              <w:rPr>
                <w:rFonts w:ascii="Arial Narrow" w:eastAsia="Times New Roman" w:hAnsi="Arial Narrow" w:cs="Calibri"/>
                <w:color w:val="000000"/>
                <w:sz w:val="16"/>
                <w:szCs w:val="16"/>
                <w:lang w:eastAsia="es-CO"/>
              </w:rPr>
            </w:pPr>
            <w:r w:rsidRPr="00F22296">
              <w:rPr>
                <w:rFonts w:ascii="Arial Narrow" w:eastAsia="Times New Roman" w:hAnsi="Arial Narrow" w:cs="Calibri"/>
                <w:color w:val="000000"/>
                <w:sz w:val="16"/>
                <w:szCs w:val="16"/>
                <w:lang w:eastAsia="es-CO"/>
              </w:rPr>
              <w:t>3423,72</w:t>
            </w:r>
          </w:p>
        </w:tc>
        <w:tc>
          <w:tcPr>
            <w:tcW w:w="297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B6AAE8" w14:textId="77777777" w:rsidR="00F22296" w:rsidRPr="00F22296" w:rsidRDefault="00F22296" w:rsidP="00F22296">
            <w:pPr>
              <w:spacing w:after="0" w:line="240" w:lineRule="auto"/>
              <w:jc w:val="center"/>
              <w:rPr>
                <w:rFonts w:ascii="Arial Narrow" w:eastAsia="Times New Roman" w:hAnsi="Arial Narrow" w:cs="Calibri"/>
                <w:color w:val="000000"/>
                <w:sz w:val="16"/>
                <w:szCs w:val="16"/>
                <w:lang w:eastAsia="es-CO"/>
              </w:rPr>
            </w:pPr>
            <w:r w:rsidRPr="00F22296">
              <w:rPr>
                <w:rFonts w:ascii="Arial Narrow" w:eastAsia="Times New Roman" w:hAnsi="Arial Narrow" w:cs="Calibri"/>
                <w:color w:val="000000"/>
                <w:sz w:val="16"/>
                <w:szCs w:val="16"/>
                <w:lang w:eastAsia="es-CO"/>
              </w:rPr>
              <w:t>66,00</w:t>
            </w:r>
          </w:p>
        </w:tc>
        <w:tc>
          <w:tcPr>
            <w:tcW w:w="297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C737AA" w14:textId="77777777" w:rsidR="00F22296" w:rsidRPr="00F22296" w:rsidRDefault="00F22296" w:rsidP="00F22296">
            <w:pPr>
              <w:spacing w:after="0" w:line="240" w:lineRule="auto"/>
              <w:jc w:val="center"/>
              <w:rPr>
                <w:rFonts w:ascii="Arial Narrow" w:eastAsia="Times New Roman" w:hAnsi="Arial Narrow" w:cs="Calibri"/>
                <w:color w:val="000000"/>
                <w:sz w:val="16"/>
                <w:szCs w:val="16"/>
                <w:lang w:eastAsia="es-CO"/>
              </w:rPr>
            </w:pPr>
            <w:r w:rsidRPr="00F22296">
              <w:rPr>
                <w:rFonts w:ascii="Arial Narrow" w:eastAsia="Times New Roman" w:hAnsi="Arial Narrow" w:cs="Calibri"/>
                <w:color w:val="000000"/>
                <w:sz w:val="16"/>
                <w:szCs w:val="16"/>
                <w:lang w:eastAsia="es-CO"/>
              </w:rPr>
              <w:t>51,87</w:t>
            </w:r>
          </w:p>
        </w:tc>
      </w:tr>
      <w:tr w:rsidR="00F22296" w:rsidRPr="00F22296" w14:paraId="7663DE78" w14:textId="77777777" w:rsidTr="00F22296">
        <w:trPr>
          <w:trHeight w:val="312"/>
        </w:trPr>
        <w:tc>
          <w:tcPr>
            <w:tcW w:w="802" w:type="dxa"/>
            <w:tcBorders>
              <w:top w:val="single" w:sz="8" w:space="0" w:color="auto"/>
              <w:left w:val="single" w:sz="8" w:space="0" w:color="auto"/>
              <w:bottom w:val="single" w:sz="8" w:space="0" w:color="auto"/>
              <w:right w:val="single" w:sz="8" w:space="0" w:color="auto"/>
            </w:tcBorders>
            <w:shd w:val="clear" w:color="000000" w:fill="006850"/>
            <w:noWrap/>
            <w:vAlign w:val="center"/>
            <w:hideMark/>
          </w:tcPr>
          <w:p w14:paraId="7DEF8B41" w14:textId="77777777" w:rsidR="00F22296" w:rsidRPr="00F22296" w:rsidRDefault="00F22296" w:rsidP="00F22296">
            <w:pPr>
              <w:spacing w:after="0" w:line="240" w:lineRule="auto"/>
              <w:jc w:val="center"/>
              <w:rPr>
                <w:rFonts w:ascii="Arial Narrow" w:eastAsia="Times New Roman" w:hAnsi="Arial Narrow" w:cs="Calibri"/>
                <w:b/>
                <w:bCs/>
                <w:color w:val="FFFFFF"/>
                <w:sz w:val="20"/>
                <w:szCs w:val="20"/>
                <w:lang w:eastAsia="es-CO"/>
              </w:rPr>
            </w:pPr>
            <w:r w:rsidRPr="00F22296">
              <w:rPr>
                <w:rFonts w:ascii="Arial Narrow" w:eastAsia="Times New Roman" w:hAnsi="Arial Narrow" w:cs="Calibri"/>
                <w:b/>
                <w:bCs/>
                <w:color w:val="FFFFFF"/>
                <w:sz w:val="20"/>
                <w:szCs w:val="20"/>
                <w:lang w:eastAsia="es-CO"/>
              </w:rPr>
              <w:t>Jul</w:t>
            </w:r>
          </w:p>
        </w:tc>
        <w:tc>
          <w:tcPr>
            <w:tcW w:w="297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BE26B6" w14:textId="77777777" w:rsidR="00F22296" w:rsidRPr="00F22296" w:rsidRDefault="00F22296" w:rsidP="00F22296">
            <w:pPr>
              <w:spacing w:after="0" w:line="240" w:lineRule="auto"/>
              <w:jc w:val="center"/>
              <w:rPr>
                <w:rFonts w:ascii="Arial Narrow" w:eastAsia="Times New Roman" w:hAnsi="Arial Narrow" w:cs="Calibri"/>
                <w:color w:val="000000"/>
                <w:sz w:val="16"/>
                <w:szCs w:val="16"/>
                <w:lang w:eastAsia="es-CO"/>
              </w:rPr>
            </w:pPr>
            <w:r w:rsidRPr="00F22296">
              <w:rPr>
                <w:rFonts w:ascii="Arial Narrow" w:eastAsia="Times New Roman" w:hAnsi="Arial Narrow" w:cs="Calibri"/>
                <w:color w:val="000000"/>
                <w:sz w:val="16"/>
                <w:szCs w:val="16"/>
                <w:lang w:eastAsia="es-CO"/>
              </w:rPr>
              <w:t>3538,94</w:t>
            </w:r>
          </w:p>
        </w:tc>
        <w:tc>
          <w:tcPr>
            <w:tcW w:w="297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DFF5C0" w14:textId="77777777" w:rsidR="00F22296" w:rsidRPr="00F22296" w:rsidRDefault="00F22296" w:rsidP="00F22296">
            <w:pPr>
              <w:spacing w:after="0" w:line="240" w:lineRule="auto"/>
              <w:jc w:val="center"/>
              <w:rPr>
                <w:rFonts w:ascii="Arial Narrow" w:eastAsia="Times New Roman" w:hAnsi="Arial Narrow" w:cs="Calibri"/>
                <w:color w:val="000000"/>
                <w:sz w:val="16"/>
                <w:szCs w:val="16"/>
                <w:lang w:eastAsia="es-CO"/>
              </w:rPr>
            </w:pPr>
            <w:r w:rsidRPr="00F22296">
              <w:rPr>
                <w:rFonts w:ascii="Arial Narrow" w:eastAsia="Times New Roman" w:hAnsi="Arial Narrow" w:cs="Calibri"/>
                <w:color w:val="000000"/>
                <w:sz w:val="16"/>
                <w:szCs w:val="16"/>
                <w:lang w:eastAsia="es-CO"/>
              </w:rPr>
              <w:t>3538,94</w:t>
            </w:r>
          </w:p>
        </w:tc>
        <w:tc>
          <w:tcPr>
            <w:tcW w:w="297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E3943A" w14:textId="77777777" w:rsidR="00F22296" w:rsidRPr="00F22296" w:rsidRDefault="00F22296" w:rsidP="00F22296">
            <w:pPr>
              <w:spacing w:after="0" w:line="240" w:lineRule="auto"/>
              <w:jc w:val="center"/>
              <w:rPr>
                <w:rFonts w:ascii="Arial Narrow" w:eastAsia="Times New Roman" w:hAnsi="Arial Narrow" w:cs="Calibri"/>
                <w:color w:val="000000"/>
                <w:sz w:val="16"/>
                <w:szCs w:val="16"/>
                <w:lang w:eastAsia="es-CO"/>
              </w:rPr>
            </w:pPr>
            <w:r w:rsidRPr="00F22296">
              <w:rPr>
                <w:rFonts w:ascii="Arial Narrow" w:eastAsia="Times New Roman" w:hAnsi="Arial Narrow" w:cs="Calibri"/>
                <w:color w:val="000000"/>
                <w:sz w:val="16"/>
                <w:szCs w:val="16"/>
                <w:lang w:eastAsia="es-CO"/>
              </w:rPr>
              <w:t>71,00</w:t>
            </w:r>
          </w:p>
        </w:tc>
        <w:tc>
          <w:tcPr>
            <w:tcW w:w="297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BA47DE" w14:textId="77777777" w:rsidR="00F22296" w:rsidRPr="00F22296" w:rsidRDefault="00F22296" w:rsidP="00F22296">
            <w:pPr>
              <w:spacing w:after="0" w:line="240" w:lineRule="auto"/>
              <w:jc w:val="center"/>
              <w:rPr>
                <w:rFonts w:ascii="Arial Narrow" w:eastAsia="Times New Roman" w:hAnsi="Arial Narrow" w:cs="Calibri"/>
                <w:color w:val="000000"/>
                <w:sz w:val="16"/>
                <w:szCs w:val="16"/>
                <w:lang w:eastAsia="es-CO"/>
              </w:rPr>
            </w:pPr>
            <w:r w:rsidRPr="00F22296">
              <w:rPr>
                <w:rFonts w:ascii="Arial Narrow" w:eastAsia="Times New Roman" w:hAnsi="Arial Narrow" w:cs="Calibri"/>
                <w:color w:val="000000"/>
                <w:sz w:val="16"/>
                <w:szCs w:val="16"/>
                <w:lang w:eastAsia="es-CO"/>
              </w:rPr>
              <w:t>49,84</w:t>
            </w:r>
          </w:p>
        </w:tc>
      </w:tr>
      <w:tr w:rsidR="00F22296" w:rsidRPr="00F22296" w14:paraId="303E3652" w14:textId="77777777" w:rsidTr="00F22296">
        <w:trPr>
          <w:trHeight w:val="312"/>
        </w:trPr>
        <w:tc>
          <w:tcPr>
            <w:tcW w:w="802" w:type="dxa"/>
            <w:tcBorders>
              <w:top w:val="single" w:sz="8" w:space="0" w:color="auto"/>
              <w:left w:val="single" w:sz="8" w:space="0" w:color="auto"/>
              <w:bottom w:val="single" w:sz="8" w:space="0" w:color="auto"/>
              <w:right w:val="single" w:sz="8" w:space="0" w:color="auto"/>
            </w:tcBorders>
            <w:shd w:val="clear" w:color="000000" w:fill="006850"/>
            <w:noWrap/>
            <w:vAlign w:val="center"/>
            <w:hideMark/>
          </w:tcPr>
          <w:p w14:paraId="705AA517" w14:textId="77777777" w:rsidR="00F22296" w:rsidRPr="00F22296" w:rsidRDefault="00F22296" w:rsidP="00F22296">
            <w:pPr>
              <w:spacing w:after="0" w:line="240" w:lineRule="auto"/>
              <w:jc w:val="center"/>
              <w:rPr>
                <w:rFonts w:ascii="Arial Narrow" w:eastAsia="Times New Roman" w:hAnsi="Arial Narrow" w:cs="Calibri"/>
                <w:b/>
                <w:bCs/>
                <w:color w:val="FFFFFF"/>
                <w:sz w:val="20"/>
                <w:szCs w:val="20"/>
                <w:lang w:eastAsia="es-CO"/>
              </w:rPr>
            </w:pPr>
            <w:proofErr w:type="spellStart"/>
            <w:r w:rsidRPr="00F22296">
              <w:rPr>
                <w:rFonts w:ascii="Arial Narrow" w:eastAsia="Times New Roman" w:hAnsi="Arial Narrow" w:cs="Calibri"/>
                <w:b/>
                <w:bCs/>
                <w:color w:val="FFFFFF"/>
                <w:sz w:val="20"/>
                <w:szCs w:val="20"/>
                <w:lang w:eastAsia="es-CO"/>
              </w:rPr>
              <w:t>Ago</w:t>
            </w:r>
            <w:proofErr w:type="spellEnd"/>
          </w:p>
        </w:tc>
        <w:tc>
          <w:tcPr>
            <w:tcW w:w="297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7C5B2A" w14:textId="77777777" w:rsidR="00F22296" w:rsidRPr="00F22296" w:rsidRDefault="00F22296" w:rsidP="00F22296">
            <w:pPr>
              <w:spacing w:after="0" w:line="240" w:lineRule="auto"/>
              <w:jc w:val="center"/>
              <w:rPr>
                <w:rFonts w:ascii="Arial Narrow" w:eastAsia="Times New Roman" w:hAnsi="Arial Narrow" w:cs="Calibri"/>
                <w:color w:val="000000"/>
                <w:sz w:val="16"/>
                <w:szCs w:val="16"/>
                <w:lang w:eastAsia="es-CO"/>
              </w:rPr>
            </w:pPr>
            <w:r w:rsidRPr="00F22296">
              <w:rPr>
                <w:rFonts w:ascii="Arial Narrow" w:eastAsia="Times New Roman" w:hAnsi="Arial Narrow" w:cs="Calibri"/>
                <w:color w:val="000000"/>
                <w:sz w:val="16"/>
                <w:szCs w:val="16"/>
                <w:lang w:eastAsia="es-CO"/>
              </w:rPr>
              <w:t>3485,33</w:t>
            </w:r>
          </w:p>
        </w:tc>
        <w:tc>
          <w:tcPr>
            <w:tcW w:w="297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C2452F" w14:textId="77777777" w:rsidR="00F22296" w:rsidRPr="00F22296" w:rsidRDefault="00F22296" w:rsidP="00F22296">
            <w:pPr>
              <w:spacing w:after="0" w:line="240" w:lineRule="auto"/>
              <w:jc w:val="center"/>
              <w:rPr>
                <w:rFonts w:ascii="Arial Narrow" w:eastAsia="Times New Roman" w:hAnsi="Arial Narrow" w:cs="Calibri"/>
                <w:color w:val="000000"/>
                <w:sz w:val="16"/>
                <w:szCs w:val="16"/>
                <w:lang w:eastAsia="es-CO"/>
              </w:rPr>
            </w:pPr>
            <w:r w:rsidRPr="00F22296">
              <w:rPr>
                <w:rFonts w:ascii="Arial Narrow" w:eastAsia="Times New Roman" w:hAnsi="Arial Narrow" w:cs="Calibri"/>
                <w:color w:val="000000"/>
                <w:sz w:val="16"/>
                <w:szCs w:val="16"/>
                <w:lang w:eastAsia="es-CO"/>
              </w:rPr>
              <w:t>3485,33</w:t>
            </w:r>
          </w:p>
        </w:tc>
        <w:tc>
          <w:tcPr>
            <w:tcW w:w="297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E4D745" w14:textId="77777777" w:rsidR="00F22296" w:rsidRPr="00F22296" w:rsidRDefault="00F22296" w:rsidP="00F22296">
            <w:pPr>
              <w:spacing w:after="0" w:line="240" w:lineRule="auto"/>
              <w:jc w:val="center"/>
              <w:rPr>
                <w:rFonts w:ascii="Arial Narrow" w:eastAsia="Times New Roman" w:hAnsi="Arial Narrow" w:cs="Calibri"/>
                <w:color w:val="000000"/>
                <w:sz w:val="16"/>
                <w:szCs w:val="16"/>
                <w:lang w:eastAsia="es-CO"/>
              </w:rPr>
            </w:pPr>
            <w:r w:rsidRPr="00F22296">
              <w:rPr>
                <w:rFonts w:ascii="Arial Narrow" w:eastAsia="Times New Roman" w:hAnsi="Arial Narrow" w:cs="Calibri"/>
                <w:color w:val="000000"/>
                <w:sz w:val="16"/>
                <w:szCs w:val="16"/>
                <w:lang w:eastAsia="es-CO"/>
              </w:rPr>
              <w:t>76,00</w:t>
            </w:r>
          </w:p>
        </w:tc>
        <w:tc>
          <w:tcPr>
            <w:tcW w:w="297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233893" w14:textId="77777777" w:rsidR="00F22296" w:rsidRPr="00F22296" w:rsidRDefault="00F22296" w:rsidP="00F22296">
            <w:pPr>
              <w:spacing w:after="0" w:line="240" w:lineRule="auto"/>
              <w:jc w:val="center"/>
              <w:rPr>
                <w:rFonts w:ascii="Arial Narrow" w:eastAsia="Times New Roman" w:hAnsi="Arial Narrow" w:cs="Calibri"/>
                <w:color w:val="000000"/>
                <w:sz w:val="16"/>
                <w:szCs w:val="16"/>
                <w:lang w:eastAsia="es-CO"/>
              </w:rPr>
            </w:pPr>
            <w:r w:rsidRPr="00F22296">
              <w:rPr>
                <w:rFonts w:ascii="Arial Narrow" w:eastAsia="Times New Roman" w:hAnsi="Arial Narrow" w:cs="Calibri"/>
                <w:color w:val="000000"/>
                <w:sz w:val="16"/>
                <w:szCs w:val="16"/>
                <w:lang w:eastAsia="es-CO"/>
              </w:rPr>
              <w:t>45,86</w:t>
            </w:r>
          </w:p>
        </w:tc>
      </w:tr>
      <w:tr w:rsidR="00F22296" w:rsidRPr="00F22296" w14:paraId="5575B947" w14:textId="77777777" w:rsidTr="00F22296">
        <w:trPr>
          <w:trHeight w:val="312"/>
        </w:trPr>
        <w:tc>
          <w:tcPr>
            <w:tcW w:w="802" w:type="dxa"/>
            <w:tcBorders>
              <w:top w:val="single" w:sz="8" w:space="0" w:color="auto"/>
              <w:left w:val="single" w:sz="8" w:space="0" w:color="auto"/>
              <w:bottom w:val="single" w:sz="8" w:space="0" w:color="auto"/>
              <w:right w:val="single" w:sz="8" w:space="0" w:color="auto"/>
            </w:tcBorders>
            <w:shd w:val="clear" w:color="000000" w:fill="006850"/>
            <w:noWrap/>
            <w:vAlign w:val="center"/>
            <w:hideMark/>
          </w:tcPr>
          <w:p w14:paraId="5DB6B63D" w14:textId="77777777" w:rsidR="00F22296" w:rsidRPr="00F22296" w:rsidRDefault="00F22296" w:rsidP="00F22296">
            <w:pPr>
              <w:spacing w:after="0" w:line="240" w:lineRule="auto"/>
              <w:jc w:val="center"/>
              <w:rPr>
                <w:rFonts w:ascii="Arial Narrow" w:eastAsia="Times New Roman" w:hAnsi="Arial Narrow" w:cs="Calibri"/>
                <w:b/>
                <w:bCs/>
                <w:color w:val="FFFFFF"/>
                <w:sz w:val="20"/>
                <w:szCs w:val="20"/>
                <w:lang w:eastAsia="es-CO"/>
              </w:rPr>
            </w:pPr>
            <w:proofErr w:type="spellStart"/>
            <w:r w:rsidRPr="00F22296">
              <w:rPr>
                <w:rFonts w:ascii="Arial Narrow" w:eastAsia="Times New Roman" w:hAnsi="Arial Narrow" w:cs="Calibri"/>
                <w:b/>
                <w:bCs/>
                <w:color w:val="FFFFFF"/>
                <w:sz w:val="20"/>
                <w:szCs w:val="20"/>
                <w:lang w:eastAsia="es-CO"/>
              </w:rPr>
              <w:t>Sep</w:t>
            </w:r>
            <w:proofErr w:type="spellEnd"/>
          </w:p>
        </w:tc>
        <w:tc>
          <w:tcPr>
            <w:tcW w:w="297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7A22D1" w14:textId="77777777" w:rsidR="00F22296" w:rsidRPr="00F22296" w:rsidRDefault="00F22296" w:rsidP="00F22296">
            <w:pPr>
              <w:spacing w:after="0" w:line="240" w:lineRule="auto"/>
              <w:jc w:val="center"/>
              <w:rPr>
                <w:rFonts w:ascii="Arial Narrow" w:eastAsia="Times New Roman" w:hAnsi="Arial Narrow" w:cs="Calibri"/>
                <w:color w:val="000000"/>
                <w:sz w:val="16"/>
                <w:szCs w:val="16"/>
                <w:lang w:eastAsia="es-CO"/>
              </w:rPr>
            </w:pPr>
            <w:r w:rsidRPr="00F22296">
              <w:rPr>
                <w:rFonts w:ascii="Arial Narrow" w:eastAsia="Times New Roman" w:hAnsi="Arial Narrow" w:cs="Calibri"/>
                <w:color w:val="000000"/>
                <w:sz w:val="16"/>
                <w:szCs w:val="16"/>
                <w:lang w:eastAsia="es-CO"/>
              </w:rPr>
              <w:t>3292,97</w:t>
            </w:r>
          </w:p>
        </w:tc>
        <w:tc>
          <w:tcPr>
            <w:tcW w:w="297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9691E6" w14:textId="77777777" w:rsidR="00F22296" w:rsidRPr="00F22296" w:rsidRDefault="00F22296" w:rsidP="00F22296">
            <w:pPr>
              <w:spacing w:after="0" w:line="240" w:lineRule="auto"/>
              <w:jc w:val="center"/>
              <w:rPr>
                <w:rFonts w:ascii="Arial Narrow" w:eastAsia="Times New Roman" w:hAnsi="Arial Narrow" w:cs="Calibri"/>
                <w:color w:val="000000"/>
                <w:sz w:val="16"/>
                <w:szCs w:val="16"/>
                <w:lang w:eastAsia="es-CO"/>
              </w:rPr>
            </w:pPr>
            <w:r w:rsidRPr="00F22296">
              <w:rPr>
                <w:rFonts w:ascii="Arial Narrow" w:eastAsia="Times New Roman" w:hAnsi="Arial Narrow" w:cs="Calibri"/>
                <w:color w:val="000000"/>
                <w:sz w:val="16"/>
                <w:szCs w:val="16"/>
                <w:lang w:eastAsia="es-CO"/>
              </w:rPr>
              <w:t>3292,97</w:t>
            </w:r>
          </w:p>
        </w:tc>
        <w:tc>
          <w:tcPr>
            <w:tcW w:w="297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682CED" w14:textId="77777777" w:rsidR="00F22296" w:rsidRPr="00F22296" w:rsidRDefault="00F22296" w:rsidP="00F22296">
            <w:pPr>
              <w:spacing w:after="0" w:line="240" w:lineRule="auto"/>
              <w:jc w:val="center"/>
              <w:rPr>
                <w:rFonts w:ascii="Arial Narrow" w:eastAsia="Times New Roman" w:hAnsi="Arial Narrow" w:cs="Calibri"/>
                <w:color w:val="000000"/>
                <w:sz w:val="16"/>
                <w:szCs w:val="16"/>
                <w:lang w:eastAsia="es-CO"/>
              </w:rPr>
            </w:pPr>
            <w:r w:rsidRPr="00F22296">
              <w:rPr>
                <w:rFonts w:ascii="Arial Narrow" w:eastAsia="Times New Roman" w:hAnsi="Arial Narrow" w:cs="Calibri"/>
                <w:color w:val="000000"/>
                <w:sz w:val="16"/>
                <w:szCs w:val="16"/>
                <w:lang w:eastAsia="es-CO"/>
              </w:rPr>
              <w:t>78,00</w:t>
            </w:r>
          </w:p>
        </w:tc>
        <w:tc>
          <w:tcPr>
            <w:tcW w:w="297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904A0D" w14:textId="77777777" w:rsidR="00F22296" w:rsidRPr="00F22296" w:rsidRDefault="00F22296" w:rsidP="00F22296">
            <w:pPr>
              <w:spacing w:after="0" w:line="240" w:lineRule="auto"/>
              <w:jc w:val="center"/>
              <w:rPr>
                <w:rFonts w:ascii="Arial Narrow" w:eastAsia="Times New Roman" w:hAnsi="Arial Narrow" w:cs="Calibri"/>
                <w:color w:val="000000"/>
                <w:sz w:val="16"/>
                <w:szCs w:val="16"/>
                <w:lang w:eastAsia="es-CO"/>
              </w:rPr>
            </w:pPr>
            <w:r w:rsidRPr="00F22296">
              <w:rPr>
                <w:rFonts w:ascii="Arial Narrow" w:eastAsia="Times New Roman" w:hAnsi="Arial Narrow" w:cs="Calibri"/>
                <w:color w:val="000000"/>
                <w:sz w:val="16"/>
                <w:szCs w:val="16"/>
                <w:lang w:eastAsia="es-CO"/>
              </w:rPr>
              <w:t>42,22</w:t>
            </w:r>
          </w:p>
        </w:tc>
      </w:tr>
      <w:tr w:rsidR="00F22296" w:rsidRPr="00F22296" w14:paraId="41D3D449" w14:textId="77777777" w:rsidTr="00F22296">
        <w:trPr>
          <w:trHeight w:val="312"/>
        </w:trPr>
        <w:tc>
          <w:tcPr>
            <w:tcW w:w="802" w:type="dxa"/>
            <w:tcBorders>
              <w:top w:val="single" w:sz="8" w:space="0" w:color="auto"/>
              <w:left w:val="single" w:sz="8" w:space="0" w:color="auto"/>
              <w:bottom w:val="single" w:sz="8" w:space="0" w:color="auto"/>
              <w:right w:val="single" w:sz="8" w:space="0" w:color="auto"/>
            </w:tcBorders>
            <w:shd w:val="clear" w:color="000000" w:fill="006850"/>
            <w:noWrap/>
            <w:vAlign w:val="center"/>
            <w:hideMark/>
          </w:tcPr>
          <w:p w14:paraId="2051A97E" w14:textId="77777777" w:rsidR="00F22296" w:rsidRPr="00F22296" w:rsidRDefault="00F22296" w:rsidP="00F22296">
            <w:pPr>
              <w:spacing w:after="0" w:line="240" w:lineRule="auto"/>
              <w:jc w:val="center"/>
              <w:rPr>
                <w:rFonts w:ascii="Arial Narrow" w:eastAsia="Times New Roman" w:hAnsi="Arial Narrow" w:cs="Calibri"/>
                <w:b/>
                <w:bCs/>
                <w:color w:val="FFFFFF"/>
                <w:sz w:val="20"/>
                <w:szCs w:val="20"/>
                <w:lang w:eastAsia="es-CO"/>
              </w:rPr>
            </w:pPr>
            <w:r w:rsidRPr="00F22296">
              <w:rPr>
                <w:rFonts w:ascii="Arial Narrow" w:eastAsia="Times New Roman" w:hAnsi="Arial Narrow" w:cs="Calibri"/>
                <w:b/>
                <w:bCs/>
                <w:color w:val="FFFFFF"/>
                <w:sz w:val="20"/>
                <w:szCs w:val="20"/>
                <w:lang w:eastAsia="es-CO"/>
              </w:rPr>
              <w:t>Oct</w:t>
            </w:r>
          </w:p>
        </w:tc>
        <w:tc>
          <w:tcPr>
            <w:tcW w:w="297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E0124C" w14:textId="77777777" w:rsidR="00F22296" w:rsidRPr="00F22296" w:rsidRDefault="00F22296" w:rsidP="00F22296">
            <w:pPr>
              <w:spacing w:after="0" w:line="240" w:lineRule="auto"/>
              <w:jc w:val="center"/>
              <w:rPr>
                <w:rFonts w:ascii="Arial Narrow" w:eastAsia="Times New Roman" w:hAnsi="Arial Narrow" w:cs="Calibri"/>
                <w:color w:val="000000"/>
                <w:sz w:val="16"/>
                <w:szCs w:val="16"/>
                <w:lang w:eastAsia="es-CO"/>
              </w:rPr>
            </w:pPr>
            <w:r w:rsidRPr="00F22296">
              <w:rPr>
                <w:rFonts w:ascii="Arial Narrow" w:eastAsia="Times New Roman" w:hAnsi="Arial Narrow" w:cs="Calibri"/>
                <w:color w:val="000000"/>
                <w:sz w:val="16"/>
                <w:szCs w:val="16"/>
                <w:lang w:eastAsia="es-CO"/>
              </w:rPr>
              <w:t>3365,70</w:t>
            </w:r>
          </w:p>
        </w:tc>
        <w:tc>
          <w:tcPr>
            <w:tcW w:w="297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2AF168" w14:textId="77777777" w:rsidR="00F22296" w:rsidRPr="00F22296" w:rsidRDefault="00F22296" w:rsidP="00F22296">
            <w:pPr>
              <w:spacing w:after="0" w:line="240" w:lineRule="auto"/>
              <w:jc w:val="center"/>
              <w:rPr>
                <w:rFonts w:ascii="Arial Narrow" w:eastAsia="Times New Roman" w:hAnsi="Arial Narrow" w:cs="Calibri"/>
                <w:color w:val="000000"/>
                <w:sz w:val="16"/>
                <w:szCs w:val="16"/>
                <w:lang w:eastAsia="es-CO"/>
              </w:rPr>
            </w:pPr>
            <w:r w:rsidRPr="00F22296">
              <w:rPr>
                <w:rFonts w:ascii="Arial Narrow" w:eastAsia="Times New Roman" w:hAnsi="Arial Narrow" w:cs="Calibri"/>
                <w:color w:val="000000"/>
                <w:sz w:val="16"/>
                <w:szCs w:val="16"/>
                <w:lang w:eastAsia="es-CO"/>
              </w:rPr>
              <w:t>3365,70</w:t>
            </w:r>
          </w:p>
        </w:tc>
        <w:tc>
          <w:tcPr>
            <w:tcW w:w="297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7C101B" w14:textId="77777777" w:rsidR="00F22296" w:rsidRPr="00F22296" w:rsidRDefault="00F22296" w:rsidP="00F22296">
            <w:pPr>
              <w:spacing w:after="0" w:line="240" w:lineRule="auto"/>
              <w:jc w:val="center"/>
              <w:rPr>
                <w:rFonts w:ascii="Arial Narrow" w:eastAsia="Times New Roman" w:hAnsi="Arial Narrow" w:cs="Calibri"/>
                <w:color w:val="000000"/>
                <w:sz w:val="16"/>
                <w:szCs w:val="16"/>
                <w:lang w:eastAsia="es-CO"/>
              </w:rPr>
            </w:pPr>
            <w:r w:rsidRPr="00F22296">
              <w:rPr>
                <w:rFonts w:ascii="Arial Narrow" w:eastAsia="Times New Roman" w:hAnsi="Arial Narrow" w:cs="Calibri"/>
                <w:color w:val="000000"/>
                <w:sz w:val="16"/>
                <w:szCs w:val="16"/>
                <w:lang w:eastAsia="es-CO"/>
              </w:rPr>
              <w:t>82,00</w:t>
            </w:r>
          </w:p>
        </w:tc>
        <w:tc>
          <w:tcPr>
            <w:tcW w:w="297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828FD0" w14:textId="77777777" w:rsidR="00F22296" w:rsidRPr="00F22296" w:rsidRDefault="00F22296" w:rsidP="00F22296">
            <w:pPr>
              <w:spacing w:after="0" w:line="240" w:lineRule="auto"/>
              <w:jc w:val="center"/>
              <w:rPr>
                <w:rFonts w:ascii="Arial Narrow" w:eastAsia="Times New Roman" w:hAnsi="Arial Narrow" w:cs="Calibri"/>
                <w:color w:val="000000"/>
                <w:sz w:val="16"/>
                <w:szCs w:val="16"/>
                <w:lang w:eastAsia="es-CO"/>
              </w:rPr>
            </w:pPr>
            <w:r w:rsidRPr="00F22296">
              <w:rPr>
                <w:rFonts w:ascii="Arial Narrow" w:eastAsia="Times New Roman" w:hAnsi="Arial Narrow" w:cs="Calibri"/>
                <w:color w:val="000000"/>
                <w:sz w:val="16"/>
                <w:szCs w:val="16"/>
                <w:lang w:eastAsia="es-CO"/>
              </w:rPr>
              <w:t>41,05</w:t>
            </w:r>
          </w:p>
        </w:tc>
      </w:tr>
      <w:tr w:rsidR="00F22296" w:rsidRPr="00F22296" w14:paraId="3B17800F" w14:textId="77777777" w:rsidTr="00F22296">
        <w:trPr>
          <w:trHeight w:val="312"/>
        </w:trPr>
        <w:tc>
          <w:tcPr>
            <w:tcW w:w="802" w:type="dxa"/>
            <w:tcBorders>
              <w:top w:val="single" w:sz="8" w:space="0" w:color="auto"/>
              <w:left w:val="single" w:sz="8" w:space="0" w:color="auto"/>
              <w:bottom w:val="single" w:sz="8" w:space="0" w:color="auto"/>
              <w:right w:val="single" w:sz="8" w:space="0" w:color="auto"/>
            </w:tcBorders>
            <w:shd w:val="clear" w:color="000000" w:fill="006850"/>
            <w:noWrap/>
            <w:vAlign w:val="center"/>
            <w:hideMark/>
          </w:tcPr>
          <w:p w14:paraId="7683D76C" w14:textId="77777777" w:rsidR="00F22296" w:rsidRPr="00F22296" w:rsidRDefault="00F22296" w:rsidP="00F22296">
            <w:pPr>
              <w:spacing w:after="0" w:line="240" w:lineRule="auto"/>
              <w:jc w:val="center"/>
              <w:rPr>
                <w:rFonts w:ascii="Arial Narrow" w:eastAsia="Times New Roman" w:hAnsi="Arial Narrow" w:cs="Calibri"/>
                <w:b/>
                <w:bCs/>
                <w:color w:val="FFFFFF"/>
                <w:sz w:val="20"/>
                <w:szCs w:val="20"/>
                <w:lang w:eastAsia="es-CO"/>
              </w:rPr>
            </w:pPr>
            <w:r w:rsidRPr="00F22296">
              <w:rPr>
                <w:rFonts w:ascii="Arial Narrow" w:eastAsia="Times New Roman" w:hAnsi="Arial Narrow" w:cs="Calibri"/>
                <w:b/>
                <w:bCs/>
                <w:color w:val="FFFFFF"/>
                <w:sz w:val="20"/>
                <w:szCs w:val="20"/>
                <w:lang w:eastAsia="es-CO"/>
              </w:rPr>
              <w:t>Nov</w:t>
            </w:r>
          </w:p>
        </w:tc>
        <w:tc>
          <w:tcPr>
            <w:tcW w:w="297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EC4172" w14:textId="77777777" w:rsidR="00F22296" w:rsidRPr="00F22296" w:rsidRDefault="00F22296" w:rsidP="00F22296">
            <w:pPr>
              <w:spacing w:after="0" w:line="240" w:lineRule="auto"/>
              <w:jc w:val="center"/>
              <w:rPr>
                <w:rFonts w:ascii="Arial Narrow" w:eastAsia="Times New Roman" w:hAnsi="Arial Narrow" w:cs="Calibri"/>
                <w:color w:val="000000"/>
                <w:sz w:val="16"/>
                <w:szCs w:val="16"/>
                <w:lang w:eastAsia="es-CO"/>
              </w:rPr>
            </w:pPr>
            <w:r w:rsidRPr="00F22296">
              <w:rPr>
                <w:rFonts w:ascii="Arial Narrow" w:eastAsia="Times New Roman" w:hAnsi="Arial Narrow" w:cs="Calibri"/>
                <w:color w:val="000000"/>
                <w:sz w:val="16"/>
                <w:szCs w:val="16"/>
                <w:lang w:eastAsia="es-CO"/>
              </w:rPr>
              <w:t>3152,92</w:t>
            </w:r>
          </w:p>
        </w:tc>
        <w:tc>
          <w:tcPr>
            <w:tcW w:w="297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978BF5" w14:textId="77777777" w:rsidR="00F22296" w:rsidRPr="00F22296" w:rsidRDefault="00F22296" w:rsidP="00F22296">
            <w:pPr>
              <w:spacing w:after="0" w:line="240" w:lineRule="auto"/>
              <w:jc w:val="center"/>
              <w:rPr>
                <w:rFonts w:ascii="Arial Narrow" w:eastAsia="Times New Roman" w:hAnsi="Arial Narrow" w:cs="Calibri"/>
                <w:color w:val="000000"/>
                <w:sz w:val="16"/>
                <w:szCs w:val="16"/>
                <w:lang w:eastAsia="es-CO"/>
              </w:rPr>
            </w:pPr>
            <w:r w:rsidRPr="00F22296">
              <w:rPr>
                <w:rFonts w:ascii="Arial Narrow" w:eastAsia="Times New Roman" w:hAnsi="Arial Narrow" w:cs="Calibri"/>
                <w:color w:val="000000"/>
                <w:sz w:val="16"/>
                <w:szCs w:val="16"/>
                <w:lang w:eastAsia="es-CO"/>
              </w:rPr>
              <w:t>3152,92</w:t>
            </w:r>
          </w:p>
        </w:tc>
        <w:tc>
          <w:tcPr>
            <w:tcW w:w="297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E0EBCE" w14:textId="77777777" w:rsidR="00F22296" w:rsidRPr="00F22296" w:rsidRDefault="00F22296" w:rsidP="00F22296">
            <w:pPr>
              <w:spacing w:after="0" w:line="240" w:lineRule="auto"/>
              <w:jc w:val="center"/>
              <w:rPr>
                <w:rFonts w:ascii="Arial Narrow" w:eastAsia="Times New Roman" w:hAnsi="Arial Narrow" w:cs="Calibri"/>
                <w:color w:val="000000"/>
                <w:sz w:val="16"/>
                <w:szCs w:val="16"/>
                <w:lang w:eastAsia="es-CO"/>
              </w:rPr>
            </w:pPr>
            <w:r w:rsidRPr="00F22296">
              <w:rPr>
                <w:rFonts w:ascii="Arial Narrow" w:eastAsia="Times New Roman" w:hAnsi="Arial Narrow" w:cs="Calibri"/>
                <w:color w:val="000000"/>
                <w:sz w:val="16"/>
                <w:szCs w:val="16"/>
                <w:lang w:eastAsia="es-CO"/>
              </w:rPr>
              <w:t>85,00</w:t>
            </w:r>
          </w:p>
        </w:tc>
        <w:tc>
          <w:tcPr>
            <w:tcW w:w="297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C30159" w14:textId="77777777" w:rsidR="00F22296" w:rsidRPr="00F22296" w:rsidRDefault="00F22296" w:rsidP="00F22296">
            <w:pPr>
              <w:spacing w:after="0" w:line="240" w:lineRule="auto"/>
              <w:jc w:val="center"/>
              <w:rPr>
                <w:rFonts w:ascii="Arial Narrow" w:eastAsia="Times New Roman" w:hAnsi="Arial Narrow" w:cs="Calibri"/>
                <w:color w:val="000000"/>
                <w:sz w:val="16"/>
                <w:szCs w:val="16"/>
                <w:lang w:eastAsia="es-CO"/>
              </w:rPr>
            </w:pPr>
            <w:r w:rsidRPr="00F22296">
              <w:rPr>
                <w:rFonts w:ascii="Arial Narrow" w:eastAsia="Times New Roman" w:hAnsi="Arial Narrow" w:cs="Calibri"/>
                <w:color w:val="000000"/>
                <w:sz w:val="16"/>
                <w:szCs w:val="16"/>
                <w:lang w:eastAsia="es-CO"/>
              </w:rPr>
              <w:t>37,09</w:t>
            </w:r>
          </w:p>
        </w:tc>
      </w:tr>
      <w:tr w:rsidR="00F22296" w:rsidRPr="00F22296" w14:paraId="46C6A067" w14:textId="77777777" w:rsidTr="00F22296">
        <w:trPr>
          <w:trHeight w:val="312"/>
        </w:trPr>
        <w:tc>
          <w:tcPr>
            <w:tcW w:w="802" w:type="dxa"/>
            <w:tcBorders>
              <w:top w:val="single" w:sz="8" w:space="0" w:color="auto"/>
              <w:left w:val="single" w:sz="8" w:space="0" w:color="auto"/>
              <w:bottom w:val="single" w:sz="8" w:space="0" w:color="auto"/>
              <w:right w:val="single" w:sz="8" w:space="0" w:color="auto"/>
            </w:tcBorders>
            <w:shd w:val="clear" w:color="000000" w:fill="006850"/>
            <w:noWrap/>
            <w:vAlign w:val="center"/>
            <w:hideMark/>
          </w:tcPr>
          <w:p w14:paraId="0F98994B" w14:textId="77777777" w:rsidR="00F22296" w:rsidRPr="00F22296" w:rsidRDefault="00F22296" w:rsidP="00F22296">
            <w:pPr>
              <w:spacing w:after="0" w:line="240" w:lineRule="auto"/>
              <w:jc w:val="center"/>
              <w:rPr>
                <w:rFonts w:ascii="Arial Narrow" w:eastAsia="Times New Roman" w:hAnsi="Arial Narrow" w:cs="Calibri"/>
                <w:b/>
                <w:bCs/>
                <w:color w:val="FFFFFF"/>
                <w:sz w:val="20"/>
                <w:szCs w:val="20"/>
                <w:lang w:eastAsia="es-CO"/>
              </w:rPr>
            </w:pPr>
            <w:r w:rsidRPr="00F22296">
              <w:rPr>
                <w:rFonts w:ascii="Arial Narrow" w:eastAsia="Times New Roman" w:hAnsi="Arial Narrow" w:cs="Calibri"/>
                <w:b/>
                <w:bCs/>
                <w:color w:val="FFFFFF"/>
                <w:sz w:val="20"/>
                <w:szCs w:val="20"/>
                <w:lang w:eastAsia="es-CO"/>
              </w:rPr>
              <w:t>Tot</w:t>
            </w:r>
          </w:p>
        </w:tc>
        <w:tc>
          <w:tcPr>
            <w:tcW w:w="2972" w:type="dxa"/>
            <w:tcBorders>
              <w:top w:val="single" w:sz="8" w:space="0" w:color="auto"/>
              <w:left w:val="single" w:sz="8" w:space="0" w:color="auto"/>
              <w:bottom w:val="single" w:sz="8" w:space="0" w:color="auto"/>
              <w:right w:val="single" w:sz="8" w:space="0" w:color="auto"/>
            </w:tcBorders>
            <w:shd w:val="clear" w:color="000000" w:fill="006850"/>
            <w:noWrap/>
            <w:vAlign w:val="center"/>
            <w:hideMark/>
          </w:tcPr>
          <w:p w14:paraId="6C3D7D8D" w14:textId="77777777" w:rsidR="00F22296" w:rsidRPr="00F22296" w:rsidRDefault="00F22296" w:rsidP="00F22296">
            <w:pPr>
              <w:spacing w:after="0" w:line="240" w:lineRule="auto"/>
              <w:jc w:val="center"/>
              <w:rPr>
                <w:rFonts w:ascii="Arial Narrow" w:eastAsia="Times New Roman" w:hAnsi="Arial Narrow" w:cs="Calibri"/>
                <w:b/>
                <w:bCs/>
                <w:color w:val="FFFFFF"/>
                <w:sz w:val="16"/>
                <w:szCs w:val="16"/>
                <w:lang w:eastAsia="es-CO"/>
              </w:rPr>
            </w:pPr>
            <w:r w:rsidRPr="00F22296">
              <w:rPr>
                <w:rFonts w:ascii="Arial Narrow" w:eastAsia="Times New Roman" w:hAnsi="Arial Narrow" w:cs="Calibri"/>
                <w:b/>
                <w:bCs/>
                <w:color w:val="FFFFFF"/>
                <w:sz w:val="16"/>
                <w:szCs w:val="16"/>
                <w:lang w:eastAsia="es-CO"/>
              </w:rPr>
              <w:t>41837,59</w:t>
            </w:r>
          </w:p>
        </w:tc>
        <w:tc>
          <w:tcPr>
            <w:tcW w:w="2972" w:type="dxa"/>
            <w:tcBorders>
              <w:top w:val="single" w:sz="8" w:space="0" w:color="auto"/>
              <w:left w:val="single" w:sz="8" w:space="0" w:color="auto"/>
              <w:bottom w:val="single" w:sz="8" w:space="0" w:color="auto"/>
              <w:right w:val="nil"/>
            </w:tcBorders>
            <w:shd w:val="clear" w:color="000000" w:fill="006850"/>
            <w:noWrap/>
            <w:vAlign w:val="center"/>
            <w:hideMark/>
          </w:tcPr>
          <w:p w14:paraId="0E0689FB" w14:textId="77777777" w:rsidR="00F22296" w:rsidRPr="00F22296" w:rsidRDefault="00F22296" w:rsidP="00F22296">
            <w:pPr>
              <w:spacing w:after="0" w:line="240" w:lineRule="auto"/>
              <w:jc w:val="center"/>
              <w:rPr>
                <w:rFonts w:ascii="Arial Narrow" w:eastAsia="Times New Roman" w:hAnsi="Arial Narrow" w:cs="Calibri"/>
                <w:b/>
                <w:bCs/>
                <w:color w:val="FFFFFF"/>
                <w:sz w:val="16"/>
                <w:szCs w:val="16"/>
                <w:lang w:eastAsia="es-CO"/>
              </w:rPr>
            </w:pPr>
            <w:r w:rsidRPr="00F22296">
              <w:rPr>
                <w:rFonts w:ascii="Arial Narrow" w:eastAsia="Times New Roman" w:hAnsi="Arial Narrow" w:cs="Calibri"/>
                <w:b/>
                <w:bCs/>
                <w:color w:val="FFFFFF"/>
                <w:sz w:val="16"/>
                <w:szCs w:val="16"/>
                <w:lang w:eastAsia="es-CO"/>
              </w:rPr>
              <w:t>41837,59</w:t>
            </w:r>
          </w:p>
        </w:tc>
        <w:tc>
          <w:tcPr>
            <w:tcW w:w="2972" w:type="dxa"/>
            <w:tcBorders>
              <w:top w:val="single" w:sz="8" w:space="0" w:color="auto"/>
              <w:left w:val="single" w:sz="8" w:space="0" w:color="auto"/>
              <w:bottom w:val="single" w:sz="8" w:space="0" w:color="auto"/>
              <w:right w:val="nil"/>
            </w:tcBorders>
            <w:shd w:val="clear" w:color="000000" w:fill="006850"/>
            <w:noWrap/>
            <w:vAlign w:val="center"/>
            <w:hideMark/>
          </w:tcPr>
          <w:p w14:paraId="2BE80A1F" w14:textId="77777777" w:rsidR="00F22296" w:rsidRPr="00F22296" w:rsidRDefault="00F22296" w:rsidP="00F22296">
            <w:pPr>
              <w:spacing w:after="0" w:line="240" w:lineRule="auto"/>
              <w:jc w:val="center"/>
              <w:rPr>
                <w:rFonts w:ascii="Arial Narrow" w:eastAsia="Times New Roman" w:hAnsi="Arial Narrow" w:cs="Calibri"/>
                <w:b/>
                <w:bCs/>
                <w:color w:val="FFFFFF"/>
                <w:sz w:val="16"/>
                <w:szCs w:val="16"/>
                <w:lang w:eastAsia="es-CO"/>
              </w:rPr>
            </w:pPr>
            <w:r w:rsidRPr="00F22296">
              <w:rPr>
                <w:rFonts w:ascii="Arial Narrow" w:eastAsia="Times New Roman" w:hAnsi="Arial Narrow" w:cs="Calibri"/>
                <w:b/>
                <w:bCs/>
                <w:color w:val="FFFFFF"/>
                <w:sz w:val="16"/>
                <w:szCs w:val="16"/>
                <w:lang w:eastAsia="es-CO"/>
              </w:rPr>
              <w:t>868,00</w:t>
            </w:r>
          </w:p>
        </w:tc>
        <w:tc>
          <w:tcPr>
            <w:tcW w:w="2972" w:type="dxa"/>
            <w:tcBorders>
              <w:top w:val="single" w:sz="8" w:space="0" w:color="auto"/>
              <w:left w:val="single" w:sz="8" w:space="0" w:color="auto"/>
              <w:bottom w:val="single" w:sz="8" w:space="0" w:color="auto"/>
              <w:right w:val="single" w:sz="8" w:space="0" w:color="auto"/>
            </w:tcBorders>
            <w:shd w:val="clear" w:color="000000" w:fill="006850"/>
            <w:noWrap/>
            <w:vAlign w:val="center"/>
            <w:hideMark/>
          </w:tcPr>
          <w:p w14:paraId="7FD919FB" w14:textId="77777777" w:rsidR="00F22296" w:rsidRPr="00F22296" w:rsidRDefault="00F22296" w:rsidP="00F22296">
            <w:pPr>
              <w:spacing w:after="0" w:line="240" w:lineRule="auto"/>
              <w:jc w:val="center"/>
              <w:rPr>
                <w:rFonts w:ascii="Arial Narrow" w:eastAsia="Times New Roman" w:hAnsi="Arial Narrow" w:cs="Calibri"/>
                <w:b/>
                <w:bCs/>
                <w:color w:val="FFFFFF"/>
                <w:sz w:val="16"/>
                <w:szCs w:val="16"/>
                <w:lang w:eastAsia="es-CO"/>
              </w:rPr>
            </w:pPr>
            <w:r w:rsidRPr="00F22296">
              <w:rPr>
                <w:rFonts w:ascii="Arial Narrow" w:eastAsia="Times New Roman" w:hAnsi="Arial Narrow" w:cs="Calibri"/>
                <w:b/>
                <w:bCs/>
                <w:color w:val="FFFFFF"/>
                <w:sz w:val="16"/>
                <w:szCs w:val="16"/>
                <w:lang w:eastAsia="es-CO"/>
              </w:rPr>
              <w:t>590,70</w:t>
            </w:r>
          </w:p>
        </w:tc>
      </w:tr>
      <w:tr w:rsidR="00F22296" w:rsidRPr="00F22296" w14:paraId="7C8C01D2" w14:textId="77777777" w:rsidTr="00F22296">
        <w:trPr>
          <w:trHeight w:val="312"/>
        </w:trPr>
        <w:tc>
          <w:tcPr>
            <w:tcW w:w="802" w:type="dxa"/>
            <w:tcBorders>
              <w:top w:val="single" w:sz="8" w:space="0" w:color="auto"/>
              <w:left w:val="single" w:sz="8" w:space="0" w:color="auto"/>
              <w:bottom w:val="single" w:sz="8" w:space="0" w:color="auto"/>
              <w:right w:val="single" w:sz="8" w:space="0" w:color="auto"/>
            </w:tcBorders>
            <w:shd w:val="clear" w:color="000000" w:fill="006850"/>
            <w:noWrap/>
            <w:vAlign w:val="center"/>
            <w:hideMark/>
          </w:tcPr>
          <w:p w14:paraId="4D0470C0" w14:textId="77777777" w:rsidR="00F22296" w:rsidRPr="00F22296" w:rsidRDefault="00F22296" w:rsidP="00F22296">
            <w:pPr>
              <w:spacing w:after="0" w:line="240" w:lineRule="auto"/>
              <w:jc w:val="center"/>
              <w:rPr>
                <w:rFonts w:ascii="Arial Narrow" w:eastAsia="Times New Roman" w:hAnsi="Arial Narrow" w:cs="Calibri"/>
                <w:b/>
                <w:bCs/>
                <w:color w:val="FFFFFF"/>
                <w:sz w:val="20"/>
                <w:szCs w:val="20"/>
                <w:lang w:eastAsia="es-CO"/>
              </w:rPr>
            </w:pPr>
            <w:r w:rsidRPr="00F22296">
              <w:rPr>
                <w:rFonts w:ascii="Arial Narrow" w:eastAsia="Times New Roman" w:hAnsi="Arial Narrow" w:cs="Calibri"/>
                <w:b/>
                <w:bCs/>
                <w:color w:val="FFFFFF"/>
                <w:sz w:val="20"/>
                <w:szCs w:val="20"/>
                <w:lang w:eastAsia="es-CO"/>
              </w:rPr>
              <w:t>Pro</w:t>
            </w:r>
          </w:p>
        </w:tc>
        <w:tc>
          <w:tcPr>
            <w:tcW w:w="2972" w:type="dxa"/>
            <w:tcBorders>
              <w:top w:val="single" w:sz="8" w:space="0" w:color="auto"/>
              <w:left w:val="single" w:sz="8" w:space="0" w:color="auto"/>
              <w:bottom w:val="single" w:sz="8" w:space="0" w:color="auto"/>
              <w:right w:val="single" w:sz="8" w:space="0" w:color="auto"/>
            </w:tcBorders>
            <w:shd w:val="clear" w:color="000000" w:fill="006850"/>
            <w:noWrap/>
            <w:vAlign w:val="center"/>
            <w:hideMark/>
          </w:tcPr>
          <w:p w14:paraId="3E664DB7" w14:textId="77777777" w:rsidR="00F22296" w:rsidRPr="00F22296" w:rsidRDefault="00F22296" w:rsidP="00F22296">
            <w:pPr>
              <w:spacing w:after="0" w:line="240" w:lineRule="auto"/>
              <w:jc w:val="center"/>
              <w:rPr>
                <w:rFonts w:ascii="Arial Narrow" w:eastAsia="Times New Roman" w:hAnsi="Arial Narrow" w:cs="Calibri"/>
                <w:b/>
                <w:bCs/>
                <w:color w:val="FFFFFF"/>
                <w:sz w:val="16"/>
                <w:szCs w:val="16"/>
                <w:lang w:eastAsia="es-CO"/>
              </w:rPr>
            </w:pPr>
            <w:r w:rsidRPr="00F22296">
              <w:rPr>
                <w:rFonts w:ascii="Arial Narrow" w:eastAsia="Times New Roman" w:hAnsi="Arial Narrow" w:cs="Calibri"/>
                <w:b/>
                <w:bCs/>
                <w:color w:val="FFFFFF"/>
                <w:sz w:val="16"/>
                <w:szCs w:val="16"/>
                <w:lang w:eastAsia="es-CO"/>
              </w:rPr>
              <w:t>3486,47</w:t>
            </w:r>
          </w:p>
        </w:tc>
        <w:tc>
          <w:tcPr>
            <w:tcW w:w="2972" w:type="dxa"/>
            <w:tcBorders>
              <w:top w:val="single" w:sz="8" w:space="0" w:color="auto"/>
              <w:left w:val="single" w:sz="8" w:space="0" w:color="auto"/>
              <w:bottom w:val="single" w:sz="8" w:space="0" w:color="auto"/>
              <w:right w:val="nil"/>
            </w:tcBorders>
            <w:shd w:val="clear" w:color="000000" w:fill="006850"/>
            <w:noWrap/>
            <w:vAlign w:val="center"/>
            <w:hideMark/>
          </w:tcPr>
          <w:p w14:paraId="75C048C2" w14:textId="77777777" w:rsidR="00F22296" w:rsidRPr="00F22296" w:rsidRDefault="00F22296" w:rsidP="00F22296">
            <w:pPr>
              <w:spacing w:after="0" w:line="240" w:lineRule="auto"/>
              <w:jc w:val="center"/>
              <w:rPr>
                <w:rFonts w:ascii="Arial Narrow" w:eastAsia="Times New Roman" w:hAnsi="Arial Narrow" w:cs="Calibri"/>
                <w:b/>
                <w:bCs/>
                <w:color w:val="FFFFFF"/>
                <w:sz w:val="16"/>
                <w:szCs w:val="16"/>
                <w:lang w:eastAsia="es-CO"/>
              </w:rPr>
            </w:pPr>
            <w:r w:rsidRPr="00F22296">
              <w:rPr>
                <w:rFonts w:ascii="Arial Narrow" w:eastAsia="Times New Roman" w:hAnsi="Arial Narrow" w:cs="Calibri"/>
                <w:b/>
                <w:bCs/>
                <w:color w:val="FFFFFF"/>
                <w:sz w:val="16"/>
                <w:szCs w:val="16"/>
                <w:lang w:eastAsia="es-CO"/>
              </w:rPr>
              <w:t>3486,47</w:t>
            </w:r>
          </w:p>
        </w:tc>
        <w:tc>
          <w:tcPr>
            <w:tcW w:w="2972" w:type="dxa"/>
            <w:tcBorders>
              <w:top w:val="single" w:sz="8" w:space="0" w:color="auto"/>
              <w:left w:val="single" w:sz="8" w:space="0" w:color="auto"/>
              <w:bottom w:val="single" w:sz="8" w:space="0" w:color="auto"/>
              <w:right w:val="nil"/>
            </w:tcBorders>
            <w:shd w:val="clear" w:color="000000" w:fill="006850"/>
            <w:noWrap/>
            <w:vAlign w:val="center"/>
            <w:hideMark/>
          </w:tcPr>
          <w:p w14:paraId="6CB42E2A" w14:textId="77777777" w:rsidR="00F22296" w:rsidRPr="00F22296" w:rsidRDefault="00F22296" w:rsidP="00F22296">
            <w:pPr>
              <w:spacing w:after="0" w:line="240" w:lineRule="auto"/>
              <w:jc w:val="center"/>
              <w:rPr>
                <w:rFonts w:ascii="Arial Narrow" w:eastAsia="Times New Roman" w:hAnsi="Arial Narrow" w:cs="Calibri"/>
                <w:b/>
                <w:bCs/>
                <w:color w:val="FFFFFF"/>
                <w:sz w:val="16"/>
                <w:szCs w:val="16"/>
                <w:lang w:eastAsia="es-CO"/>
              </w:rPr>
            </w:pPr>
            <w:r w:rsidRPr="00F22296">
              <w:rPr>
                <w:rFonts w:ascii="Arial Narrow" w:eastAsia="Times New Roman" w:hAnsi="Arial Narrow" w:cs="Calibri"/>
                <w:b/>
                <w:bCs/>
                <w:color w:val="FFFFFF"/>
                <w:sz w:val="16"/>
                <w:szCs w:val="16"/>
                <w:lang w:eastAsia="es-CO"/>
              </w:rPr>
              <w:t>72,33</w:t>
            </w:r>
          </w:p>
        </w:tc>
        <w:tc>
          <w:tcPr>
            <w:tcW w:w="2972" w:type="dxa"/>
            <w:tcBorders>
              <w:top w:val="single" w:sz="8" w:space="0" w:color="auto"/>
              <w:left w:val="single" w:sz="8" w:space="0" w:color="auto"/>
              <w:bottom w:val="single" w:sz="8" w:space="0" w:color="auto"/>
              <w:right w:val="single" w:sz="8" w:space="0" w:color="auto"/>
            </w:tcBorders>
            <w:shd w:val="clear" w:color="000000" w:fill="006850"/>
            <w:noWrap/>
            <w:vAlign w:val="center"/>
            <w:hideMark/>
          </w:tcPr>
          <w:p w14:paraId="575BEC7B" w14:textId="77777777" w:rsidR="00F22296" w:rsidRPr="00F22296" w:rsidRDefault="00F22296" w:rsidP="00F22296">
            <w:pPr>
              <w:spacing w:after="0" w:line="240" w:lineRule="auto"/>
              <w:jc w:val="center"/>
              <w:rPr>
                <w:rFonts w:ascii="Arial Narrow" w:eastAsia="Times New Roman" w:hAnsi="Arial Narrow" w:cs="Calibri"/>
                <w:b/>
                <w:bCs/>
                <w:color w:val="FFFFFF"/>
                <w:sz w:val="16"/>
                <w:szCs w:val="16"/>
                <w:lang w:eastAsia="es-CO"/>
              </w:rPr>
            </w:pPr>
            <w:r w:rsidRPr="00F22296">
              <w:rPr>
                <w:rFonts w:ascii="Arial Narrow" w:eastAsia="Times New Roman" w:hAnsi="Arial Narrow" w:cs="Calibri"/>
                <w:b/>
                <w:bCs/>
                <w:color w:val="FFFFFF"/>
                <w:sz w:val="16"/>
                <w:szCs w:val="16"/>
                <w:lang w:eastAsia="es-CO"/>
              </w:rPr>
              <w:t>49,23</w:t>
            </w:r>
          </w:p>
        </w:tc>
      </w:tr>
    </w:tbl>
    <w:p w14:paraId="640E38D3" w14:textId="743FE32A" w:rsidR="00A2249D" w:rsidRDefault="00A2249D" w:rsidP="007879AD">
      <w:pPr>
        <w:spacing w:after="0" w:line="240" w:lineRule="auto"/>
        <w:rPr>
          <w:rFonts w:ascii="Times New Roman" w:eastAsia="Times New Roman" w:hAnsi="Times New Roman" w:cs="Times New Roman"/>
          <w:sz w:val="24"/>
          <w:szCs w:val="24"/>
          <w:lang w:eastAsia="es-CO"/>
        </w:rPr>
      </w:pPr>
    </w:p>
    <w:tbl>
      <w:tblPr>
        <w:tblW w:w="12732" w:type="dxa"/>
        <w:tblCellMar>
          <w:top w:w="15" w:type="dxa"/>
          <w:left w:w="70" w:type="dxa"/>
          <w:bottom w:w="15" w:type="dxa"/>
          <w:right w:w="70" w:type="dxa"/>
        </w:tblCellMar>
        <w:tblLook w:val="04A0" w:firstRow="1" w:lastRow="0" w:firstColumn="1" w:lastColumn="0" w:noHBand="0" w:noVBand="1"/>
      </w:tblPr>
      <w:tblGrid>
        <w:gridCol w:w="804"/>
        <w:gridCol w:w="2982"/>
        <w:gridCol w:w="2982"/>
        <w:gridCol w:w="2982"/>
        <w:gridCol w:w="2982"/>
      </w:tblGrid>
      <w:tr w:rsidR="00F22296" w:rsidRPr="00F22296" w14:paraId="15A1C060" w14:textId="77777777" w:rsidTr="00F22296">
        <w:trPr>
          <w:trHeight w:val="333"/>
        </w:trPr>
        <w:tc>
          <w:tcPr>
            <w:tcW w:w="3786" w:type="dxa"/>
            <w:gridSpan w:val="2"/>
            <w:tcBorders>
              <w:top w:val="nil"/>
              <w:left w:val="nil"/>
              <w:bottom w:val="nil"/>
              <w:right w:val="nil"/>
            </w:tcBorders>
            <w:shd w:val="clear" w:color="000000" w:fill="FFFFFF"/>
            <w:noWrap/>
            <w:vAlign w:val="center"/>
            <w:hideMark/>
          </w:tcPr>
          <w:p w14:paraId="6B7E504E" w14:textId="19C667E2" w:rsidR="00F22296" w:rsidRPr="00294B56" w:rsidRDefault="00294B56" w:rsidP="00294B56">
            <w:pPr>
              <w:spacing w:after="0" w:line="240" w:lineRule="auto"/>
              <w:rPr>
                <w:rFonts w:ascii="Arial Narrow" w:eastAsia="Times New Roman" w:hAnsi="Arial Narrow" w:cs="Calibri"/>
                <w:b/>
                <w:bCs/>
                <w:i/>
                <w:iCs/>
                <w:color w:val="000000"/>
                <w:lang w:eastAsia="es-CO"/>
              </w:rPr>
            </w:pPr>
            <w:r w:rsidRPr="00294B56">
              <w:rPr>
                <w:rFonts w:ascii="Arial Narrow" w:eastAsia="Times New Roman" w:hAnsi="Arial Narrow" w:cs="Calibri"/>
                <w:b/>
                <w:bCs/>
                <w:i/>
                <w:iCs/>
                <w:color w:val="000000"/>
                <w:lang w:eastAsia="es-CO"/>
              </w:rPr>
              <w:t xml:space="preserve">Tabla </w:t>
            </w:r>
            <w:r>
              <w:rPr>
                <w:rFonts w:ascii="Arial Narrow" w:eastAsia="Times New Roman" w:hAnsi="Arial Narrow" w:cs="Calibri"/>
                <w:b/>
                <w:bCs/>
                <w:i/>
                <w:iCs/>
                <w:color w:val="000000"/>
                <w:lang w:eastAsia="es-CO"/>
              </w:rPr>
              <w:t>8</w:t>
            </w:r>
            <w:r w:rsidRPr="00294B56">
              <w:rPr>
                <w:rFonts w:ascii="Arial Narrow" w:eastAsia="Times New Roman" w:hAnsi="Arial Narrow" w:cs="Calibri"/>
                <w:b/>
                <w:bCs/>
                <w:i/>
                <w:iCs/>
                <w:color w:val="000000"/>
                <w:lang w:eastAsia="es-CO"/>
              </w:rPr>
              <w:t>. Consumos de Energía 2024</w:t>
            </w:r>
          </w:p>
        </w:tc>
        <w:tc>
          <w:tcPr>
            <w:tcW w:w="2982" w:type="dxa"/>
            <w:tcBorders>
              <w:top w:val="nil"/>
              <w:left w:val="nil"/>
              <w:bottom w:val="nil"/>
              <w:right w:val="nil"/>
            </w:tcBorders>
            <w:shd w:val="clear" w:color="000000" w:fill="FFFFFF"/>
            <w:noWrap/>
            <w:vAlign w:val="center"/>
            <w:hideMark/>
          </w:tcPr>
          <w:p w14:paraId="67DBABDB" w14:textId="77777777" w:rsidR="00F22296" w:rsidRPr="00F22296" w:rsidRDefault="00F22296" w:rsidP="00F22296">
            <w:pPr>
              <w:spacing w:after="0" w:line="240" w:lineRule="auto"/>
              <w:rPr>
                <w:rFonts w:ascii="Arial Narrow" w:eastAsia="Times New Roman" w:hAnsi="Arial Narrow" w:cs="Calibri"/>
                <w:b/>
                <w:bCs/>
                <w:color w:val="000000"/>
                <w:lang w:eastAsia="es-CO"/>
              </w:rPr>
            </w:pPr>
          </w:p>
        </w:tc>
        <w:tc>
          <w:tcPr>
            <w:tcW w:w="2982" w:type="dxa"/>
            <w:tcBorders>
              <w:top w:val="nil"/>
              <w:left w:val="nil"/>
              <w:bottom w:val="nil"/>
              <w:right w:val="nil"/>
            </w:tcBorders>
            <w:shd w:val="clear" w:color="000000" w:fill="FFFFFF"/>
            <w:noWrap/>
            <w:vAlign w:val="center"/>
            <w:hideMark/>
          </w:tcPr>
          <w:p w14:paraId="715CE392" w14:textId="77777777" w:rsidR="00F22296" w:rsidRPr="00F22296" w:rsidRDefault="00F22296" w:rsidP="00F22296">
            <w:pPr>
              <w:spacing w:after="0" w:line="240" w:lineRule="auto"/>
              <w:rPr>
                <w:rFonts w:ascii="Times New Roman" w:eastAsia="Times New Roman" w:hAnsi="Times New Roman" w:cs="Times New Roman"/>
                <w:sz w:val="20"/>
                <w:szCs w:val="20"/>
                <w:lang w:eastAsia="es-CO"/>
              </w:rPr>
            </w:pPr>
          </w:p>
        </w:tc>
        <w:tc>
          <w:tcPr>
            <w:tcW w:w="2982" w:type="dxa"/>
            <w:tcBorders>
              <w:top w:val="nil"/>
              <w:left w:val="nil"/>
              <w:bottom w:val="nil"/>
              <w:right w:val="nil"/>
            </w:tcBorders>
            <w:shd w:val="clear" w:color="000000" w:fill="FFFFFF"/>
            <w:noWrap/>
            <w:vAlign w:val="center"/>
            <w:hideMark/>
          </w:tcPr>
          <w:p w14:paraId="13935147" w14:textId="77777777" w:rsidR="00F22296" w:rsidRPr="00F22296" w:rsidRDefault="00F22296" w:rsidP="00F22296">
            <w:pPr>
              <w:spacing w:after="0" w:line="240" w:lineRule="auto"/>
              <w:rPr>
                <w:rFonts w:ascii="Times New Roman" w:eastAsia="Times New Roman" w:hAnsi="Times New Roman" w:cs="Times New Roman"/>
                <w:sz w:val="20"/>
                <w:szCs w:val="20"/>
                <w:lang w:eastAsia="es-CO"/>
              </w:rPr>
            </w:pPr>
          </w:p>
        </w:tc>
      </w:tr>
      <w:tr w:rsidR="00F22296" w:rsidRPr="00F22296" w14:paraId="2F058B28" w14:textId="77777777" w:rsidTr="00F22296">
        <w:trPr>
          <w:trHeight w:val="521"/>
        </w:trPr>
        <w:tc>
          <w:tcPr>
            <w:tcW w:w="804" w:type="dxa"/>
            <w:tcBorders>
              <w:top w:val="single" w:sz="8" w:space="0" w:color="auto"/>
              <w:left w:val="single" w:sz="8" w:space="0" w:color="auto"/>
              <w:bottom w:val="single" w:sz="8" w:space="0" w:color="auto"/>
              <w:right w:val="single" w:sz="8" w:space="0" w:color="auto"/>
            </w:tcBorders>
            <w:shd w:val="clear" w:color="000000" w:fill="006850"/>
            <w:vAlign w:val="center"/>
            <w:hideMark/>
          </w:tcPr>
          <w:p w14:paraId="795DE376" w14:textId="77777777" w:rsidR="00F22296" w:rsidRPr="00F22296" w:rsidRDefault="00F22296" w:rsidP="00F22296">
            <w:pPr>
              <w:spacing w:after="0" w:line="240" w:lineRule="auto"/>
              <w:jc w:val="center"/>
              <w:rPr>
                <w:rFonts w:ascii="Arial Narrow" w:eastAsia="Times New Roman" w:hAnsi="Arial Narrow" w:cs="Calibri"/>
                <w:b/>
                <w:bCs/>
                <w:color w:val="FFFFFF"/>
                <w:sz w:val="20"/>
                <w:szCs w:val="20"/>
                <w:lang w:eastAsia="es-CO"/>
              </w:rPr>
            </w:pPr>
            <w:r w:rsidRPr="00F22296">
              <w:rPr>
                <w:rFonts w:ascii="Arial Narrow" w:eastAsia="Times New Roman" w:hAnsi="Arial Narrow" w:cs="Calibri"/>
                <w:b/>
                <w:bCs/>
                <w:color w:val="FFFFFF"/>
                <w:sz w:val="20"/>
                <w:szCs w:val="20"/>
                <w:lang w:eastAsia="es-CO"/>
              </w:rPr>
              <w:t>Mes</w:t>
            </w:r>
          </w:p>
        </w:tc>
        <w:tc>
          <w:tcPr>
            <w:tcW w:w="2982" w:type="dxa"/>
            <w:tcBorders>
              <w:top w:val="single" w:sz="8" w:space="0" w:color="auto"/>
              <w:left w:val="single" w:sz="8" w:space="0" w:color="auto"/>
              <w:bottom w:val="nil"/>
              <w:right w:val="single" w:sz="8" w:space="0" w:color="auto"/>
            </w:tcBorders>
            <w:shd w:val="clear" w:color="000000" w:fill="006850"/>
            <w:vAlign w:val="center"/>
            <w:hideMark/>
          </w:tcPr>
          <w:p w14:paraId="21EC15BD" w14:textId="77777777" w:rsidR="00F22296" w:rsidRPr="00F22296" w:rsidRDefault="00F22296" w:rsidP="00F22296">
            <w:pPr>
              <w:spacing w:after="0" w:line="240" w:lineRule="auto"/>
              <w:jc w:val="center"/>
              <w:rPr>
                <w:rFonts w:ascii="Arial Narrow" w:eastAsia="Times New Roman" w:hAnsi="Arial Narrow" w:cs="Calibri"/>
                <w:b/>
                <w:bCs/>
                <w:color w:val="FFFFFF"/>
                <w:sz w:val="20"/>
                <w:szCs w:val="20"/>
                <w:lang w:eastAsia="es-CO"/>
              </w:rPr>
            </w:pPr>
            <w:r w:rsidRPr="00F22296">
              <w:rPr>
                <w:rFonts w:ascii="Arial Narrow" w:eastAsia="Times New Roman" w:hAnsi="Arial Narrow" w:cs="Calibri"/>
                <w:b/>
                <w:bCs/>
                <w:color w:val="FFFFFF"/>
                <w:sz w:val="20"/>
                <w:szCs w:val="20"/>
                <w:lang w:eastAsia="es-CO"/>
              </w:rPr>
              <w:t xml:space="preserve">Consumo </w:t>
            </w:r>
            <w:r w:rsidRPr="00F22296">
              <w:rPr>
                <w:rFonts w:ascii="Arial Narrow" w:eastAsia="Times New Roman" w:hAnsi="Arial Narrow" w:cs="Calibri"/>
                <w:b/>
                <w:bCs/>
                <w:color w:val="FFFFFF"/>
                <w:sz w:val="20"/>
                <w:szCs w:val="20"/>
                <w:lang w:eastAsia="es-CO"/>
              </w:rPr>
              <w:br/>
              <w:t>kWh</w:t>
            </w:r>
          </w:p>
        </w:tc>
        <w:tc>
          <w:tcPr>
            <w:tcW w:w="2982" w:type="dxa"/>
            <w:tcBorders>
              <w:top w:val="single" w:sz="8" w:space="0" w:color="auto"/>
              <w:left w:val="single" w:sz="8" w:space="0" w:color="auto"/>
              <w:bottom w:val="nil"/>
              <w:right w:val="nil"/>
            </w:tcBorders>
            <w:shd w:val="clear" w:color="000000" w:fill="006850"/>
            <w:vAlign w:val="center"/>
            <w:hideMark/>
          </w:tcPr>
          <w:p w14:paraId="790AAE7A" w14:textId="77777777" w:rsidR="00F22296" w:rsidRPr="00F22296" w:rsidRDefault="00F22296" w:rsidP="00F22296">
            <w:pPr>
              <w:spacing w:after="0" w:line="240" w:lineRule="auto"/>
              <w:jc w:val="center"/>
              <w:rPr>
                <w:rFonts w:ascii="Arial Narrow" w:eastAsia="Times New Roman" w:hAnsi="Arial Narrow" w:cs="Calibri"/>
                <w:b/>
                <w:bCs/>
                <w:color w:val="FFFFFF"/>
                <w:sz w:val="20"/>
                <w:szCs w:val="20"/>
                <w:lang w:eastAsia="es-CO"/>
              </w:rPr>
            </w:pPr>
            <w:proofErr w:type="gramStart"/>
            <w:r w:rsidRPr="00F22296">
              <w:rPr>
                <w:rFonts w:ascii="Arial Narrow" w:eastAsia="Times New Roman" w:hAnsi="Arial Narrow" w:cs="Calibri"/>
                <w:b/>
                <w:bCs/>
                <w:color w:val="FFFFFF"/>
                <w:sz w:val="20"/>
                <w:szCs w:val="20"/>
                <w:lang w:eastAsia="es-CO"/>
              </w:rPr>
              <w:t>Total</w:t>
            </w:r>
            <w:proofErr w:type="gramEnd"/>
            <w:r w:rsidRPr="00F22296">
              <w:rPr>
                <w:rFonts w:ascii="Arial Narrow" w:eastAsia="Times New Roman" w:hAnsi="Arial Narrow" w:cs="Calibri"/>
                <w:b/>
                <w:bCs/>
                <w:color w:val="FFFFFF"/>
                <w:sz w:val="20"/>
                <w:szCs w:val="20"/>
                <w:lang w:eastAsia="es-CO"/>
              </w:rPr>
              <w:t xml:space="preserve"> Consumo </w:t>
            </w:r>
            <w:r w:rsidRPr="00F22296">
              <w:rPr>
                <w:rFonts w:ascii="Arial Narrow" w:eastAsia="Times New Roman" w:hAnsi="Arial Narrow" w:cs="Calibri"/>
                <w:b/>
                <w:bCs/>
                <w:color w:val="FFFFFF"/>
                <w:sz w:val="20"/>
                <w:szCs w:val="20"/>
                <w:lang w:eastAsia="es-CO"/>
              </w:rPr>
              <w:br/>
              <w:t>kWh 2024</w:t>
            </w:r>
          </w:p>
        </w:tc>
        <w:tc>
          <w:tcPr>
            <w:tcW w:w="2982" w:type="dxa"/>
            <w:tcBorders>
              <w:top w:val="single" w:sz="8" w:space="0" w:color="auto"/>
              <w:left w:val="single" w:sz="8" w:space="0" w:color="auto"/>
              <w:bottom w:val="nil"/>
              <w:right w:val="nil"/>
            </w:tcBorders>
            <w:shd w:val="clear" w:color="000000" w:fill="006850"/>
            <w:vAlign w:val="center"/>
            <w:hideMark/>
          </w:tcPr>
          <w:p w14:paraId="29D46EB7" w14:textId="77777777" w:rsidR="00F22296" w:rsidRPr="00F22296" w:rsidRDefault="00F22296" w:rsidP="00F22296">
            <w:pPr>
              <w:spacing w:after="0" w:line="240" w:lineRule="auto"/>
              <w:jc w:val="center"/>
              <w:rPr>
                <w:rFonts w:ascii="Arial Narrow" w:eastAsia="Times New Roman" w:hAnsi="Arial Narrow" w:cs="Calibri"/>
                <w:b/>
                <w:bCs/>
                <w:color w:val="FFFFFF"/>
                <w:sz w:val="20"/>
                <w:szCs w:val="20"/>
                <w:lang w:eastAsia="es-CO"/>
              </w:rPr>
            </w:pPr>
            <w:proofErr w:type="gramStart"/>
            <w:r w:rsidRPr="00F22296">
              <w:rPr>
                <w:rFonts w:ascii="Arial Narrow" w:eastAsia="Times New Roman" w:hAnsi="Arial Narrow" w:cs="Calibri"/>
                <w:b/>
                <w:bCs/>
                <w:color w:val="FFFFFF"/>
                <w:sz w:val="20"/>
                <w:szCs w:val="20"/>
                <w:lang w:eastAsia="es-CO"/>
              </w:rPr>
              <w:t>Total</w:t>
            </w:r>
            <w:proofErr w:type="gramEnd"/>
            <w:r w:rsidRPr="00F22296">
              <w:rPr>
                <w:rFonts w:ascii="Arial Narrow" w:eastAsia="Times New Roman" w:hAnsi="Arial Narrow" w:cs="Calibri"/>
                <w:b/>
                <w:bCs/>
                <w:color w:val="FFFFFF"/>
                <w:sz w:val="20"/>
                <w:szCs w:val="20"/>
                <w:lang w:eastAsia="es-CO"/>
              </w:rPr>
              <w:t xml:space="preserve"> personas Mes (Un) </w:t>
            </w:r>
          </w:p>
        </w:tc>
        <w:tc>
          <w:tcPr>
            <w:tcW w:w="2982" w:type="dxa"/>
            <w:tcBorders>
              <w:top w:val="single" w:sz="8" w:space="0" w:color="auto"/>
              <w:left w:val="single" w:sz="8" w:space="0" w:color="auto"/>
              <w:bottom w:val="nil"/>
              <w:right w:val="single" w:sz="8" w:space="0" w:color="auto"/>
            </w:tcBorders>
            <w:shd w:val="clear" w:color="000000" w:fill="006850"/>
            <w:vAlign w:val="center"/>
            <w:hideMark/>
          </w:tcPr>
          <w:p w14:paraId="55A827A3" w14:textId="77777777" w:rsidR="00F22296" w:rsidRPr="00F22296" w:rsidRDefault="00F22296" w:rsidP="00F22296">
            <w:pPr>
              <w:spacing w:after="0" w:line="240" w:lineRule="auto"/>
              <w:jc w:val="center"/>
              <w:rPr>
                <w:rFonts w:ascii="Arial Narrow" w:eastAsia="Times New Roman" w:hAnsi="Arial Narrow" w:cs="Calibri"/>
                <w:b/>
                <w:bCs/>
                <w:color w:val="FFFFFF"/>
                <w:sz w:val="20"/>
                <w:szCs w:val="20"/>
                <w:lang w:eastAsia="es-CO"/>
              </w:rPr>
            </w:pPr>
            <w:r w:rsidRPr="00F22296">
              <w:rPr>
                <w:rFonts w:ascii="Arial Narrow" w:eastAsia="Times New Roman" w:hAnsi="Arial Narrow" w:cs="Calibri"/>
                <w:b/>
                <w:bCs/>
                <w:color w:val="FFFFFF"/>
                <w:sz w:val="20"/>
                <w:szCs w:val="20"/>
                <w:lang w:eastAsia="es-CO"/>
              </w:rPr>
              <w:t>kWh/Per Mes</w:t>
            </w:r>
          </w:p>
        </w:tc>
      </w:tr>
      <w:tr w:rsidR="00F22296" w:rsidRPr="00F22296" w14:paraId="67E7DBBC" w14:textId="77777777" w:rsidTr="00F22296">
        <w:trPr>
          <w:trHeight w:val="289"/>
        </w:trPr>
        <w:tc>
          <w:tcPr>
            <w:tcW w:w="804" w:type="dxa"/>
            <w:tcBorders>
              <w:top w:val="single" w:sz="8" w:space="0" w:color="auto"/>
              <w:left w:val="single" w:sz="8" w:space="0" w:color="auto"/>
              <w:bottom w:val="single" w:sz="8" w:space="0" w:color="auto"/>
              <w:right w:val="nil"/>
            </w:tcBorders>
            <w:shd w:val="clear" w:color="000000" w:fill="006850"/>
            <w:noWrap/>
            <w:vAlign w:val="center"/>
            <w:hideMark/>
          </w:tcPr>
          <w:p w14:paraId="02B84970" w14:textId="77777777" w:rsidR="00F22296" w:rsidRPr="00F22296" w:rsidRDefault="00F22296" w:rsidP="00F22296">
            <w:pPr>
              <w:spacing w:after="0" w:line="240" w:lineRule="auto"/>
              <w:jc w:val="center"/>
              <w:rPr>
                <w:rFonts w:ascii="Arial Narrow" w:eastAsia="Times New Roman" w:hAnsi="Arial Narrow" w:cs="Calibri"/>
                <w:b/>
                <w:bCs/>
                <w:color w:val="FFFFFF"/>
                <w:sz w:val="20"/>
                <w:szCs w:val="20"/>
                <w:lang w:eastAsia="es-CO"/>
              </w:rPr>
            </w:pPr>
            <w:r w:rsidRPr="00F22296">
              <w:rPr>
                <w:rFonts w:ascii="Arial Narrow" w:eastAsia="Times New Roman" w:hAnsi="Arial Narrow" w:cs="Calibri"/>
                <w:b/>
                <w:bCs/>
                <w:color w:val="FFFFFF"/>
                <w:sz w:val="20"/>
                <w:szCs w:val="20"/>
                <w:lang w:eastAsia="es-CO"/>
              </w:rPr>
              <w:t>Dic</w:t>
            </w:r>
          </w:p>
        </w:tc>
        <w:tc>
          <w:tcPr>
            <w:tcW w:w="29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E6013C" w14:textId="77777777" w:rsidR="00F22296" w:rsidRPr="00F22296" w:rsidRDefault="00F22296" w:rsidP="00F22296">
            <w:pPr>
              <w:spacing w:after="0" w:line="240" w:lineRule="auto"/>
              <w:jc w:val="center"/>
              <w:rPr>
                <w:rFonts w:ascii="Arial Narrow" w:eastAsia="Times New Roman" w:hAnsi="Arial Narrow" w:cs="Calibri"/>
                <w:color w:val="000000"/>
                <w:sz w:val="16"/>
                <w:szCs w:val="16"/>
                <w:lang w:eastAsia="es-CO"/>
              </w:rPr>
            </w:pPr>
            <w:r w:rsidRPr="00F22296">
              <w:rPr>
                <w:rFonts w:ascii="Arial Narrow" w:eastAsia="Times New Roman" w:hAnsi="Arial Narrow" w:cs="Calibri"/>
                <w:color w:val="000000"/>
                <w:sz w:val="16"/>
                <w:szCs w:val="16"/>
                <w:lang w:eastAsia="es-CO"/>
              </w:rPr>
              <w:t>2905,74</w:t>
            </w:r>
          </w:p>
        </w:tc>
        <w:tc>
          <w:tcPr>
            <w:tcW w:w="29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CA59CD" w14:textId="77777777" w:rsidR="00F22296" w:rsidRPr="00F22296" w:rsidRDefault="00F22296" w:rsidP="00F22296">
            <w:pPr>
              <w:spacing w:after="0" w:line="240" w:lineRule="auto"/>
              <w:jc w:val="center"/>
              <w:rPr>
                <w:rFonts w:ascii="Arial Narrow" w:eastAsia="Times New Roman" w:hAnsi="Arial Narrow" w:cs="Calibri"/>
                <w:color w:val="000000"/>
                <w:sz w:val="16"/>
                <w:szCs w:val="16"/>
                <w:lang w:eastAsia="es-CO"/>
              </w:rPr>
            </w:pPr>
            <w:r w:rsidRPr="00F22296">
              <w:rPr>
                <w:rFonts w:ascii="Arial Narrow" w:eastAsia="Times New Roman" w:hAnsi="Arial Narrow" w:cs="Calibri"/>
                <w:color w:val="000000"/>
                <w:sz w:val="16"/>
                <w:szCs w:val="16"/>
                <w:lang w:eastAsia="es-CO"/>
              </w:rPr>
              <w:t>2905,74</w:t>
            </w:r>
          </w:p>
        </w:tc>
        <w:tc>
          <w:tcPr>
            <w:tcW w:w="29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E3F9BE" w14:textId="77777777" w:rsidR="00F22296" w:rsidRPr="00F22296" w:rsidRDefault="00F22296" w:rsidP="00F22296">
            <w:pPr>
              <w:spacing w:after="0" w:line="240" w:lineRule="auto"/>
              <w:jc w:val="center"/>
              <w:rPr>
                <w:rFonts w:ascii="Arial Narrow" w:eastAsia="Times New Roman" w:hAnsi="Arial Narrow" w:cs="Calibri"/>
                <w:color w:val="000000"/>
                <w:sz w:val="16"/>
                <w:szCs w:val="16"/>
                <w:lang w:eastAsia="es-CO"/>
              </w:rPr>
            </w:pPr>
            <w:r w:rsidRPr="00F22296">
              <w:rPr>
                <w:rFonts w:ascii="Arial Narrow" w:eastAsia="Times New Roman" w:hAnsi="Arial Narrow" w:cs="Calibri"/>
                <w:color w:val="000000"/>
                <w:sz w:val="16"/>
                <w:szCs w:val="16"/>
                <w:lang w:eastAsia="es-CO"/>
              </w:rPr>
              <w:t>71,00</w:t>
            </w:r>
          </w:p>
        </w:tc>
        <w:tc>
          <w:tcPr>
            <w:tcW w:w="29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F0D9FF" w14:textId="77777777" w:rsidR="00F22296" w:rsidRPr="00F22296" w:rsidRDefault="00F22296" w:rsidP="00F22296">
            <w:pPr>
              <w:spacing w:after="0" w:line="240" w:lineRule="auto"/>
              <w:jc w:val="center"/>
              <w:rPr>
                <w:rFonts w:ascii="Arial Narrow" w:eastAsia="Times New Roman" w:hAnsi="Arial Narrow" w:cs="Calibri"/>
                <w:color w:val="000000"/>
                <w:sz w:val="16"/>
                <w:szCs w:val="16"/>
                <w:lang w:eastAsia="es-CO"/>
              </w:rPr>
            </w:pPr>
            <w:r w:rsidRPr="00F22296">
              <w:rPr>
                <w:rFonts w:ascii="Arial Narrow" w:eastAsia="Times New Roman" w:hAnsi="Arial Narrow" w:cs="Calibri"/>
                <w:color w:val="000000"/>
                <w:sz w:val="16"/>
                <w:szCs w:val="16"/>
                <w:lang w:eastAsia="es-CO"/>
              </w:rPr>
              <w:t>40,93</w:t>
            </w:r>
          </w:p>
        </w:tc>
      </w:tr>
      <w:tr w:rsidR="00F22296" w:rsidRPr="00F22296" w14:paraId="2BC3FD15" w14:textId="77777777" w:rsidTr="00F22296">
        <w:trPr>
          <w:trHeight w:val="289"/>
        </w:trPr>
        <w:tc>
          <w:tcPr>
            <w:tcW w:w="804" w:type="dxa"/>
            <w:tcBorders>
              <w:top w:val="single" w:sz="8" w:space="0" w:color="auto"/>
              <w:left w:val="single" w:sz="8" w:space="0" w:color="auto"/>
              <w:bottom w:val="single" w:sz="8" w:space="0" w:color="auto"/>
              <w:right w:val="nil"/>
            </w:tcBorders>
            <w:shd w:val="clear" w:color="000000" w:fill="006850"/>
            <w:noWrap/>
            <w:vAlign w:val="center"/>
            <w:hideMark/>
          </w:tcPr>
          <w:p w14:paraId="44E59BCE" w14:textId="77777777" w:rsidR="00F22296" w:rsidRPr="00F22296" w:rsidRDefault="00F22296" w:rsidP="00F22296">
            <w:pPr>
              <w:spacing w:after="0" w:line="240" w:lineRule="auto"/>
              <w:jc w:val="center"/>
              <w:rPr>
                <w:rFonts w:ascii="Arial Narrow" w:eastAsia="Times New Roman" w:hAnsi="Arial Narrow" w:cs="Calibri"/>
                <w:b/>
                <w:bCs/>
                <w:color w:val="FFFFFF"/>
                <w:sz w:val="20"/>
                <w:szCs w:val="20"/>
                <w:lang w:eastAsia="es-CO"/>
              </w:rPr>
            </w:pPr>
            <w:r w:rsidRPr="00F22296">
              <w:rPr>
                <w:rFonts w:ascii="Arial Narrow" w:eastAsia="Times New Roman" w:hAnsi="Arial Narrow" w:cs="Calibri"/>
                <w:b/>
                <w:bCs/>
                <w:color w:val="FFFFFF"/>
                <w:sz w:val="20"/>
                <w:szCs w:val="20"/>
                <w:lang w:eastAsia="es-CO"/>
              </w:rPr>
              <w:t>Ene</w:t>
            </w:r>
          </w:p>
        </w:tc>
        <w:tc>
          <w:tcPr>
            <w:tcW w:w="29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9705E1" w14:textId="77777777" w:rsidR="00F22296" w:rsidRPr="00F22296" w:rsidRDefault="00F22296" w:rsidP="00F22296">
            <w:pPr>
              <w:spacing w:after="0" w:line="240" w:lineRule="auto"/>
              <w:jc w:val="center"/>
              <w:rPr>
                <w:rFonts w:ascii="Arial Narrow" w:eastAsia="Times New Roman" w:hAnsi="Arial Narrow" w:cs="Calibri"/>
                <w:color w:val="000000"/>
                <w:sz w:val="16"/>
                <w:szCs w:val="16"/>
                <w:lang w:eastAsia="es-CO"/>
              </w:rPr>
            </w:pPr>
            <w:r w:rsidRPr="00F22296">
              <w:rPr>
                <w:rFonts w:ascii="Arial Narrow" w:eastAsia="Times New Roman" w:hAnsi="Arial Narrow" w:cs="Calibri"/>
                <w:color w:val="000000"/>
                <w:sz w:val="16"/>
                <w:szCs w:val="16"/>
                <w:lang w:eastAsia="es-CO"/>
              </w:rPr>
              <w:t>3274,67</w:t>
            </w:r>
          </w:p>
        </w:tc>
        <w:tc>
          <w:tcPr>
            <w:tcW w:w="29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C94CA0" w14:textId="77777777" w:rsidR="00F22296" w:rsidRPr="00F22296" w:rsidRDefault="00F22296" w:rsidP="00F22296">
            <w:pPr>
              <w:spacing w:after="0" w:line="240" w:lineRule="auto"/>
              <w:jc w:val="center"/>
              <w:rPr>
                <w:rFonts w:ascii="Arial Narrow" w:eastAsia="Times New Roman" w:hAnsi="Arial Narrow" w:cs="Calibri"/>
                <w:color w:val="000000"/>
                <w:sz w:val="16"/>
                <w:szCs w:val="16"/>
                <w:lang w:eastAsia="es-CO"/>
              </w:rPr>
            </w:pPr>
            <w:r w:rsidRPr="00F22296">
              <w:rPr>
                <w:rFonts w:ascii="Arial Narrow" w:eastAsia="Times New Roman" w:hAnsi="Arial Narrow" w:cs="Calibri"/>
                <w:color w:val="000000"/>
                <w:sz w:val="16"/>
                <w:szCs w:val="16"/>
                <w:lang w:eastAsia="es-CO"/>
              </w:rPr>
              <w:t>3274,67</w:t>
            </w:r>
          </w:p>
        </w:tc>
        <w:tc>
          <w:tcPr>
            <w:tcW w:w="29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8D5F55" w14:textId="77777777" w:rsidR="00F22296" w:rsidRPr="00F22296" w:rsidRDefault="00F22296" w:rsidP="00F22296">
            <w:pPr>
              <w:spacing w:after="0" w:line="240" w:lineRule="auto"/>
              <w:jc w:val="center"/>
              <w:rPr>
                <w:rFonts w:ascii="Arial Narrow" w:eastAsia="Times New Roman" w:hAnsi="Arial Narrow" w:cs="Calibri"/>
                <w:color w:val="000000"/>
                <w:sz w:val="16"/>
                <w:szCs w:val="16"/>
                <w:lang w:eastAsia="es-CO"/>
              </w:rPr>
            </w:pPr>
            <w:r w:rsidRPr="00F22296">
              <w:rPr>
                <w:rFonts w:ascii="Arial Narrow" w:eastAsia="Times New Roman" w:hAnsi="Arial Narrow" w:cs="Calibri"/>
                <w:color w:val="000000"/>
                <w:sz w:val="16"/>
                <w:szCs w:val="16"/>
                <w:lang w:eastAsia="es-CO"/>
              </w:rPr>
              <w:t>78,00</w:t>
            </w:r>
          </w:p>
        </w:tc>
        <w:tc>
          <w:tcPr>
            <w:tcW w:w="29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8F051E" w14:textId="77777777" w:rsidR="00F22296" w:rsidRPr="00F22296" w:rsidRDefault="00F22296" w:rsidP="00F22296">
            <w:pPr>
              <w:spacing w:after="0" w:line="240" w:lineRule="auto"/>
              <w:jc w:val="center"/>
              <w:rPr>
                <w:rFonts w:ascii="Arial Narrow" w:eastAsia="Times New Roman" w:hAnsi="Arial Narrow" w:cs="Calibri"/>
                <w:color w:val="000000"/>
                <w:sz w:val="16"/>
                <w:szCs w:val="16"/>
                <w:lang w:eastAsia="es-CO"/>
              </w:rPr>
            </w:pPr>
            <w:r w:rsidRPr="00F22296">
              <w:rPr>
                <w:rFonts w:ascii="Arial Narrow" w:eastAsia="Times New Roman" w:hAnsi="Arial Narrow" w:cs="Calibri"/>
                <w:color w:val="000000"/>
                <w:sz w:val="16"/>
                <w:szCs w:val="16"/>
                <w:lang w:eastAsia="es-CO"/>
              </w:rPr>
              <w:t>41,98</w:t>
            </w:r>
          </w:p>
        </w:tc>
      </w:tr>
      <w:tr w:rsidR="00F22296" w:rsidRPr="00F22296" w14:paraId="12C64FA6" w14:textId="77777777" w:rsidTr="00F22296">
        <w:trPr>
          <w:trHeight w:val="289"/>
        </w:trPr>
        <w:tc>
          <w:tcPr>
            <w:tcW w:w="804" w:type="dxa"/>
            <w:tcBorders>
              <w:top w:val="single" w:sz="8" w:space="0" w:color="auto"/>
              <w:left w:val="single" w:sz="8" w:space="0" w:color="auto"/>
              <w:bottom w:val="single" w:sz="8" w:space="0" w:color="auto"/>
              <w:right w:val="nil"/>
            </w:tcBorders>
            <w:shd w:val="clear" w:color="000000" w:fill="006850"/>
            <w:noWrap/>
            <w:vAlign w:val="center"/>
            <w:hideMark/>
          </w:tcPr>
          <w:p w14:paraId="18D0D66A" w14:textId="77777777" w:rsidR="00F22296" w:rsidRPr="00F22296" w:rsidRDefault="00F22296" w:rsidP="00F22296">
            <w:pPr>
              <w:spacing w:after="0" w:line="240" w:lineRule="auto"/>
              <w:jc w:val="center"/>
              <w:rPr>
                <w:rFonts w:ascii="Arial Narrow" w:eastAsia="Times New Roman" w:hAnsi="Arial Narrow" w:cs="Calibri"/>
                <w:b/>
                <w:bCs/>
                <w:color w:val="FFFFFF"/>
                <w:sz w:val="20"/>
                <w:szCs w:val="20"/>
                <w:lang w:eastAsia="es-CO"/>
              </w:rPr>
            </w:pPr>
            <w:r w:rsidRPr="00F22296">
              <w:rPr>
                <w:rFonts w:ascii="Arial Narrow" w:eastAsia="Times New Roman" w:hAnsi="Arial Narrow" w:cs="Calibri"/>
                <w:b/>
                <w:bCs/>
                <w:color w:val="FFFFFF"/>
                <w:sz w:val="20"/>
                <w:szCs w:val="20"/>
                <w:lang w:eastAsia="es-CO"/>
              </w:rPr>
              <w:t>Feb</w:t>
            </w:r>
          </w:p>
        </w:tc>
        <w:tc>
          <w:tcPr>
            <w:tcW w:w="29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BE546F" w14:textId="77777777" w:rsidR="00F22296" w:rsidRPr="00F22296" w:rsidRDefault="00F22296" w:rsidP="00F22296">
            <w:pPr>
              <w:spacing w:after="0" w:line="240" w:lineRule="auto"/>
              <w:jc w:val="center"/>
              <w:rPr>
                <w:rFonts w:ascii="Arial Narrow" w:eastAsia="Times New Roman" w:hAnsi="Arial Narrow" w:cs="Calibri"/>
                <w:color w:val="000000"/>
                <w:sz w:val="16"/>
                <w:szCs w:val="16"/>
                <w:lang w:eastAsia="es-CO"/>
              </w:rPr>
            </w:pPr>
            <w:r w:rsidRPr="00F22296">
              <w:rPr>
                <w:rFonts w:ascii="Arial Narrow" w:eastAsia="Times New Roman" w:hAnsi="Arial Narrow" w:cs="Calibri"/>
                <w:color w:val="000000"/>
                <w:sz w:val="16"/>
                <w:szCs w:val="16"/>
                <w:lang w:eastAsia="es-CO"/>
              </w:rPr>
              <w:t>2396,14</w:t>
            </w:r>
          </w:p>
        </w:tc>
        <w:tc>
          <w:tcPr>
            <w:tcW w:w="29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B9FB72" w14:textId="77777777" w:rsidR="00F22296" w:rsidRPr="00F22296" w:rsidRDefault="00F22296" w:rsidP="00F22296">
            <w:pPr>
              <w:spacing w:after="0" w:line="240" w:lineRule="auto"/>
              <w:jc w:val="center"/>
              <w:rPr>
                <w:rFonts w:ascii="Arial Narrow" w:eastAsia="Times New Roman" w:hAnsi="Arial Narrow" w:cs="Calibri"/>
                <w:color w:val="000000"/>
                <w:sz w:val="16"/>
                <w:szCs w:val="16"/>
                <w:lang w:eastAsia="es-CO"/>
              </w:rPr>
            </w:pPr>
            <w:r w:rsidRPr="00F22296">
              <w:rPr>
                <w:rFonts w:ascii="Arial Narrow" w:eastAsia="Times New Roman" w:hAnsi="Arial Narrow" w:cs="Calibri"/>
                <w:color w:val="000000"/>
                <w:sz w:val="16"/>
                <w:szCs w:val="16"/>
                <w:lang w:eastAsia="es-CO"/>
              </w:rPr>
              <w:t>2396,14</w:t>
            </w:r>
          </w:p>
        </w:tc>
        <w:tc>
          <w:tcPr>
            <w:tcW w:w="29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F00514" w14:textId="77777777" w:rsidR="00F22296" w:rsidRPr="00F22296" w:rsidRDefault="00F22296" w:rsidP="00F22296">
            <w:pPr>
              <w:spacing w:after="0" w:line="240" w:lineRule="auto"/>
              <w:jc w:val="center"/>
              <w:rPr>
                <w:rFonts w:ascii="Arial Narrow" w:eastAsia="Times New Roman" w:hAnsi="Arial Narrow" w:cs="Calibri"/>
                <w:color w:val="000000"/>
                <w:sz w:val="16"/>
                <w:szCs w:val="16"/>
                <w:lang w:eastAsia="es-CO"/>
              </w:rPr>
            </w:pPr>
            <w:r w:rsidRPr="00F22296">
              <w:rPr>
                <w:rFonts w:ascii="Arial Narrow" w:eastAsia="Times New Roman" w:hAnsi="Arial Narrow" w:cs="Calibri"/>
                <w:color w:val="000000"/>
                <w:sz w:val="16"/>
                <w:szCs w:val="16"/>
                <w:lang w:eastAsia="es-CO"/>
              </w:rPr>
              <w:t>81,00</w:t>
            </w:r>
          </w:p>
        </w:tc>
        <w:tc>
          <w:tcPr>
            <w:tcW w:w="29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FFA0BD" w14:textId="77777777" w:rsidR="00F22296" w:rsidRPr="00F22296" w:rsidRDefault="00F22296" w:rsidP="00F22296">
            <w:pPr>
              <w:spacing w:after="0" w:line="240" w:lineRule="auto"/>
              <w:jc w:val="center"/>
              <w:rPr>
                <w:rFonts w:ascii="Arial Narrow" w:eastAsia="Times New Roman" w:hAnsi="Arial Narrow" w:cs="Calibri"/>
                <w:color w:val="000000"/>
                <w:sz w:val="16"/>
                <w:szCs w:val="16"/>
                <w:lang w:eastAsia="es-CO"/>
              </w:rPr>
            </w:pPr>
            <w:r w:rsidRPr="00F22296">
              <w:rPr>
                <w:rFonts w:ascii="Arial Narrow" w:eastAsia="Times New Roman" w:hAnsi="Arial Narrow" w:cs="Calibri"/>
                <w:color w:val="000000"/>
                <w:sz w:val="16"/>
                <w:szCs w:val="16"/>
                <w:lang w:eastAsia="es-CO"/>
              </w:rPr>
              <w:t>29,58</w:t>
            </w:r>
          </w:p>
        </w:tc>
      </w:tr>
      <w:tr w:rsidR="00F22296" w:rsidRPr="00F22296" w14:paraId="0F40073C" w14:textId="77777777" w:rsidTr="00F22296">
        <w:trPr>
          <w:trHeight w:val="289"/>
        </w:trPr>
        <w:tc>
          <w:tcPr>
            <w:tcW w:w="804" w:type="dxa"/>
            <w:tcBorders>
              <w:top w:val="single" w:sz="8" w:space="0" w:color="auto"/>
              <w:left w:val="single" w:sz="8" w:space="0" w:color="auto"/>
              <w:bottom w:val="single" w:sz="8" w:space="0" w:color="auto"/>
              <w:right w:val="nil"/>
            </w:tcBorders>
            <w:shd w:val="clear" w:color="000000" w:fill="006850"/>
            <w:noWrap/>
            <w:vAlign w:val="center"/>
            <w:hideMark/>
          </w:tcPr>
          <w:p w14:paraId="5CEA56BD" w14:textId="77777777" w:rsidR="00F22296" w:rsidRPr="00F22296" w:rsidRDefault="00F22296" w:rsidP="00F22296">
            <w:pPr>
              <w:spacing w:after="0" w:line="240" w:lineRule="auto"/>
              <w:jc w:val="center"/>
              <w:rPr>
                <w:rFonts w:ascii="Arial Narrow" w:eastAsia="Times New Roman" w:hAnsi="Arial Narrow" w:cs="Calibri"/>
                <w:b/>
                <w:bCs/>
                <w:color w:val="FFFFFF"/>
                <w:sz w:val="20"/>
                <w:szCs w:val="20"/>
                <w:lang w:eastAsia="es-CO"/>
              </w:rPr>
            </w:pPr>
            <w:r w:rsidRPr="00F22296">
              <w:rPr>
                <w:rFonts w:ascii="Arial Narrow" w:eastAsia="Times New Roman" w:hAnsi="Arial Narrow" w:cs="Calibri"/>
                <w:b/>
                <w:bCs/>
                <w:color w:val="FFFFFF"/>
                <w:sz w:val="20"/>
                <w:szCs w:val="20"/>
                <w:lang w:eastAsia="es-CO"/>
              </w:rPr>
              <w:t>Mar</w:t>
            </w:r>
          </w:p>
        </w:tc>
        <w:tc>
          <w:tcPr>
            <w:tcW w:w="29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0E7CC9" w14:textId="77777777" w:rsidR="00F22296" w:rsidRPr="00F22296" w:rsidRDefault="00F22296" w:rsidP="00F22296">
            <w:pPr>
              <w:spacing w:after="0" w:line="240" w:lineRule="auto"/>
              <w:jc w:val="center"/>
              <w:rPr>
                <w:rFonts w:ascii="Arial Narrow" w:eastAsia="Times New Roman" w:hAnsi="Arial Narrow" w:cs="Calibri"/>
                <w:color w:val="000000"/>
                <w:sz w:val="16"/>
                <w:szCs w:val="16"/>
                <w:lang w:eastAsia="es-CO"/>
              </w:rPr>
            </w:pPr>
            <w:r w:rsidRPr="00F22296">
              <w:rPr>
                <w:rFonts w:ascii="Arial Narrow" w:eastAsia="Times New Roman" w:hAnsi="Arial Narrow" w:cs="Calibri"/>
                <w:color w:val="000000"/>
                <w:sz w:val="16"/>
                <w:szCs w:val="16"/>
                <w:lang w:eastAsia="es-CO"/>
              </w:rPr>
              <w:t>3529,20</w:t>
            </w:r>
          </w:p>
        </w:tc>
        <w:tc>
          <w:tcPr>
            <w:tcW w:w="29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D5E29E" w14:textId="77777777" w:rsidR="00F22296" w:rsidRPr="00F22296" w:rsidRDefault="00F22296" w:rsidP="00F22296">
            <w:pPr>
              <w:spacing w:after="0" w:line="240" w:lineRule="auto"/>
              <w:jc w:val="center"/>
              <w:rPr>
                <w:rFonts w:ascii="Arial Narrow" w:eastAsia="Times New Roman" w:hAnsi="Arial Narrow" w:cs="Calibri"/>
                <w:color w:val="000000"/>
                <w:sz w:val="16"/>
                <w:szCs w:val="16"/>
                <w:lang w:eastAsia="es-CO"/>
              </w:rPr>
            </w:pPr>
            <w:r w:rsidRPr="00F22296">
              <w:rPr>
                <w:rFonts w:ascii="Arial Narrow" w:eastAsia="Times New Roman" w:hAnsi="Arial Narrow" w:cs="Calibri"/>
                <w:color w:val="000000"/>
                <w:sz w:val="16"/>
                <w:szCs w:val="16"/>
                <w:lang w:eastAsia="es-CO"/>
              </w:rPr>
              <w:t>3529,20</w:t>
            </w:r>
          </w:p>
        </w:tc>
        <w:tc>
          <w:tcPr>
            <w:tcW w:w="29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6398B3" w14:textId="77777777" w:rsidR="00F22296" w:rsidRPr="00F22296" w:rsidRDefault="00F22296" w:rsidP="00F22296">
            <w:pPr>
              <w:spacing w:after="0" w:line="240" w:lineRule="auto"/>
              <w:jc w:val="center"/>
              <w:rPr>
                <w:rFonts w:ascii="Arial Narrow" w:eastAsia="Times New Roman" w:hAnsi="Arial Narrow" w:cs="Calibri"/>
                <w:color w:val="000000"/>
                <w:sz w:val="16"/>
                <w:szCs w:val="16"/>
                <w:lang w:eastAsia="es-CO"/>
              </w:rPr>
            </w:pPr>
            <w:r w:rsidRPr="00F22296">
              <w:rPr>
                <w:rFonts w:ascii="Arial Narrow" w:eastAsia="Times New Roman" w:hAnsi="Arial Narrow" w:cs="Calibri"/>
                <w:color w:val="000000"/>
                <w:sz w:val="16"/>
                <w:szCs w:val="16"/>
                <w:lang w:eastAsia="es-CO"/>
              </w:rPr>
              <w:t>82,00</w:t>
            </w:r>
          </w:p>
        </w:tc>
        <w:tc>
          <w:tcPr>
            <w:tcW w:w="29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E5C193" w14:textId="77777777" w:rsidR="00F22296" w:rsidRPr="00F22296" w:rsidRDefault="00F22296" w:rsidP="00F22296">
            <w:pPr>
              <w:spacing w:after="0" w:line="240" w:lineRule="auto"/>
              <w:jc w:val="center"/>
              <w:rPr>
                <w:rFonts w:ascii="Arial Narrow" w:eastAsia="Times New Roman" w:hAnsi="Arial Narrow" w:cs="Calibri"/>
                <w:color w:val="000000"/>
                <w:sz w:val="16"/>
                <w:szCs w:val="16"/>
                <w:lang w:eastAsia="es-CO"/>
              </w:rPr>
            </w:pPr>
            <w:r w:rsidRPr="00F22296">
              <w:rPr>
                <w:rFonts w:ascii="Arial Narrow" w:eastAsia="Times New Roman" w:hAnsi="Arial Narrow" w:cs="Calibri"/>
                <w:color w:val="000000"/>
                <w:sz w:val="16"/>
                <w:szCs w:val="16"/>
                <w:lang w:eastAsia="es-CO"/>
              </w:rPr>
              <w:t>43,04</w:t>
            </w:r>
          </w:p>
        </w:tc>
      </w:tr>
      <w:tr w:rsidR="00F22296" w:rsidRPr="00F22296" w14:paraId="57954ED6" w14:textId="77777777" w:rsidTr="00F22296">
        <w:trPr>
          <w:trHeight w:val="289"/>
        </w:trPr>
        <w:tc>
          <w:tcPr>
            <w:tcW w:w="804" w:type="dxa"/>
            <w:tcBorders>
              <w:top w:val="single" w:sz="8" w:space="0" w:color="auto"/>
              <w:left w:val="single" w:sz="8" w:space="0" w:color="auto"/>
              <w:bottom w:val="single" w:sz="8" w:space="0" w:color="auto"/>
              <w:right w:val="nil"/>
            </w:tcBorders>
            <w:shd w:val="clear" w:color="000000" w:fill="006850"/>
            <w:noWrap/>
            <w:vAlign w:val="center"/>
            <w:hideMark/>
          </w:tcPr>
          <w:p w14:paraId="266252AE" w14:textId="77777777" w:rsidR="00F22296" w:rsidRPr="00F22296" w:rsidRDefault="00F22296" w:rsidP="00F22296">
            <w:pPr>
              <w:spacing w:after="0" w:line="240" w:lineRule="auto"/>
              <w:jc w:val="center"/>
              <w:rPr>
                <w:rFonts w:ascii="Arial Narrow" w:eastAsia="Times New Roman" w:hAnsi="Arial Narrow" w:cs="Calibri"/>
                <w:b/>
                <w:bCs/>
                <w:color w:val="FFFFFF"/>
                <w:sz w:val="20"/>
                <w:szCs w:val="20"/>
                <w:lang w:eastAsia="es-CO"/>
              </w:rPr>
            </w:pPr>
            <w:r w:rsidRPr="00F22296">
              <w:rPr>
                <w:rFonts w:ascii="Arial Narrow" w:eastAsia="Times New Roman" w:hAnsi="Arial Narrow" w:cs="Calibri"/>
                <w:b/>
                <w:bCs/>
                <w:color w:val="FFFFFF"/>
                <w:sz w:val="20"/>
                <w:szCs w:val="20"/>
                <w:lang w:eastAsia="es-CO"/>
              </w:rPr>
              <w:lastRenderedPageBreak/>
              <w:t>Abr</w:t>
            </w:r>
          </w:p>
        </w:tc>
        <w:tc>
          <w:tcPr>
            <w:tcW w:w="29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0A946F" w14:textId="77777777" w:rsidR="00F22296" w:rsidRPr="00F22296" w:rsidRDefault="00F22296" w:rsidP="00F22296">
            <w:pPr>
              <w:spacing w:after="0" w:line="240" w:lineRule="auto"/>
              <w:jc w:val="center"/>
              <w:rPr>
                <w:rFonts w:ascii="Arial Narrow" w:eastAsia="Times New Roman" w:hAnsi="Arial Narrow" w:cs="Calibri"/>
                <w:color w:val="000000"/>
                <w:sz w:val="16"/>
                <w:szCs w:val="16"/>
                <w:lang w:eastAsia="es-CO"/>
              </w:rPr>
            </w:pPr>
            <w:r w:rsidRPr="00F22296">
              <w:rPr>
                <w:rFonts w:ascii="Arial Narrow" w:eastAsia="Times New Roman" w:hAnsi="Arial Narrow" w:cs="Calibri"/>
                <w:color w:val="000000"/>
                <w:sz w:val="16"/>
                <w:szCs w:val="16"/>
                <w:lang w:eastAsia="es-CO"/>
              </w:rPr>
              <w:t>2659,77</w:t>
            </w:r>
          </w:p>
        </w:tc>
        <w:tc>
          <w:tcPr>
            <w:tcW w:w="29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ED3B25" w14:textId="77777777" w:rsidR="00F22296" w:rsidRPr="00F22296" w:rsidRDefault="00F22296" w:rsidP="00F22296">
            <w:pPr>
              <w:spacing w:after="0" w:line="240" w:lineRule="auto"/>
              <w:jc w:val="center"/>
              <w:rPr>
                <w:rFonts w:ascii="Arial Narrow" w:eastAsia="Times New Roman" w:hAnsi="Arial Narrow" w:cs="Calibri"/>
                <w:color w:val="000000"/>
                <w:sz w:val="16"/>
                <w:szCs w:val="16"/>
                <w:lang w:eastAsia="es-CO"/>
              </w:rPr>
            </w:pPr>
            <w:r w:rsidRPr="00F22296">
              <w:rPr>
                <w:rFonts w:ascii="Arial Narrow" w:eastAsia="Times New Roman" w:hAnsi="Arial Narrow" w:cs="Calibri"/>
                <w:color w:val="000000"/>
                <w:sz w:val="16"/>
                <w:szCs w:val="16"/>
                <w:lang w:eastAsia="es-CO"/>
              </w:rPr>
              <w:t>2659,77</w:t>
            </w:r>
          </w:p>
        </w:tc>
        <w:tc>
          <w:tcPr>
            <w:tcW w:w="29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02C599" w14:textId="77777777" w:rsidR="00F22296" w:rsidRPr="00F22296" w:rsidRDefault="00F22296" w:rsidP="00F22296">
            <w:pPr>
              <w:spacing w:after="0" w:line="240" w:lineRule="auto"/>
              <w:jc w:val="center"/>
              <w:rPr>
                <w:rFonts w:ascii="Arial Narrow" w:eastAsia="Times New Roman" w:hAnsi="Arial Narrow" w:cs="Calibri"/>
                <w:color w:val="000000"/>
                <w:sz w:val="16"/>
                <w:szCs w:val="16"/>
                <w:lang w:eastAsia="es-CO"/>
              </w:rPr>
            </w:pPr>
            <w:r w:rsidRPr="00F22296">
              <w:rPr>
                <w:rFonts w:ascii="Arial Narrow" w:eastAsia="Times New Roman" w:hAnsi="Arial Narrow" w:cs="Calibri"/>
                <w:color w:val="000000"/>
                <w:sz w:val="16"/>
                <w:szCs w:val="16"/>
                <w:lang w:eastAsia="es-CO"/>
              </w:rPr>
              <w:t>81,00</w:t>
            </w:r>
          </w:p>
        </w:tc>
        <w:tc>
          <w:tcPr>
            <w:tcW w:w="29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63392C" w14:textId="77777777" w:rsidR="00F22296" w:rsidRPr="00F22296" w:rsidRDefault="00F22296" w:rsidP="00F22296">
            <w:pPr>
              <w:spacing w:after="0" w:line="240" w:lineRule="auto"/>
              <w:jc w:val="center"/>
              <w:rPr>
                <w:rFonts w:ascii="Arial Narrow" w:eastAsia="Times New Roman" w:hAnsi="Arial Narrow" w:cs="Calibri"/>
                <w:color w:val="000000"/>
                <w:sz w:val="16"/>
                <w:szCs w:val="16"/>
                <w:lang w:eastAsia="es-CO"/>
              </w:rPr>
            </w:pPr>
            <w:r w:rsidRPr="00F22296">
              <w:rPr>
                <w:rFonts w:ascii="Arial Narrow" w:eastAsia="Times New Roman" w:hAnsi="Arial Narrow" w:cs="Calibri"/>
                <w:color w:val="000000"/>
                <w:sz w:val="16"/>
                <w:szCs w:val="16"/>
                <w:lang w:eastAsia="es-CO"/>
              </w:rPr>
              <w:t>32,84</w:t>
            </w:r>
          </w:p>
        </w:tc>
      </w:tr>
      <w:tr w:rsidR="00F22296" w:rsidRPr="00F22296" w14:paraId="3E3D583D" w14:textId="77777777" w:rsidTr="00F22296">
        <w:trPr>
          <w:trHeight w:val="289"/>
        </w:trPr>
        <w:tc>
          <w:tcPr>
            <w:tcW w:w="804" w:type="dxa"/>
            <w:tcBorders>
              <w:top w:val="single" w:sz="8" w:space="0" w:color="auto"/>
              <w:left w:val="single" w:sz="8" w:space="0" w:color="auto"/>
              <w:bottom w:val="single" w:sz="8" w:space="0" w:color="auto"/>
              <w:right w:val="nil"/>
            </w:tcBorders>
            <w:shd w:val="clear" w:color="000000" w:fill="006850"/>
            <w:noWrap/>
            <w:vAlign w:val="center"/>
            <w:hideMark/>
          </w:tcPr>
          <w:p w14:paraId="15FE3958" w14:textId="77777777" w:rsidR="00F22296" w:rsidRPr="00F22296" w:rsidRDefault="00F22296" w:rsidP="00F22296">
            <w:pPr>
              <w:spacing w:after="0" w:line="240" w:lineRule="auto"/>
              <w:jc w:val="center"/>
              <w:rPr>
                <w:rFonts w:ascii="Arial Narrow" w:eastAsia="Times New Roman" w:hAnsi="Arial Narrow" w:cs="Calibri"/>
                <w:b/>
                <w:bCs/>
                <w:color w:val="FFFFFF"/>
                <w:sz w:val="20"/>
                <w:szCs w:val="20"/>
                <w:lang w:eastAsia="es-CO"/>
              </w:rPr>
            </w:pPr>
            <w:r w:rsidRPr="00F22296">
              <w:rPr>
                <w:rFonts w:ascii="Arial Narrow" w:eastAsia="Times New Roman" w:hAnsi="Arial Narrow" w:cs="Calibri"/>
                <w:b/>
                <w:bCs/>
                <w:color w:val="FFFFFF"/>
                <w:sz w:val="20"/>
                <w:szCs w:val="20"/>
                <w:lang w:eastAsia="es-CO"/>
              </w:rPr>
              <w:t>May</w:t>
            </w:r>
          </w:p>
        </w:tc>
        <w:tc>
          <w:tcPr>
            <w:tcW w:w="29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EA9107" w14:textId="77777777" w:rsidR="00F22296" w:rsidRPr="00F22296" w:rsidRDefault="00F22296" w:rsidP="00F22296">
            <w:pPr>
              <w:spacing w:after="0" w:line="240" w:lineRule="auto"/>
              <w:jc w:val="center"/>
              <w:rPr>
                <w:rFonts w:ascii="Arial Narrow" w:eastAsia="Times New Roman" w:hAnsi="Arial Narrow" w:cs="Calibri"/>
                <w:color w:val="000000"/>
                <w:sz w:val="16"/>
                <w:szCs w:val="16"/>
                <w:lang w:eastAsia="es-CO"/>
              </w:rPr>
            </w:pPr>
            <w:r w:rsidRPr="00F22296">
              <w:rPr>
                <w:rFonts w:ascii="Arial Narrow" w:eastAsia="Times New Roman" w:hAnsi="Arial Narrow" w:cs="Calibri"/>
                <w:color w:val="000000"/>
                <w:sz w:val="16"/>
                <w:szCs w:val="16"/>
                <w:lang w:eastAsia="es-CO"/>
              </w:rPr>
              <w:t>2948,23</w:t>
            </w:r>
          </w:p>
        </w:tc>
        <w:tc>
          <w:tcPr>
            <w:tcW w:w="29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CA8BE4" w14:textId="77777777" w:rsidR="00F22296" w:rsidRPr="00F22296" w:rsidRDefault="00F22296" w:rsidP="00F22296">
            <w:pPr>
              <w:spacing w:after="0" w:line="240" w:lineRule="auto"/>
              <w:jc w:val="center"/>
              <w:rPr>
                <w:rFonts w:ascii="Arial Narrow" w:eastAsia="Times New Roman" w:hAnsi="Arial Narrow" w:cs="Calibri"/>
                <w:color w:val="000000"/>
                <w:sz w:val="16"/>
                <w:szCs w:val="16"/>
                <w:lang w:eastAsia="es-CO"/>
              </w:rPr>
            </w:pPr>
            <w:r w:rsidRPr="00F22296">
              <w:rPr>
                <w:rFonts w:ascii="Arial Narrow" w:eastAsia="Times New Roman" w:hAnsi="Arial Narrow" w:cs="Calibri"/>
                <w:color w:val="000000"/>
                <w:sz w:val="16"/>
                <w:szCs w:val="16"/>
                <w:lang w:eastAsia="es-CO"/>
              </w:rPr>
              <w:t>2948,23</w:t>
            </w:r>
          </w:p>
        </w:tc>
        <w:tc>
          <w:tcPr>
            <w:tcW w:w="2982" w:type="dxa"/>
            <w:tcBorders>
              <w:top w:val="single" w:sz="4" w:space="0" w:color="auto"/>
              <w:left w:val="single" w:sz="4" w:space="0" w:color="auto"/>
              <w:bottom w:val="single" w:sz="4" w:space="0" w:color="auto"/>
              <w:right w:val="single" w:sz="4" w:space="0" w:color="auto"/>
            </w:tcBorders>
            <w:noWrap/>
            <w:vAlign w:val="center"/>
            <w:hideMark/>
          </w:tcPr>
          <w:p w14:paraId="06657536" w14:textId="77777777" w:rsidR="00F22296" w:rsidRPr="00F22296" w:rsidRDefault="00F22296" w:rsidP="00F22296">
            <w:pPr>
              <w:spacing w:after="0" w:line="240" w:lineRule="auto"/>
              <w:jc w:val="center"/>
              <w:rPr>
                <w:rFonts w:ascii="Arial Narrow" w:eastAsia="Times New Roman" w:hAnsi="Arial Narrow" w:cs="Calibri"/>
                <w:color w:val="000000"/>
                <w:sz w:val="16"/>
                <w:szCs w:val="16"/>
                <w:lang w:eastAsia="es-CO"/>
              </w:rPr>
            </w:pPr>
            <w:r w:rsidRPr="00F22296">
              <w:rPr>
                <w:rFonts w:ascii="Arial Narrow" w:eastAsia="Times New Roman" w:hAnsi="Arial Narrow" w:cs="Calibri"/>
                <w:color w:val="000000"/>
                <w:sz w:val="16"/>
                <w:szCs w:val="16"/>
                <w:lang w:eastAsia="es-CO"/>
              </w:rPr>
              <w:t>50,00</w:t>
            </w:r>
          </w:p>
        </w:tc>
        <w:tc>
          <w:tcPr>
            <w:tcW w:w="29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4E41C0" w14:textId="77777777" w:rsidR="00F22296" w:rsidRPr="00F22296" w:rsidRDefault="00F22296" w:rsidP="00F22296">
            <w:pPr>
              <w:spacing w:after="0" w:line="240" w:lineRule="auto"/>
              <w:jc w:val="center"/>
              <w:rPr>
                <w:rFonts w:ascii="Arial Narrow" w:eastAsia="Times New Roman" w:hAnsi="Arial Narrow" w:cs="Calibri"/>
                <w:color w:val="000000"/>
                <w:sz w:val="16"/>
                <w:szCs w:val="16"/>
                <w:lang w:eastAsia="es-CO"/>
              </w:rPr>
            </w:pPr>
            <w:r w:rsidRPr="00F22296">
              <w:rPr>
                <w:rFonts w:ascii="Arial Narrow" w:eastAsia="Times New Roman" w:hAnsi="Arial Narrow" w:cs="Calibri"/>
                <w:color w:val="000000"/>
                <w:sz w:val="16"/>
                <w:szCs w:val="16"/>
                <w:lang w:eastAsia="es-CO"/>
              </w:rPr>
              <w:t>58,96</w:t>
            </w:r>
          </w:p>
        </w:tc>
      </w:tr>
      <w:tr w:rsidR="00F22296" w:rsidRPr="00F22296" w14:paraId="38649BFD" w14:textId="77777777" w:rsidTr="00F22296">
        <w:trPr>
          <w:trHeight w:val="289"/>
        </w:trPr>
        <w:tc>
          <w:tcPr>
            <w:tcW w:w="804" w:type="dxa"/>
            <w:tcBorders>
              <w:top w:val="single" w:sz="8" w:space="0" w:color="auto"/>
              <w:left w:val="single" w:sz="8" w:space="0" w:color="auto"/>
              <w:bottom w:val="single" w:sz="8" w:space="0" w:color="auto"/>
              <w:right w:val="nil"/>
            </w:tcBorders>
            <w:shd w:val="clear" w:color="000000" w:fill="006850"/>
            <w:noWrap/>
            <w:vAlign w:val="center"/>
            <w:hideMark/>
          </w:tcPr>
          <w:p w14:paraId="526EEECE" w14:textId="77777777" w:rsidR="00F22296" w:rsidRPr="00F22296" w:rsidRDefault="00F22296" w:rsidP="00F22296">
            <w:pPr>
              <w:spacing w:after="0" w:line="240" w:lineRule="auto"/>
              <w:jc w:val="center"/>
              <w:rPr>
                <w:rFonts w:ascii="Arial Narrow" w:eastAsia="Times New Roman" w:hAnsi="Arial Narrow" w:cs="Calibri"/>
                <w:b/>
                <w:bCs/>
                <w:color w:val="FFFFFF"/>
                <w:sz w:val="20"/>
                <w:szCs w:val="20"/>
                <w:lang w:eastAsia="es-CO"/>
              </w:rPr>
            </w:pPr>
            <w:r w:rsidRPr="00F22296">
              <w:rPr>
                <w:rFonts w:ascii="Arial Narrow" w:eastAsia="Times New Roman" w:hAnsi="Arial Narrow" w:cs="Calibri"/>
                <w:b/>
                <w:bCs/>
                <w:color w:val="FFFFFF"/>
                <w:sz w:val="20"/>
                <w:szCs w:val="20"/>
                <w:lang w:eastAsia="es-CO"/>
              </w:rPr>
              <w:t>Jun</w:t>
            </w:r>
          </w:p>
        </w:tc>
        <w:tc>
          <w:tcPr>
            <w:tcW w:w="29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CC3C17" w14:textId="77777777" w:rsidR="00F22296" w:rsidRPr="00F22296" w:rsidRDefault="00F22296" w:rsidP="00F22296">
            <w:pPr>
              <w:spacing w:after="0" w:line="240" w:lineRule="auto"/>
              <w:jc w:val="center"/>
              <w:rPr>
                <w:rFonts w:ascii="Arial Narrow" w:eastAsia="Times New Roman" w:hAnsi="Arial Narrow" w:cs="Calibri"/>
                <w:color w:val="000000"/>
                <w:sz w:val="16"/>
                <w:szCs w:val="16"/>
                <w:lang w:eastAsia="es-CO"/>
              </w:rPr>
            </w:pPr>
            <w:r w:rsidRPr="00F22296">
              <w:rPr>
                <w:rFonts w:ascii="Arial Narrow" w:eastAsia="Times New Roman" w:hAnsi="Arial Narrow" w:cs="Calibri"/>
                <w:color w:val="000000"/>
                <w:sz w:val="16"/>
                <w:szCs w:val="16"/>
                <w:lang w:eastAsia="es-CO"/>
              </w:rPr>
              <w:t>3049,01</w:t>
            </w:r>
          </w:p>
        </w:tc>
        <w:tc>
          <w:tcPr>
            <w:tcW w:w="29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29FD5F" w14:textId="77777777" w:rsidR="00F22296" w:rsidRPr="00F22296" w:rsidRDefault="00F22296" w:rsidP="00F22296">
            <w:pPr>
              <w:spacing w:after="0" w:line="240" w:lineRule="auto"/>
              <w:jc w:val="center"/>
              <w:rPr>
                <w:rFonts w:ascii="Arial Narrow" w:eastAsia="Times New Roman" w:hAnsi="Arial Narrow" w:cs="Calibri"/>
                <w:color w:val="000000"/>
                <w:sz w:val="16"/>
                <w:szCs w:val="16"/>
                <w:lang w:eastAsia="es-CO"/>
              </w:rPr>
            </w:pPr>
            <w:r w:rsidRPr="00F22296">
              <w:rPr>
                <w:rFonts w:ascii="Arial Narrow" w:eastAsia="Times New Roman" w:hAnsi="Arial Narrow" w:cs="Calibri"/>
                <w:color w:val="000000"/>
                <w:sz w:val="16"/>
                <w:szCs w:val="16"/>
                <w:lang w:eastAsia="es-CO"/>
              </w:rPr>
              <w:t>3049,01</w:t>
            </w:r>
          </w:p>
        </w:tc>
        <w:tc>
          <w:tcPr>
            <w:tcW w:w="2982" w:type="dxa"/>
            <w:tcBorders>
              <w:top w:val="single" w:sz="4" w:space="0" w:color="auto"/>
              <w:left w:val="single" w:sz="4" w:space="0" w:color="auto"/>
              <w:bottom w:val="single" w:sz="4" w:space="0" w:color="auto"/>
              <w:right w:val="single" w:sz="4" w:space="0" w:color="auto"/>
            </w:tcBorders>
            <w:noWrap/>
            <w:vAlign w:val="center"/>
            <w:hideMark/>
          </w:tcPr>
          <w:p w14:paraId="27E9F623" w14:textId="77777777" w:rsidR="00F22296" w:rsidRPr="00F22296" w:rsidRDefault="00F22296" w:rsidP="00F22296">
            <w:pPr>
              <w:spacing w:after="0" w:line="240" w:lineRule="auto"/>
              <w:jc w:val="center"/>
              <w:rPr>
                <w:rFonts w:ascii="Arial Narrow" w:eastAsia="Times New Roman" w:hAnsi="Arial Narrow" w:cs="Calibri"/>
                <w:color w:val="000000"/>
                <w:sz w:val="16"/>
                <w:szCs w:val="16"/>
                <w:lang w:eastAsia="es-CO"/>
              </w:rPr>
            </w:pPr>
            <w:r w:rsidRPr="00F22296">
              <w:rPr>
                <w:rFonts w:ascii="Arial Narrow" w:eastAsia="Times New Roman" w:hAnsi="Arial Narrow" w:cs="Calibri"/>
                <w:color w:val="000000"/>
                <w:sz w:val="16"/>
                <w:szCs w:val="16"/>
                <w:lang w:eastAsia="es-CO"/>
              </w:rPr>
              <w:t>59,00</w:t>
            </w:r>
          </w:p>
        </w:tc>
        <w:tc>
          <w:tcPr>
            <w:tcW w:w="29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946146" w14:textId="77777777" w:rsidR="00F22296" w:rsidRPr="00F22296" w:rsidRDefault="00F22296" w:rsidP="00F22296">
            <w:pPr>
              <w:spacing w:after="0" w:line="240" w:lineRule="auto"/>
              <w:jc w:val="center"/>
              <w:rPr>
                <w:rFonts w:ascii="Arial Narrow" w:eastAsia="Times New Roman" w:hAnsi="Arial Narrow" w:cs="Calibri"/>
                <w:color w:val="000000"/>
                <w:sz w:val="16"/>
                <w:szCs w:val="16"/>
                <w:lang w:eastAsia="es-CO"/>
              </w:rPr>
            </w:pPr>
            <w:r w:rsidRPr="00F22296">
              <w:rPr>
                <w:rFonts w:ascii="Arial Narrow" w:eastAsia="Times New Roman" w:hAnsi="Arial Narrow" w:cs="Calibri"/>
                <w:color w:val="000000"/>
                <w:sz w:val="16"/>
                <w:szCs w:val="16"/>
                <w:lang w:eastAsia="es-CO"/>
              </w:rPr>
              <w:t>51,68</w:t>
            </w:r>
          </w:p>
        </w:tc>
      </w:tr>
      <w:tr w:rsidR="00F22296" w:rsidRPr="00F22296" w14:paraId="6F4FE2F7" w14:textId="77777777" w:rsidTr="00F22296">
        <w:trPr>
          <w:trHeight w:val="289"/>
        </w:trPr>
        <w:tc>
          <w:tcPr>
            <w:tcW w:w="804" w:type="dxa"/>
            <w:tcBorders>
              <w:top w:val="single" w:sz="8" w:space="0" w:color="auto"/>
              <w:left w:val="single" w:sz="8" w:space="0" w:color="auto"/>
              <w:bottom w:val="single" w:sz="8" w:space="0" w:color="auto"/>
              <w:right w:val="nil"/>
            </w:tcBorders>
            <w:shd w:val="clear" w:color="000000" w:fill="006850"/>
            <w:noWrap/>
            <w:vAlign w:val="center"/>
            <w:hideMark/>
          </w:tcPr>
          <w:p w14:paraId="06C0FF6C" w14:textId="77777777" w:rsidR="00F22296" w:rsidRPr="00F22296" w:rsidRDefault="00F22296" w:rsidP="00F22296">
            <w:pPr>
              <w:spacing w:after="0" w:line="240" w:lineRule="auto"/>
              <w:jc w:val="center"/>
              <w:rPr>
                <w:rFonts w:ascii="Arial Narrow" w:eastAsia="Times New Roman" w:hAnsi="Arial Narrow" w:cs="Calibri"/>
                <w:b/>
                <w:bCs/>
                <w:color w:val="FFFFFF"/>
                <w:sz w:val="20"/>
                <w:szCs w:val="20"/>
                <w:lang w:eastAsia="es-CO"/>
              </w:rPr>
            </w:pPr>
            <w:r w:rsidRPr="00F22296">
              <w:rPr>
                <w:rFonts w:ascii="Arial Narrow" w:eastAsia="Times New Roman" w:hAnsi="Arial Narrow" w:cs="Calibri"/>
                <w:b/>
                <w:bCs/>
                <w:color w:val="FFFFFF"/>
                <w:sz w:val="20"/>
                <w:szCs w:val="20"/>
                <w:lang w:eastAsia="es-CO"/>
              </w:rPr>
              <w:t>Jul</w:t>
            </w:r>
          </w:p>
        </w:tc>
        <w:tc>
          <w:tcPr>
            <w:tcW w:w="29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1382CA" w14:textId="77777777" w:rsidR="00F22296" w:rsidRPr="00F22296" w:rsidRDefault="00F22296" w:rsidP="00F22296">
            <w:pPr>
              <w:spacing w:after="0" w:line="240" w:lineRule="auto"/>
              <w:jc w:val="center"/>
              <w:rPr>
                <w:rFonts w:ascii="Arial Narrow" w:eastAsia="Times New Roman" w:hAnsi="Arial Narrow" w:cs="Calibri"/>
                <w:b/>
                <w:bCs/>
                <w:color w:val="FFFFFF"/>
                <w:sz w:val="20"/>
                <w:szCs w:val="20"/>
                <w:lang w:eastAsia="es-CO"/>
              </w:rPr>
            </w:pPr>
          </w:p>
        </w:tc>
        <w:tc>
          <w:tcPr>
            <w:tcW w:w="29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8D4DD5" w14:textId="096E0738" w:rsidR="00F22296" w:rsidRPr="00F22296" w:rsidRDefault="00F22296" w:rsidP="00F22296">
            <w:pPr>
              <w:spacing w:after="0" w:line="240" w:lineRule="auto"/>
              <w:jc w:val="center"/>
              <w:rPr>
                <w:rFonts w:ascii="Arial Narrow" w:eastAsia="Times New Roman" w:hAnsi="Arial Narrow" w:cs="Calibri"/>
                <w:color w:val="000000"/>
                <w:sz w:val="16"/>
                <w:szCs w:val="16"/>
                <w:lang w:eastAsia="es-CO"/>
              </w:rPr>
            </w:pPr>
          </w:p>
        </w:tc>
        <w:tc>
          <w:tcPr>
            <w:tcW w:w="2982" w:type="dxa"/>
            <w:tcBorders>
              <w:top w:val="single" w:sz="4" w:space="0" w:color="auto"/>
              <w:left w:val="single" w:sz="4" w:space="0" w:color="auto"/>
              <w:bottom w:val="single" w:sz="4" w:space="0" w:color="auto"/>
              <w:right w:val="single" w:sz="4" w:space="0" w:color="auto"/>
            </w:tcBorders>
            <w:noWrap/>
            <w:vAlign w:val="center"/>
            <w:hideMark/>
          </w:tcPr>
          <w:p w14:paraId="6FEFC509" w14:textId="77777777" w:rsidR="00F22296" w:rsidRPr="00F22296" w:rsidRDefault="00F22296" w:rsidP="00F22296">
            <w:pPr>
              <w:spacing w:after="0" w:line="240" w:lineRule="auto"/>
              <w:jc w:val="center"/>
              <w:rPr>
                <w:rFonts w:ascii="Arial Narrow" w:eastAsia="Times New Roman" w:hAnsi="Arial Narrow" w:cs="Calibri"/>
                <w:color w:val="000000"/>
                <w:sz w:val="16"/>
                <w:szCs w:val="16"/>
                <w:lang w:eastAsia="es-CO"/>
              </w:rPr>
            </w:pPr>
          </w:p>
        </w:tc>
        <w:tc>
          <w:tcPr>
            <w:tcW w:w="29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66D03F" w14:textId="77777777" w:rsidR="00F22296" w:rsidRPr="00F22296" w:rsidRDefault="00F22296" w:rsidP="00F22296">
            <w:pPr>
              <w:spacing w:after="0" w:line="240" w:lineRule="auto"/>
              <w:jc w:val="center"/>
              <w:rPr>
                <w:rFonts w:ascii="Times New Roman" w:eastAsia="Times New Roman" w:hAnsi="Times New Roman" w:cs="Times New Roman"/>
                <w:sz w:val="20"/>
                <w:szCs w:val="20"/>
                <w:lang w:eastAsia="es-CO"/>
              </w:rPr>
            </w:pPr>
          </w:p>
        </w:tc>
      </w:tr>
      <w:tr w:rsidR="00F22296" w:rsidRPr="00F22296" w14:paraId="29E31567" w14:textId="77777777" w:rsidTr="00F22296">
        <w:trPr>
          <w:trHeight w:val="289"/>
        </w:trPr>
        <w:tc>
          <w:tcPr>
            <w:tcW w:w="804" w:type="dxa"/>
            <w:tcBorders>
              <w:top w:val="single" w:sz="8" w:space="0" w:color="auto"/>
              <w:left w:val="single" w:sz="8" w:space="0" w:color="auto"/>
              <w:bottom w:val="single" w:sz="8" w:space="0" w:color="auto"/>
              <w:right w:val="nil"/>
            </w:tcBorders>
            <w:shd w:val="clear" w:color="000000" w:fill="006850"/>
            <w:noWrap/>
            <w:vAlign w:val="center"/>
            <w:hideMark/>
          </w:tcPr>
          <w:p w14:paraId="66C31504" w14:textId="77777777" w:rsidR="00F22296" w:rsidRPr="00F22296" w:rsidRDefault="00F22296" w:rsidP="00F22296">
            <w:pPr>
              <w:spacing w:after="0" w:line="240" w:lineRule="auto"/>
              <w:jc w:val="center"/>
              <w:rPr>
                <w:rFonts w:ascii="Arial Narrow" w:eastAsia="Times New Roman" w:hAnsi="Arial Narrow" w:cs="Calibri"/>
                <w:b/>
                <w:bCs/>
                <w:color w:val="FFFFFF"/>
                <w:sz w:val="20"/>
                <w:szCs w:val="20"/>
                <w:lang w:eastAsia="es-CO"/>
              </w:rPr>
            </w:pPr>
            <w:proofErr w:type="spellStart"/>
            <w:r w:rsidRPr="00F22296">
              <w:rPr>
                <w:rFonts w:ascii="Arial Narrow" w:eastAsia="Times New Roman" w:hAnsi="Arial Narrow" w:cs="Calibri"/>
                <w:b/>
                <w:bCs/>
                <w:color w:val="FFFFFF"/>
                <w:sz w:val="20"/>
                <w:szCs w:val="20"/>
                <w:lang w:eastAsia="es-CO"/>
              </w:rPr>
              <w:t>Ago</w:t>
            </w:r>
            <w:proofErr w:type="spellEnd"/>
          </w:p>
        </w:tc>
        <w:tc>
          <w:tcPr>
            <w:tcW w:w="29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0A1AE2" w14:textId="77777777" w:rsidR="00F22296" w:rsidRPr="00F22296" w:rsidRDefault="00F22296" w:rsidP="00F22296">
            <w:pPr>
              <w:spacing w:after="0" w:line="240" w:lineRule="auto"/>
              <w:jc w:val="center"/>
              <w:rPr>
                <w:rFonts w:ascii="Arial Narrow" w:eastAsia="Times New Roman" w:hAnsi="Arial Narrow" w:cs="Calibri"/>
                <w:b/>
                <w:bCs/>
                <w:color w:val="FFFFFF"/>
                <w:sz w:val="20"/>
                <w:szCs w:val="20"/>
                <w:lang w:eastAsia="es-CO"/>
              </w:rPr>
            </w:pPr>
          </w:p>
        </w:tc>
        <w:tc>
          <w:tcPr>
            <w:tcW w:w="29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B64789" w14:textId="075C552E" w:rsidR="00F22296" w:rsidRPr="00F22296" w:rsidRDefault="00F22296" w:rsidP="00F22296">
            <w:pPr>
              <w:spacing w:after="0" w:line="240" w:lineRule="auto"/>
              <w:jc w:val="center"/>
              <w:rPr>
                <w:rFonts w:ascii="Arial Narrow" w:eastAsia="Times New Roman" w:hAnsi="Arial Narrow" w:cs="Calibri"/>
                <w:color w:val="000000"/>
                <w:sz w:val="16"/>
                <w:szCs w:val="16"/>
                <w:lang w:eastAsia="es-CO"/>
              </w:rPr>
            </w:pPr>
          </w:p>
        </w:tc>
        <w:tc>
          <w:tcPr>
            <w:tcW w:w="2982" w:type="dxa"/>
            <w:tcBorders>
              <w:top w:val="single" w:sz="4" w:space="0" w:color="auto"/>
              <w:left w:val="single" w:sz="4" w:space="0" w:color="auto"/>
              <w:bottom w:val="single" w:sz="4" w:space="0" w:color="auto"/>
              <w:right w:val="single" w:sz="4" w:space="0" w:color="auto"/>
            </w:tcBorders>
            <w:noWrap/>
            <w:vAlign w:val="center"/>
            <w:hideMark/>
          </w:tcPr>
          <w:p w14:paraId="1EE34124" w14:textId="77777777" w:rsidR="00F22296" w:rsidRPr="00F22296" w:rsidRDefault="00F22296" w:rsidP="00F22296">
            <w:pPr>
              <w:spacing w:after="0" w:line="240" w:lineRule="auto"/>
              <w:jc w:val="center"/>
              <w:rPr>
                <w:rFonts w:ascii="Arial Narrow" w:eastAsia="Times New Roman" w:hAnsi="Arial Narrow" w:cs="Calibri"/>
                <w:color w:val="000000"/>
                <w:sz w:val="16"/>
                <w:szCs w:val="16"/>
                <w:lang w:eastAsia="es-CO"/>
              </w:rPr>
            </w:pPr>
          </w:p>
        </w:tc>
        <w:tc>
          <w:tcPr>
            <w:tcW w:w="29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46CAE9" w14:textId="77777777" w:rsidR="00F22296" w:rsidRPr="00F22296" w:rsidRDefault="00F22296" w:rsidP="00F22296">
            <w:pPr>
              <w:spacing w:after="0" w:line="240" w:lineRule="auto"/>
              <w:jc w:val="center"/>
              <w:rPr>
                <w:rFonts w:ascii="Times New Roman" w:eastAsia="Times New Roman" w:hAnsi="Times New Roman" w:cs="Times New Roman"/>
                <w:sz w:val="20"/>
                <w:szCs w:val="20"/>
                <w:lang w:eastAsia="es-CO"/>
              </w:rPr>
            </w:pPr>
          </w:p>
        </w:tc>
      </w:tr>
      <w:tr w:rsidR="00F22296" w:rsidRPr="00F22296" w14:paraId="0237674B" w14:textId="77777777" w:rsidTr="00F22296">
        <w:trPr>
          <w:trHeight w:val="289"/>
        </w:trPr>
        <w:tc>
          <w:tcPr>
            <w:tcW w:w="804" w:type="dxa"/>
            <w:tcBorders>
              <w:top w:val="single" w:sz="8" w:space="0" w:color="auto"/>
              <w:left w:val="single" w:sz="8" w:space="0" w:color="auto"/>
              <w:bottom w:val="single" w:sz="8" w:space="0" w:color="auto"/>
              <w:right w:val="nil"/>
            </w:tcBorders>
            <w:shd w:val="clear" w:color="000000" w:fill="006850"/>
            <w:noWrap/>
            <w:vAlign w:val="center"/>
            <w:hideMark/>
          </w:tcPr>
          <w:p w14:paraId="07B8D235" w14:textId="77777777" w:rsidR="00F22296" w:rsidRPr="00F22296" w:rsidRDefault="00F22296" w:rsidP="00F22296">
            <w:pPr>
              <w:spacing w:after="0" w:line="240" w:lineRule="auto"/>
              <w:jc w:val="center"/>
              <w:rPr>
                <w:rFonts w:ascii="Arial Narrow" w:eastAsia="Times New Roman" w:hAnsi="Arial Narrow" w:cs="Calibri"/>
                <w:b/>
                <w:bCs/>
                <w:color w:val="FFFFFF"/>
                <w:sz w:val="20"/>
                <w:szCs w:val="20"/>
                <w:lang w:eastAsia="es-CO"/>
              </w:rPr>
            </w:pPr>
            <w:proofErr w:type="spellStart"/>
            <w:r w:rsidRPr="00F22296">
              <w:rPr>
                <w:rFonts w:ascii="Arial Narrow" w:eastAsia="Times New Roman" w:hAnsi="Arial Narrow" w:cs="Calibri"/>
                <w:b/>
                <w:bCs/>
                <w:color w:val="FFFFFF"/>
                <w:sz w:val="20"/>
                <w:szCs w:val="20"/>
                <w:lang w:eastAsia="es-CO"/>
              </w:rPr>
              <w:t>Sep</w:t>
            </w:r>
            <w:proofErr w:type="spellEnd"/>
          </w:p>
        </w:tc>
        <w:tc>
          <w:tcPr>
            <w:tcW w:w="29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650129" w14:textId="77777777" w:rsidR="00F22296" w:rsidRPr="00F22296" w:rsidRDefault="00F22296" w:rsidP="00F22296">
            <w:pPr>
              <w:spacing w:after="0" w:line="240" w:lineRule="auto"/>
              <w:jc w:val="center"/>
              <w:rPr>
                <w:rFonts w:ascii="Arial Narrow" w:eastAsia="Times New Roman" w:hAnsi="Arial Narrow" w:cs="Calibri"/>
                <w:b/>
                <w:bCs/>
                <w:color w:val="FFFFFF"/>
                <w:sz w:val="20"/>
                <w:szCs w:val="20"/>
                <w:lang w:eastAsia="es-CO"/>
              </w:rPr>
            </w:pPr>
          </w:p>
        </w:tc>
        <w:tc>
          <w:tcPr>
            <w:tcW w:w="29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EA6DCB" w14:textId="08BDDD1E" w:rsidR="00F22296" w:rsidRPr="00F22296" w:rsidRDefault="00F22296" w:rsidP="00F22296">
            <w:pPr>
              <w:spacing w:after="0" w:line="240" w:lineRule="auto"/>
              <w:jc w:val="center"/>
              <w:rPr>
                <w:rFonts w:ascii="Arial Narrow" w:eastAsia="Times New Roman" w:hAnsi="Arial Narrow" w:cs="Calibri"/>
                <w:color w:val="000000"/>
                <w:sz w:val="16"/>
                <w:szCs w:val="16"/>
                <w:lang w:eastAsia="es-CO"/>
              </w:rPr>
            </w:pPr>
          </w:p>
        </w:tc>
        <w:tc>
          <w:tcPr>
            <w:tcW w:w="2982" w:type="dxa"/>
            <w:tcBorders>
              <w:top w:val="single" w:sz="4" w:space="0" w:color="auto"/>
              <w:left w:val="single" w:sz="4" w:space="0" w:color="auto"/>
              <w:bottom w:val="single" w:sz="4" w:space="0" w:color="auto"/>
              <w:right w:val="single" w:sz="4" w:space="0" w:color="auto"/>
            </w:tcBorders>
            <w:noWrap/>
            <w:vAlign w:val="center"/>
            <w:hideMark/>
          </w:tcPr>
          <w:p w14:paraId="7D82CDCC" w14:textId="77777777" w:rsidR="00F22296" w:rsidRPr="00F22296" w:rsidRDefault="00F22296" w:rsidP="00F22296">
            <w:pPr>
              <w:spacing w:after="0" w:line="240" w:lineRule="auto"/>
              <w:jc w:val="center"/>
              <w:rPr>
                <w:rFonts w:ascii="Arial Narrow" w:eastAsia="Times New Roman" w:hAnsi="Arial Narrow" w:cs="Calibri"/>
                <w:color w:val="000000"/>
                <w:sz w:val="16"/>
                <w:szCs w:val="16"/>
                <w:lang w:eastAsia="es-CO"/>
              </w:rPr>
            </w:pPr>
          </w:p>
        </w:tc>
        <w:tc>
          <w:tcPr>
            <w:tcW w:w="29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1E0F23" w14:textId="77777777" w:rsidR="00F22296" w:rsidRPr="00F22296" w:rsidRDefault="00F22296" w:rsidP="00F22296">
            <w:pPr>
              <w:spacing w:after="0" w:line="240" w:lineRule="auto"/>
              <w:jc w:val="center"/>
              <w:rPr>
                <w:rFonts w:ascii="Times New Roman" w:eastAsia="Times New Roman" w:hAnsi="Times New Roman" w:cs="Times New Roman"/>
                <w:sz w:val="20"/>
                <w:szCs w:val="20"/>
                <w:lang w:eastAsia="es-CO"/>
              </w:rPr>
            </w:pPr>
          </w:p>
        </w:tc>
      </w:tr>
      <w:tr w:rsidR="00F22296" w:rsidRPr="00F22296" w14:paraId="5CF8567E" w14:textId="77777777" w:rsidTr="00F22296">
        <w:trPr>
          <w:trHeight w:val="289"/>
        </w:trPr>
        <w:tc>
          <w:tcPr>
            <w:tcW w:w="804" w:type="dxa"/>
            <w:tcBorders>
              <w:top w:val="single" w:sz="8" w:space="0" w:color="auto"/>
              <w:left w:val="single" w:sz="8" w:space="0" w:color="auto"/>
              <w:bottom w:val="single" w:sz="8" w:space="0" w:color="auto"/>
              <w:right w:val="nil"/>
            </w:tcBorders>
            <w:shd w:val="clear" w:color="000000" w:fill="006850"/>
            <w:noWrap/>
            <w:vAlign w:val="center"/>
            <w:hideMark/>
          </w:tcPr>
          <w:p w14:paraId="228256DB" w14:textId="77777777" w:rsidR="00F22296" w:rsidRPr="00F22296" w:rsidRDefault="00F22296" w:rsidP="00F22296">
            <w:pPr>
              <w:spacing w:after="0" w:line="240" w:lineRule="auto"/>
              <w:jc w:val="center"/>
              <w:rPr>
                <w:rFonts w:ascii="Arial Narrow" w:eastAsia="Times New Roman" w:hAnsi="Arial Narrow" w:cs="Calibri"/>
                <w:b/>
                <w:bCs/>
                <w:color w:val="FFFFFF"/>
                <w:sz w:val="20"/>
                <w:szCs w:val="20"/>
                <w:lang w:eastAsia="es-CO"/>
              </w:rPr>
            </w:pPr>
            <w:r w:rsidRPr="00F22296">
              <w:rPr>
                <w:rFonts w:ascii="Arial Narrow" w:eastAsia="Times New Roman" w:hAnsi="Arial Narrow" w:cs="Calibri"/>
                <w:b/>
                <w:bCs/>
                <w:color w:val="FFFFFF"/>
                <w:sz w:val="20"/>
                <w:szCs w:val="20"/>
                <w:lang w:eastAsia="es-CO"/>
              </w:rPr>
              <w:t>Oct</w:t>
            </w:r>
          </w:p>
        </w:tc>
        <w:tc>
          <w:tcPr>
            <w:tcW w:w="29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4AC249" w14:textId="77777777" w:rsidR="00F22296" w:rsidRPr="00F22296" w:rsidRDefault="00F22296" w:rsidP="00F22296">
            <w:pPr>
              <w:spacing w:after="0" w:line="240" w:lineRule="auto"/>
              <w:jc w:val="center"/>
              <w:rPr>
                <w:rFonts w:ascii="Arial Narrow" w:eastAsia="Times New Roman" w:hAnsi="Arial Narrow" w:cs="Calibri"/>
                <w:b/>
                <w:bCs/>
                <w:color w:val="FFFFFF"/>
                <w:sz w:val="20"/>
                <w:szCs w:val="20"/>
                <w:lang w:eastAsia="es-CO"/>
              </w:rPr>
            </w:pPr>
          </w:p>
        </w:tc>
        <w:tc>
          <w:tcPr>
            <w:tcW w:w="29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0C5A3D" w14:textId="21890721" w:rsidR="00F22296" w:rsidRPr="00F22296" w:rsidRDefault="00F22296" w:rsidP="00F22296">
            <w:pPr>
              <w:spacing w:after="0" w:line="240" w:lineRule="auto"/>
              <w:jc w:val="center"/>
              <w:rPr>
                <w:rFonts w:ascii="Arial Narrow" w:eastAsia="Times New Roman" w:hAnsi="Arial Narrow" w:cs="Calibri"/>
                <w:color w:val="000000"/>
                <w:sz w:val="16"/>
                <w:szCs w:val="16"/>
                <w:lang w:eastAsia="es-CO"/>
              </w:rPr>
            </w:pPr>
          </w:p>
        </w:tc>
        <w:tc>
          <w:tcPr>
            <w:tcW w:w="29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EEA968" w14:textId="77777777" w:rsidR="00F22296" w:rsidRPr="00F22296" w:rsidRDefault="00F22296" w:rsidP="001238F5">
            <w:pPr>
              <w:spacing w:after="0" w:line="240" w:lineRule="auto"/>
              <w:rPr>
                <w:rFonts w:ascii="Arial Narrow" w:eastAsia="Times New Roman" w:hAnsi="Arial Narrow" w:cs="Calibri"/>
                <w:color w:val="000000"/>
                <w:sz w:val="16"/>
                <w:szCs w:val="16"/>
                <w:lang w:eastAsia="es-CO"/>
              </w:rPr>
            </w:pPr>
          </w:p>
        </w:tc>
        <w:tc>
          <w:tcPr>
            <w:tcW w:w="29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E5CD0D" w14:textId="77777777" w:rsidR="00F22296" w:rsidRPr="00F22296" w:rsidRDefault="00F22296" w:rsidP="00F22296">
            <w:pPr>
              <w:spacing w:after="0" w:line="240" w:lineRule="auto"/>
              <w:jc w:val="center"/>
              <w:rPr>
                <w:rFonts w:ascii="Times New Roman" w:eastAsia="Times New Roman" w:hAnsi="Times New Roman" w:cs="Times New Roman"/>
                <w:sz w:val="20"/>
                <w:szCs w:val="20"/>
                <w:lang w:eastAsia="es-CO"/>
              </w:rPr>
            </w:pPr>
          </w:p>
        </w:tc>
      </w:tr>
      <w:tr w:rsidR="00F22296" w:rsidRPr="00F22296" w14:paraId="4D1EB91F" w14:textId="77777777" w:rsidTr="00F22296">
        <w:trPr>
          <w:trHeight w:val="289"/>
        </w:trPr>
        <w:tc>
          <w:tcPr>
            <w:tcW w:w="804" w:type="dxa"/>
            <w:tcBorders>
              <w:top w:val="single" w:sz="8" w:space="0" w:color="auto"/>
              <w:left w:val="single" w:sz="8" w:space="0" w:color="auto"/>
              <w:bottom w:val="single" w:sz="8" w:space="0" w:color="auto"/>
              <w:right w:val="nil"/>
            </w:tcBorders>
            <w:shd w:val="clear" w:color="000000" w:fill="006850"/>
            <w:noWrap/>
            <w:vAlign w:val="center"/>
            <w:hideMark/>
          </w:tcPr>
          <w:p w14:paraId="3E1B19D5" w14:textId="77777777" w:rsidR="00F22296" w:rsidRPr="00F22296" w:rsidRDefault="00F22296" w:rsidP="00F22296">
            <w:pPr>
              <w:spacing w:after="0" w:line="240" w:lineRule="auto"/>
              <w:jc w:val="center"/>
              <w:rPr>
                <w:rFonts w:ascii="Arial Narrow" w:eastAsia="Times New Roman" w:hAnsi="Arial Narrow" w:cs="Calibri"/>
                <w:b/>
                <w:bCs/>
                <w:color w:val="FFFFFF"/>
                <w:sz w:val="20"/>
                <w:szCs w:val="20"/>
                <w:lang w:eastAsia="es-CO"/>
              </w:rPr>
            </w:pPr>
            <w:r w:rsidRPr="00F22296">
              <w:rPr>
                <w:rFonts w:ascii="Arial Narrow" w:eastAsia="Times New Roman" w:hAnsi="Arial Narrow" w:cs="Calibri"/>
                <w:b/>
                <w:bCs/>
                <w:color w:val="FFFFFF"/>
                <w:sz w:val="20"/>
                <w:szCs w:val="20"/>
                <w:lang w:eastAsia="es-CO"/>
              </w:rPr>
              <w:t>Nov</w:t>
            </w:r>
          </w:p>
        </w:tc>
        <w:tc>
          <w:tcPr>
            <w:tcW w:w="29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BAD619" w14:textId="77777777" w:rsidR="00F22296" w:rsidRPr="00F22296" w:rsidRDefault="00F22296" w:rsidP="00F22296">
            <w:pPr>
              <w:spacing w:after="0" w:line="240" w:lineRule="auto"/>
              <w:jc w:val="center"/>
              <w:rPr>
                <w:rFonts w:ascii="Arial Narrow" w:eastAsia="Times New Roman" w:hAnsi="Arial Narrow" w:cs="Calibri"/>
                <w:b/>
                <w:bCs/>
                <w:color w:val="FFFFFF"/>
                <w:sz w:val="20"/>
                <w:szCs w:val="20"/>
                <w:lang w:eastAsia="es-CO"/>
              </w:rPr>
            </w:pPr>
          </w:p>
        </w:tc>
        <w:tc>
          <w:tcPr>
            <w:tcW w:w="29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B44F22" w14:textId="287045E4" w:rsidR="00F22296" w:rsidRPr="00F22296" w:rsidRDefault="00F22296" w:rsidP="00F22296">
            <w:pPr>
              <w:spacing w:after="0" w:line="240" w:lineRule="auto"/>
              <w:jc w:val="center"/>
              <w:rPr>
                <w:rFonts w:ascii="Arial Narrow" w:eastAsia="Times New Roman" w:hAnsi="Arial Narrow" w:cs="Calibri"/>
                <w:color w:val="000000"/>
                <w:sz w:val="16"/>
                <w:szCs w:val="16"/>
                <w:lang w:eastAsia="es-CO"/>
              </w:rPr>
            </w:pPr>
          </w:p>
        </w:tc>
        <w:tc>
          <w:tcPr>
            <w:tcW w:w="29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4C7ADB" w14:textId="77777777" w:rsidR="00F22296" w:rsidRPr="00F22296" w:rsidRDefault="00F22296" w:rsidP="00F22296">
            <w:pPr>
              <w:spacing w:after="0" w:line="240" w:lineRule="auto"/>
              <w:jc w:val="center"/>
              <w:rPr>
                <w:rFonts w:ascii="Arial Narrow" w:eastAsia="Times New Roman" w:hAnsi="Arial Narrow" w:cs="Calibri"/>
                <w:color w:val="000000"/>
                <w:sz w:val="16"/>
                <w:szCs w:val="16"/>
                <w:lang w:eastAsia="es-CO"/>
              </w:rPr>
            </w:pPr>
          </w:p>
        </w:tc>
        <w:tc>
          <w:tcPr>
            <w:tcW w:w="29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12038C" w14:textId="77777777" w:rsidR="00F22296" w:rsidRPr="00F22296" w:rsidRDefault="00F22296" w:rsidP="00F22296">
            <w:pPr>
              <w:spacing w:after="0" w:line="240" w:lineRule="auto"/>
              <w:jc w:val="center"/>
              <w:rPr>
                <w:rFonts w:ascii="Times New Roman" w:eastAsia="Times New Roman" w:hAnsi="Times New Roman" w:cs="Times New Roman"/>
                <w:sz w:val="20"/>
                <w:szCs w:val="20"/>
                <w:lang w:eastAsia="es-CO"/>
              </w:rPr>
            </w:pPr>
          </w:p>
        </w:tc>
      </w:tr>
      <w:tr w:rsidR="00F22296" w:rsidRPr="00F22296" w14:paraId="63A1D477" w14:textId="77777777" w:rsidTr="00F22296">
        <w:trPr>
          <w:trHeight w:val="289"/>
        </w:trPr>
        <w:tc>
          <w:tcPr>
            <w:tcW w:w="804" w:type="dxa"/>
            <w:tcBorders>
              <w:top w:val="single" w:sz="8" w:space="0" w:color="auto"/>
              <w:left w:val="single" w:sz="8" w:space="0" w:color="auto"/>
              <w:bottom w:val="single" w:sz="8" w:space="0" w:color="auto"/>
              <w:right w:val="single" w:sz="8" w:space="0" w:color="auto"/>
            </w:tcBorders>
            <w:shd w:val="clear" w:color="000000" w:fill="006850"/>
            <w:noWrap/>
            <w:vAlign w:val="center"/>
            <w:hideMark/>
          </w:tcPr>
          <w:p w14:paraId="2EB0BAFF" w14:textId="77777777" w:rsidR="00F22296" w:rsidRPr="00F22296" w:rsidRDefault="00F22296" w:rsidP="00F22296">
            <w:pPr>
              <w:spacing w:after="0" w:line="240" w:lineRule="auto"/>
              <w:jc w:val="center"/>
              <w:rPr>
                <w:rFonts w:ascii="Arial Narrow" w:eastAsia="Times New Roman" w:hAnsi="Arial Narrow" w:cs="Calibri"/>
                <w:b/>
                <w:bCs/>
                <w:color w:val="FFFFFF"/>
                <w:sz w:val="20"/>
                <w:szCs w:val="20"/>
                <w:lang w:eastAsia="es-CO"/>
              </w:rPr>
            </w:pPr>
            <w:r w:rsidRPr="00F22296">
              <w:rPr>
                <w:rFonts w:ascii="Arial Narrow" w:eastAsia="Times New Roman" w:hAnsi="Arial Narrow" w:cs="Calibri"/>
                <w:b/>
                <w:bCs/>
                <w:color w:val="FFFFFF"/>
                <w:sz w:val="20"/>
                <w:szCs w:val="20"/>
                <w:lang w:eastAsia="es-CO"/>
              </w:rPr>
              <w:t>Tot</w:t>
            </w:r>
          </w:p>
        </w:tc>
        <w:tc>
          <w:tcPr>
            <w:tcW w:w="2982" w:type="dxa"/>
            <w:tcBorders>
              <w:top w:val="nil"/>
              <w:left w:val="single" w:sz="8" w:space="0" w:color="auto"/>
              <w:bottom w:val="single" w:sz="8" w:space="0" w:color="auto"/>
              <w:right w:val="single" w:sz="8" w:space="0" w:color="auto"/>
            </w:tcBorders>
            <w:shd w:val="clear" w:color="000000" w:fill="006850"/>
            <w:noWrap/>
            <w:vAlign w:val="center"/>
            <w:hideMark/>
          </w:tcPr>
          <w:p w14:paraId="4D028F38" w14:textId="77777777" w:rsidR="00F22296" w:rsidRPr="00F22296" w:rsidRDefault="00F22296" w:rsidP="00F22296">
            <w:pPr>
              <w:spacing w:after="0" w:line="240" w:lineRule="auto"/>
              <w:jc w:val="center"/>
              <w:rPr>
                <w:rFonts w:ascii="Arial Narrow" w:eastAsia="Times New Roman" w:hAnsi="Arial Narrow" w:cs="Calibri"/>
                <w:b/>
                <w:bCs/>
                <w:color w:val="FFFFFF"/>
                <w:sz w:val="16"/>
                <w:szCs w:val="16"/>
                <w:lang w:eastAsia="es-CO"/>
              </w:rPr>
            </w:pPr>
            <w:r w:rsidRPr="00F22296">
              <w:rPr>
                <w:rFonts w:ascii="Arial Narrow" w:eastAsia="Times New Roman" w:hAnsi="Arial Narrow" w:cs="Calibri"/>
                <w:b/>
                <w:bCs/>
                <w:color w:val="FFFFFF"/>
                <w:sz w:val="16"/>
                <w:szCs w:val="16"/>
                <w:lang w:eastAsia="es-CO"/>
              </w:rPr>
              <w:t>20762,76</w:t>
            </w:r>
          </w:p>
        </w:tc>
        <w:tc>
          <w:tcPr>
            <w:tcW w:w="2982" w:type="dxa"/>
            <w:tcBorders>
              <w:top w:val="nil"/>
              <w:left w:val="single" w:sz="8" w:space="0" w:color="auto"/>
              <w:bottom w:val="single" w:sz="8" w:space="0" w:color="auto"/>
              <w:right w:val="nil"/>
            </w:tcBorders>
            <w:shd w:val="clear" w:color="000000" w:fill="006850"/>
            <w:noWrap/>
            <w:vAlign w:val="center"/>
            <w:hideMark/>
          </w:tcPr>
          <w:p w14:paraId="763D353A" w14:textId="77777777" w:rsidR="00F22296" w:rsidRPr="00F22296" w:rsidRDefault="00F22296" w:rsidP="00F22296">
            <w:pPr>
              <w:spacing w:after="0" w:line="240" w:lineRule="auto"/>
              <w:jc w:val="center"/>
              <w:rPr>
                <w:rFonts w:ascii="Arial Narrow" w:eastAsia="Times New Roman" w:hAnsi="Arial Narrow" w:cs="Calibri"/>
                <w:b/>
                <w:bCs/>
                <w:color w:val="FFFFFF"/>
                <w:sz w:val="16"/>
                <w:szCs w:val="16"/>
                <w:lang w:eastAsia="es-CO"/>
              </w:rPr>
            </w:pPr>
            <w:r w:rsidRPr="00F22296">
              <w:rPr>
                <w:rFonts w:ascii="Arial Narrow" w:eastAsia="Times New Roman" w:hAnsi="Arial Narrow" w:cs="Calibri"/>
                <w:b/>
                <w:bCs/>
                <w:color w:val="FFFFFF"/>
                <w:sz w:val="16"/>
                <w:szCs w:val="16"/>
                <w:lang w:eastAsia="es-CO"/>
              </w:rPr>
              <w:t>20762,76</w:t>
            </w:r>
          </w:p>
        </w:tc>
        <w:tc>
          <w:tcPr>
            <w:tcW w:w="2982" w:type="dxa"/>
            <w:tcBorders>
              <w:top w:val="nil"/>
              <w:left w:val="single" w:sz="8" w:space="0" w:color="auto"/>
              <w:bottom w:val="single" w:sz="8" w:space="0" w:color="auto"/>
              <w:right w:val="nil"/>
            </w:tcBorders>
            <w:shd w:val="clear" w:color="000000" w:fill="006850"/>
            <w:noWrap/>
            <w:vAlign w:val="center"/>
            <w:hideMark/>
          </w:tcPr>
          <w:p w14:paraId="252FE2C4" w14:textId="77777777" w:rsidR="00F22296" w:rsidRPr="00F22296" w:rsidRDefault="00F22296" w:rsidP="00F22296">
            <w:pPr>
              <w:spacing w:after="0" w:line="240" w:lineRule="auto"/>
              <w:jc w:val="center"/>
              <w:rPr>
                <w:rFonts w:ascii="Arial Narrow" w:eastAsia="Times New Roman" w:hAnsi="Arial Narrow" w:cs="Calibri"/>
                <w:b/>
                <w:bCs/>
                <w:color w:val="FFFFFF"/>
                <w:sz w:val="16"/>
                <w:szCs w:val="16"/>
                <w:lang w:eastAsia="es-CO"/>
              </w:rPr>
            </w:pPr>
            <w:r w:rsidRPr="00F22296">
              <w:rPr>
                <w:rFonts w:ascii="Arial Narrow" w:eastAsia="Times New Roman" w:hAnsi="Arial Narrow" w:cs="Calibri"/>
                <w:b/>
                <w:bCs/>
                <w:color w:val="FFFFFF"/>
                <w:sz w:val="16"/>
                <w:szCs w:val="16"/>
                <w:lang w:eastAsia="es-CO"/>
              </w:rPr>
              <w:t>502,00</w:t>
            </w:r>
          </w:p>
        </w:tc>
        <w:tc>
          <w:tcPr>
            <w:tcW w:w="2982" w:type="dxa"/>
            <w:tcBorders>
              <w:top w:val="nil"/>
              <w:left w:val="single" w:sz="8" w:space="0" w:color="auto"/>
              <w:bottom w:val="single" w:sz="8" w:space="0" w:color="auto"/>
              <w:right w:val="single" w:sz="8" w:space="0" w:color="auto"/>
            </w:tcBorders>
            <w:shd w:val="clear" w:color="000000" w:fill="006850"/>
            <w:noWrap/>
            <w:vAlign w:val="center"/>
            <w:hideMark/>
          </w:tcPr>
          <w:p w14:paraId="391B33DF" w14:textId="77777777" w:rsidR="00F22296" w:rsidRPr="00F22296" w:rsidRDefault="00F22296" w:rsidP="00F22296">
            <w:pPr>
              <w:spacing w:after="0" w:line="240" w:lineRule="auto"/>
              <w:jc w:val="center"/>
              <w:rPr>
                <w:rFonts w:ascii="Arial Narrow" w:eastAsia="Times New Roman" w:hAnsi="Arial Narrow" w:cs="Calibri"/>
                <w:b/>
                <w:bCs/>
                <w:color w:val="FFFFFF"/>
                <w:sz w:val="16"/>
                <w:szCs w:val="16"/>
                <w:lang w:eastAsia="es-CO"/>
              </w:rPr>
            </w:pPr>
            <w:r w:rsidRPr="00F22296">
              <w:rPr>
                <w:rFonts w:ascii="Arial Narrow" w:eastAsia="Times New Roman" w:hAnsi="Arial Narrow" w:cs="Calibri"/>
                <w:b/>
                <w:bCs/>
                <w:color w:val="FFFFFF"/>
                <w:sz w:val="16"/>
                <w:szCs w:val="16"/>
                <w:lang w:eastAsia="es-CO"/>
              </w:rPr>
              <w:t>299,01</w:t>
            </w:r>
          </w:p>
        </w:tc>
      </w:tr>
      <w:tr w:rsidR="00F22296" w:rsidRPr="00F22296" w14:paraId="46D5624C" w14:textId="77777777" w:rsidTr="00F22296">
        <w:trPr>
          <w:trHeight w:val="289"/>
        </w:trPr>
        <w:tc>
          <w:tcPr>
            <w:tcW w:w="804" w:type="dxa"/>
            <w:tcBorders>
              <w:top w:val="single" w:sz="8" w:space="0" w:color="auto"/>
              <w:left w:val="single" w:sz="8" w:space="0" w:color="auto"/>
              <w:bottom w:val="single" w:sz="8" w:space="0" w:color="auto"/>
              <w:right w:val="single" w:sz="8" w:space="0" w:color="auto"/>
            </w:tcBorders>
            <w:shd w:val="clear" w:color="000000" w:fill="006850"/>
            <w:noWrap/>
            <w:vAlign w:val="center"/>
            <w:hideMark/>
          </w:tcPr>
          <w:p w14:paraId="5260CCFE" w14:textId="77777777" w:rsidR="00F22296" w:rsidRPr="00F22296" w:rsidRDefault="00F22296" w:rsidP="00F22296">
            <w:pPr>
              <w:spacing w:after="0" w:line="240" w:lineRule="auto"/>
              <w:jc w:val="center"/>
              <w:rPr>
                <w:rFonts w:ascii="Arial Narrow" w:eastAsia="Times New Roman" w:hAnsi="Arial Narrow" w:cs="Calibri"/>
                <w:b/>
                <w:bCs/>
                <w:color w:val="FFFFFF"/>
                <w:sz w:val="20"/>
                <w:szCs w:val="20"/>
                <w:lang w:eastAsia="es-CO"/>
              </w:rPr>
            </w:pPr>
            <w:r w:rsidRPr="00F22296">
              <w:rPr>
                <w:rFonts w:ascii="Arial Narrow" w:eastAsia="Times New Roman" w:hAnsi="Arial Narrow" w:cs="Calibri"/>
                <w:b/>
                <w:bCs/>
                <w:color w:val="FFFFFF"/>
                <w:sz w:val="20"/>
                <w:szCs w:val="20"/>
                <w:lang w:eastAsia="es-CO"/>
              </w:rPr>
              <w:t>Pro</w:t>
            </w:r>
          </w:p>
        </w:tc>
        <w:tc>
          <w:tcPr>
            <w:tcW w:w="2982" w:type="dxa"/>
            <w:tcBorders>
              <w:top w:val="single" w:sz="8" w:space="0" w:color="auto"/>
              <w:left w:val="single" w:sz="8" w:space="0" w:color="auto"/>
              <w:bottom w:val="single" w:sz="8" w:space="0" w:color="auto"/>
              <w:right w:val="single" w:sz="8" w:space="0" w:color="auto"/>
            </w:tcBorders>
            <w:shd w:val="clear" w:color="000000" w:fill="006850"/>
            <w:noWrap/>
            <w:vAlign w:val="center"/>
            <w:hideMark/>
          </w:tcPr>
          <w:p w14:paraId="66A51E76" w14:textId="77777777" w:rsidR="00F22296" w:rsidRPr="00F22296" w:rsidRDefault="00F22296" w:rsidP="00F22296">
            <w:pPr>
              <w:spacing w:after="0" w:line="240" w:lineRule="auto"/>
              <w:jc w:val="center"/>
              <w:rPr>
                <w:rFonts w:ascii="Arial Narrow" w:eastAsia="Times New Roman" w:hAnsi="Arial Narrow" w:cs="Calibri"/>
                <w:b/>
                <w:bCs/>
                <w:color w:val="FFFFFF"/>
                <w:sz w:val="16"/>
                <w:szCs w:val="16"/>
                <w:lang w:eastAsia="es-CO"/>
              </w:rPr>
            </w:pPr>
            <w:r w:rsidRPr="00F22296">
              <w:rPr>
                <w:rFonts w:ascii="Arial Narrow" w:eastAsia="Times New Roman" w:hAnsi="Arial Narrow" w:cs="Calibri"/>
                <w:b/>
                <w:bCs/>
                <w:color w:val="FFFFFF"/>
                <w:sz w:val="16"/>
                <w:szCs w:val="16"/>
                <w:lang w:eastAsia="es-CO"/>
              </w:rPr>
              <w:t>2966,11</w:t>
            </w:r>
          </w:p>
        </w:tc>
        <w:tc>
          <w:tcPr>
            <w:tcW w:w="2982" w:type="dxa"/>
            <w:tcBorders>
              <w:top w:val="single" w:sz="8" w:space="0" w:color="auto"/>
              <w:left w:val="single" w:sz="8" w:space="0" w:color="auto"/>
              <w:bottom w:val="single" w:sz="8" w:space="0" w:color="auto"/>
              <w:right w:val="nil"/>
            </w:tcBorders>
            <w:shd w:val="clear" w:color="000000" w:fill="006850"/>
            <w:noWrap/>
            <w:vAlign w:val="center"/>
            <w:hideMark/>
          </w:tcPr>
          <w:p w14:paraId="678E8E2D" w14:textId="77777777" w:rsidR="00F22296" w:rsidRPr="00F22296" w:rsidRDefault="00F22296" w:rsidP="00F22296">
            <w:pPr>
              <w:spacing w:after="0" w:line="240" w:lineRule="auto"/>
              <w:jc w:val="center"/>
              <w:rPr>
                <w:rFonts w:ascii="Arial Narrow" w:eastAsia="Times New Roman" w:hAnsi="Arial Narrow" w:cs="Calibri"/>
                <w:b/>
                <w:bCs/>
                <w:color w:val="FFFFFF"/>
                <w:sz w:val="16"/>
                <w:szCs w:val="16"/>
                <w:lang w:eastAsia="es-CO"/>
              </w:rPr>
            </w:pPr>
            <w:r w:rsidRPr="00F22296">
              <w:rPr>
                <w:rFonts w:ascii="Arial Narrow" w:eastAsia="Times New Roman" w:hAnsi="Arial Narrow" w:cs="Calibri"/>
                <w:b/>
                <w:bCs/>
                <w:color w:val="FFFFFF"/>
                <w:sz w:val="16"/>
                <w:szCs w:val="16"/>
                <w:lang w:eastAsia="es-CO"/>
              </w:rPr>
              <w:t>1730,23</w:t>
            </w:r>
          </w:p>
        </w:tc>
        <w:tc>
          <w:tcPr>
            <w:tcW w:w="2982" w:type="dxa"/>
            <w:tcBorders>
              <w:top w:val="single" w:sz="8" w:space="0" w:color="auto"/>
              <w:left w:val="single" w:sz="8" w:space="0" w:color="auto"/>
              <w:bottom w:val="single" w:sz="8" w:space="0" w:color="auto"/>
              <w:right w:val="nil"/>
            </w:tcBorders>
            <w:shd w:val="clear" w:color="000000" w:fill="006850"/>
            <w:noWrap/>
            <w:vAlign w:val="center"/>
            <w:hideMark/>
          </w:tcPr>
          <w:p w14:paraId="62F1311B" w14:textId="77777777" w:rsidR="00F22296" w:rsidRPr="00F22296" w:rsidRDefault="00F22296" w:rsidP="00F22296">
            <w:pPr>
              <w:spacing w:after="0" w:line="240" w:lineRule="auto"/>
              <w:jc w:val="center"/>
              <w:rPr>
                <w:rFonts w:ascii="Arial Narrow" w:eastAsia="Times New Roman" w:hAnsi="Arial Narrow" w:cs="Calibri"/>
                <w:b/>
                <w:bCs/>
                <w:color w:val="FFFFFF"/>
                <w:sz w:val="16"/>
                <w:szCs w:val="16"/>
                <w:lang w:eastAsia="es-CO"/>
              </w:rPr>
            </w:pPr>
            <w:r w:rsidRPr="00F22296">
              <w:rPr>
                <w:rFonts w:ascii="Arial Narrow" w:eastAsia="Times New Roman" w:hAnsi="Arial Narrow" w:cs="Calibri"/>
                <w:b/>
                <w:bCs/>
                <w:color w:val="FFFFFF"/>
                <w:sz w:val="16"/>
                <w:szCs w:val="16"/>
                <w:lang w:eastAsia="es-CO"/>
              </w:rPr>
              <w:t>71,71</w:t>
            </w:r>
          </w:p>
        </w:tc>
        <w:tc>
          <w:tcPr>
            <w:tcW w:w="2982" w:type="dxa"/>
            <w:tcBorders>
              <w:top w:val="single" w:sz="8" w:space="0" w:color="auto"/>
              <w:left w:val="single" w:sz="8" w:space="0" w:color="auto"/>
              <w:bottom w:val="single" w:sz="8" w:space="0" w:color="auto"/>
              <w:right w:val="single" w:sz="8" w:space="0" w:color="auto"/>
            </w:tcBorders>
            <w:shd w:val="clear" w:color="000000" w:fill="006850"/>
            <w:noWrap/>
            <w:vAlign w:val="center"/>
            <w:hideMark/>
          </w:tcPr>
          <w:p w14:paraId="59F5D410" w14:textId="77777777" w:rsidR="00F22296" w:rsidRPr="00F22296" w:rsidRDefault="00F22296" w:rsidP="00F22296">
            <w:pPr>
              <w:spacing w:after="0" w:line="240" w:lineRule="auto"/>
              <w:jc w:val="center"/>
              <w:rPr>
                <w:rFonts w:ascii="Arial Narrow" w:eastAsia="Times New Roman" w:hAnsi="Arial Narrow" w:cs="Calibri"/>
                <w:b/>
                <w:bCs/>
                <w:color w:val="FFFFFF"/>
                <w:sz w:val="16"/>
                <w:szCs w:val="16"/>
                <w:lang w:eastAsia="es-CO"/>
              </w:rPr>
            </w:pPr>
            <w:r w:rsidRPr="00F22296">
              <w:rPr>
                <w:rFonts w:ascii="Arial Narrow" w:eastAsia="Times New Roman" w:hAnsi="Arial Narrow" w:cs="Calibri"/>
                <w:b/>
                <w:bCs/>
                <w:color w:val="FFFFFF"/>
                <w:sz w:val="16"/>
                <w:szCs w:val="16"/>
                <w:lang w:eastAsia="es-CO"/>
              </w:rPr>
              <w:t>42,72</w:t>
            </w:r>
          </w:p>
        </w:tc>
      </w:tr>
    </w:tbl>
    <w:p w14:paraId="5A55D042" w14:textId="77777777" w:rsidR="00F22296" w:rsidRDefault="00F22296" w:rsidP="007879AD">
      <w:pPr>
        <w:spacing w:after="0" w:line="240" w:lineRule="auto"/>
        <w:rPr>
          <w:rFonts w:ascii="Times New Roman" w:eastAsia="Times New Roman" w:hAnsi="Times New Roman" w:cs="Times New Roman"/>
          <w:sz w:val="24"/>
          <w:szCs w:val="24"/>
          <w:lang w:eastAsia="es-CO"/>
        </w:rPr>
      </w:pPr>
    </w:p>
    <w:p w14:paraId="342A211D" w14:textId="77777777" w:rsidR="00F22296" w:rsidRDefault="00F22296" w:rsidP="00F22296">
      <w:pPr>
        <w:spacing w:after="0" w:line="240" w:lineRule="auto"/>
        <w:rPr>
          <w:rFonts w:ascii="Times New Roman" w:eastAsia="Times New Roman" w:hAnsi="Times New Roman" w:cs="Times New Roman"/>
          <w:sz w:val="24"/>
          <w:szCs w:val="24"/>
          <w:lang w:eastAsia="es-CO"/>
        </w:rPr>
      </w:pPr>
    </w:p>
    <w:p w14:paraId="4F452E8D" w14:textId="6C1203E6" w:rsidR="00F22296" w:rsidRPr="00294B56" w:rsidRDefault="00F22296" w:rsidP="006C062D">
      <w:pPr>
        <w:pStyle w:val="Prrafodelista"/>
        <w:numPr>
          <w:ilvl w:val="0"/>
          <w:numId w:val="4"/>
        </w:numPr>
        <w:spacing w:after="0" w:line="240" w:lineRule="auto"/>
        <w:rPr>
          <w:rFonts w:ascii="Times New Roman" w:eastAsia="Times New Roman" w:hAnsi="Times New Roman" w:cs="Times New Roman"/>
          <w:sz w:val="24"/>
          <w:szCs w:val="24"/>
          <w:lang w:eastAsia="es-CO"/>
        </w:rPr>
      </w:pPr>
      <w:r w:rsidRPr="006C062D">
        <w:rPr>
          <w:rFonts w:ascii="Arial Narrow" w:hAnsi="Arial Narrow"/>
          <w:b/>
          <w:bCs/>
          <w:sz w:val="32"/>
          <w:szCs w:val="32"/>
        </w:rPr>
        <w:t>COMPORTAMIENTO</w:t>
      </w:r>
    </w:p>
    <w:p w14:paraId="62837880" w14:textId="77777777" w:rsidR="00294B56" w:rsidRPr="00294B56" w:rsidRDefault="00294B56" w:rsidP="00294B56">
      <w:pPr>
        <w:pStyle w:val="Prrafodelista"/>
        <w:spacing w:after="0" w:line="240" w:lineRule="auto"/>
        <w:rPr>
          <w:rFonts w:ascii="Times New Roman" w:eastAsia="Times New Roman" w:hAnsi="Times New Roman" w:cs="Times New Roman"/>
          <w:sz w:val="24"/>
          <w:szCs w:val="24"/>
          <w:lang w:eastAsia="es-CO"/>
        </w:rPr>
      </w:pPr>
    </w:p>
    <w:p w14:paraId="71155457" w14:textId="48F25F08" w:rsidR="00294B56" w:rsidRPr="00294B56" w:rsidRDefault="00294B56" w:rsidP="00294B56">
      <w:pPr>
        <w:spacing w:after="0" w:line="240" w:lineRule="auto"/>
        <w:rPr>
          <w:rFonts w:ascii="Arial Narrow" w:eastAsia="Times New Roman" w:hAnsi="Arial Narrow" w:cs="Times New Roman"/>
          <w:b/>
          <w:bCs/>
          <w:i/>
          <w:iCs/>
          <w:sz w:val="24"/>
          <w:szCs w:val="24"/>
          <w:lang w:eastAsia="es-CO"/>
        </w:rPr>
      </w:pPr>
      <w:r w:rsidRPr="00294B56">
        <w:rPr>
          <w:rFonts w:ascii="Arial Narrow" w:eastAsia="Times New Roman" w:hAnsi="Arial Narrow" w:cs="Times New Roman"/>
          <w:b/>
          <w:bCs/>
          <w:i/>
          <w:iCs/>
          <w:sz w:val="24"/>
          <w:szCs w:val="24"/>
          <w:lang w:eastAsia="es-CO"/>
        </w:rPr>
        <w:t>Gráfica 3. Consumos de energía 2023 vs 2024</w:t>
      </w:r>
    </w:p>
    <w:p w14:paraId="1C20DF7B" w14:textId="77777777" w:rsidR="00F22296" w:rsidRPr="00294B56" w:rsidRDefault="00F22296" w:rsidP="007879AD">
      <w:pPr>
        <w:spacing w:after="0" w:line="240" w:lineRule="auto"/>
        <w:rPr>
          <w:rFonts w:ascii="Arial Narrow" w:eastAsia="Times New Roman" w:hAnsi="Arial Narrow" w:cs="Times New Roman"/>
          <w:b/>
          <w:bCs/>
          <w:i/>
          <w:iCs/>
          <w:sz w:val="24"/>
          <w:szCs w:val="24"/>
          <w:lang w:eastAsia="es-CO"/>
        </w:rPr>
      </w:pPr>
    </w:p>
    <w:p w14:paraId="77EE868B" w14:textId="77777777" w:rsidR="00F22296" w:rsidRPr="00F22296" w:rsidRDefault="00F22296" w:rsidP="00F22296">
      <w:pPr>
        <w:spacing w:after="0" w:line="240" w:lineRule="auto"/>
        <w:rPr>
          <w:rFonts w:ascii="Times New Roman" w:eastAsia="Times New Roman" w:hAnsi="Times New Roman" w:cs="Times New Roman"/>
          <w:sz w:val="24"/>
          <w:szCs w:val="24"/>
          <w:lang w:eastAsia="es-CO"/>
        </w:rPr>
      </w:pPr>
      <w:r w:rsidRPr="00F22296">
        <w:rPr>
          <w:rFonts w:ascii="Times New Roman" w:eastAsia="Times New Roman" w:hAnsi="Times New Roman" w:cs="Times New Roman"/>
          <w:noProof/>
          <w:sz w:val="24"/>
          <w:szCs w:val="24"/>
          <w:lang w:eastAsia="es-CO"/>
        </w:rPr>
        <w:drawing>
          <wp:anchor distT="0" distB="0" distL="114300" distR="114300" simplePos="0" relativeHeight="251664384" behindDoc="0" locked="0" layoutInCell="1" allowOverlap="1" wp14:anchorId="55905670" wp14:editId="44C05ACB">
            <wp:simplePos x="0" y="0"/>
            <wp:positionH relativeFrom="column">
              <wp:posOffset>-422275</wp:posOffset>
            </wp:positionH>
            <wp:positionV relativeFrom="paragraph">
              <wp:posOffset>0</wp:posOffset>
            </wp:positionV>
            <wp:extent cx="3834765" cy="2199640"/>
            <wp:effectExtent l="0" t="0" r="0" b="0"/>
            <wp:wrapSquare wrapText="bothSides"/>
            <wp:docPr id="2090192159"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34765" cy="2199640"/>
                    </a:xfrm>
                    <a:prstGeom prst="rect">
                      <a:avLst/>
                    </a:prstGeom>
                    <a:noFill/>
                    <a:ln>
                      <a:noFill/>
                    </a:ln>
                  </pic:spPr>
                </pic:pic>
              </a:graphicData>
            </a:graphic>
            <wp14:sizeRelH relativeFrom="margin">
              <wp14:pctWidth>0</wp14:pctWidth>
            </wp14:sizeRelH>
          </wp:anchor>
        </w:drawing>
      </w:r>
    </w:p>
    <w:p w14:paraId="1D50EB2B" w14:textId="72531236" w:rsidR="00F22296" w:rsidRPr="00F22296" w:rsidRDefault="00F22296" w:rsidP="00F22296">
      <w:pPr>
        <w:spacing w:after="0" w:line="240" w:lineRule="auto"/>
        <w:rPr>
          <w:rFonts w:ascii="Times New Roman" w:eastAsia="Times New Roman" w:hAnsi="Times New Roman" w:cs="Times New Roman"/>
          <w:sz w:val="24"/>
          <w:szCs w:val="24"/>
          <w:lang w:eastAsia="es-CO"/>
        </w:rPr>
      </w:pPr>
    </w:p>
    <w:p w14:paraId="3125B06C" w14:textId="77777777" w:rsidR="00294B56" w:rsidRDefault="00294B56" w:rsidP="007879AD">
      <w:pPr>
        <w:spacing w:after="0" w:line="240" w:lineRule="auto"/>
        <w:rPr>
          <w:rFonts w:ascii="Times New Roman" w:eastAsia="Times New Roman" w:hAnsi="Times New Roman" w:cs="Times New Roman"/>
          <w:sz w:val="24"/>
          <w:szCs w:val="24"/>
          <w:lang w:eastAsia="es-CO"/>
        </w:rPr>
      </w:pPr>
    </w:p>
    <w:p w14:paraId="7B93556D" w14:textId="77777777" w:rsidR="00294B56" w:rsidRDefault="00294B56" w:rsidP="007879AD">
      <w:pPr>
        <w:spacing w:after="0" w:line="240" w:lineRule="auto"/>
        <w:rPr>
          <w:rFonts w:ascii="Times New Roman" w:eastAsia="Times New Roman" w:hAnsi="Times New Roman" w:cs="Times New Roman"/>
          <w:sz w:val="24"/>
          <w:szCs w:val="24"/>
          <w:lang w:eastAsia="es-CO"/>
        </w:rPr>
      </w:pPr>
    </w:p>
    <w:p w14:paraId="07B1FEB5" w14:textId="77777777" w:rsidR="00294B56" w:rsidRDefault="00294B56" w:rsidP="007879AD">
      <w:pPr>
        <w:spacing w:after="0" w:line="240" w:lineRule="auto"/>
        <w:rPr>
          <w:rFonts w:ascii="Times New Roman" w:eastAsia="Times New Roman" w:hAnsi="Times New Roman" w:cs="Times New Roman"/>
          <w:sz w:val="24"/>
          <w:szCs w:val="24"/>
          <w:lang w:eastAsia="es-CO"/>
        </w:rPr>
      </w:pPr>
    </w:p>
    <w:p w14:paraId="57FD5468" w14:textId="77777777" w:rsidR="00294B56" w:rsidRDefault="00294B56" w:rsidP="007879AD">
      <w:pPr>
        <w:spacing w:after="0" w:line="240" w:lineRule="auto"/>
        <w:rPr>
          <w:rFonts w:ascii="Times New Roman" w:eastAsia="Times New Roman" w:hAnsi="Times New Roman" w:cs="Times New Roman"/>
          <w:sz w:val="24"/>
          <w:szCs w:val="24"/>
          <w:lang w:eastAsia="es-CO"/>
        </w:rPr>
      </w:pPr>
    </w:p>
    <w:p w14:paraId="757950F5" w14:textId="77777777" w:rsidR="00294B56" w:rsidRDefault="00294B56" w:rsidP="007879AD">
      <w:pPr>
        <w:spacing w:after="0" w:line="240" w:lineRule="auto"/>
        <w:rPr>
          <w:rFonts w:ascii="Times New Roman" w:eastAsia="Times New Roman" w:hAnsi="Times New Roman" w:cs="Times New Roman"/>
          <w:sz w:val="24"/>
          <w:szCs w:val="24"/>
          <w:lang w:eastAsia="es-CO"/>
        </w:rPr>
      </w:pPr>
    </w:p>
    <w:p w14:paraId="582B3EC2" w14:textId="77777777" w:rsidR="00294B56" w:rsidRDefault="00294B56" w:rsidP="007879AD">
      <w:pPr>
        <w:spacing w:after="0" w:line="240" w:lineRule="auto"/>
        <w:rPr>
          <w:rFonts w:ascii="Times New Roman" w:eastAsia="Times New Roman" w:hAnsi="Times New Roman" w:cs="Times New Roman"/>
          <w:sz w:val="24"/>
          <w:szCs w:val="24"/>
          <w:lang w:eastAsia="es-CO"/>
        </w:rPr>
      </w:pPr>
    </w:p>
    <w:p w14:paraId="1C48F143" w14:textId="77777777" w:rsidR="00294B56" w:rsidRDefault="00294B56" w:rsidP="007879AD">
      <w:pPr>
        <w:spacing w:after="0" w:line="240" w:lineRule="auto"/>
        <w:rPr>
          <w:rFonts w:ascii="Times New Roman" w:eastAsia="Times New Roman" w:hAnsi="Times New Roman" w:cs="Times New Roman"/>
          <w:sz w:val="24"/>
          <w:szCs w:val="24"/>
          <w:lang w:eastAsia="es-CO"/>
        </w:rPr>
      </w:pPr>
    </w:p>
    <w:p w14:paraId="668A696C" w14:textId="27BF01BB" w:rsidR="00387536" w:rsidRDefault="00387536" w:rsidP="007879AD">
      <w:pPr>
        <w:spacing w:after="0" w:line="240" w:lineRule="auto"/>
        <w:rPr>
          <w:rFonts w:ascii="Times New Roman" w:eastAsia="Times New Roman" w:hAnsi="Times New Roman" w:cs="Times New Roman"/>
          <w:sz w:val="24"/>
          <w:szCs w:val="24"/>
          <w:lang w:eastAsia="es-CO"/>
        </w:rPr>
      </w:pPr>
    </w:p>
    <w:tbl>
      <w:tblPr>
        <w:tblpPr w:leftFromText="141" w:rightFromText="141" w:vertAnchor="text" w:horzAnchor="page" w:tblpX="749" w:tblpY="610"/>
        <w:tblW w:w="7380" w:type="dxa"/>
        <w:tblCellMar>
          <w:top w:w="15" w:type="dxa"/>
          <w:left w:w="70" w:type="dxa"/>
          <w:bottom w:w="15" w:type="dxa"/>
          <w:right w:w="70" w:type="dxa"/>
        </w:tblCellMar>
        <w:tblLook w:val="04A0" w:firstRow="1" w:lastRow="0" w:firstColumn="1" w:lastColumn="0" w:noHBand="0" w:noVBand="1"/>
      </w:tblPr>
      <w:tblGrid>
        <w:gridCol w:w="1154"/>
        <w:gridCol w:w="1157"/>
        <w:gridCol w:w="1158"/>
        <w:gridCol w:w="1595"/>
        <w:gridCol w:w="1158"/>
        <w:gridCol w:w="1158"/>
      </w:tblGrid>
      <w:tr w:rsidR="00294B56" w:rsidRPr="00F22296" w14:paraId="58BA9F68" w14:textId="77777777" w:rsidTr="00294B56">
        <w:trPr>
          <w:trHeight w:val="1110"/>
        </w:trPr>
        <w:tc>
          <w:tcPr>
            <w:tcW w:w="1154" w:type="dxa"/>
            <w:tcBorders>
              <w:top w:val="nil"/>
              <w:left w:val="nil"/>
              <w:bottom w:val="single" w:sz="8" w:space="0" w:color="auto"/>
              <w:right w:val="nil"/>
            </w:tcBorders>
            <w:shd w:val="clear" w:color="000000" w:fill="006850"/>
            <w:vAlign w:val="center"/>
            <w:hideMark/>
          </w:tcPr>
          <w:p w14:paraId="4B9EF5E4" w14:textId="77777777" w:rsidR="00294B56" w:rsidRPr="00F22296" w:rsidRDefault="00294B56" w:rsidP="00294B56">
            <w:pPr>
              <w:spacing w:after="0" w:line="240" w:lineRule="auto"/>
              <w:jc w:val="center"/>
              <w:rPr>
                <w:rFonts w:ascii="Arial Narrow" w:eastAsia="Times New Roman" w:hAnsi="Arial Narrow" w:cs="Calibri"/>
                <w:b/>
                <w:bCs/>
                <w:color w:val="FFFFFF"/>
                <w:sz w:val="20"/>
                <w:szCs w:val="20"/>
                <w:lang w:eastAsia="es-CO"/>
              </w:rPr>
            </w:pPr>
            <w:r w:rsidRPr="00F22296">
              <w:rPr>
                <w:rFonts w:ascii="Arial Narrow" w:eastAsia="Times New Roman" w:hAnsi="Arial Narrow" w:cs="Calibri"/>
                <w:b/>
                <w:bCs/>
                <w:color w:val="FFFFFF"/>
                <w:sz w:val="20"/>
                <w:szCs w:val="20"/>
                <w:lang w:eastAsia="es-CO"/>
              </w:rPr>
              <w:lastRenderedPageBreak/>
              <w:t>Año</w:t>
            </w:r>
          </w:p>
        </w:tc>
        <w:tc>
          <w:tcPr>
            <w:tcW w:w="1157" w:type="dxa"/>
            <w:tcBorders>
              <w:top w:val="nil"/>
              <w:left w:val="nil"/>
              <w:bottom w:val="single" w:sz="8" w:space="0" w:color="auto"/>
              <w:right w:val="nil"/>
            </w:tcBorders>
            <w:shd w:val="clear" w:color="000000" w:fill="006850"/>
            <w:vAlign w:val="center"/>
            <w:hideMark/>
          </w:tcPr>
          <w:p w14:paraId="2C4C0718" w14:textId="77777777" w:rsidR="00294B56" w:rsidRPr="00F22296" w:rsidRDefault="00294B56" w:rsidP="00294B56">
            <w:pPr>
              <w:spacing w:after="0" w:line="240" w:lineRule="auto"/>
              <w:jc w:val="center"/>
              <w:rPr>
                <w:rFonts w:ascii="Arial Narrow" w:eastAsia="Times New Roman" w:hAnsi="Arial Narrow" w:cs="Calibri"/>
                <w:b/>
                <w:bCs/>
                <w:color w:val="FFFFFF"/>
                <w:sz w:val="20"/>
                <w:szCs w:val="20"/>
                <w:lang w:eastAsia="es-CO"/>
              </w:rPr>
            </w:pPr>
            <w:r w:rsidRPr="00F22296">
              <w:rPr>
                <w:rFonts w:ascii="Arial Narrow" w:eastAsia="Times New Roman" w:hAnsi="Arial Narrow" w:cs="Calibri"/>
                <w:b/>
                <w:bCs/>
                <w:color w:val="FFFFFF"/>
                <w:sz w:val="20"/>
                <w:szCs w:val="20"/>
                <w:lang w:eastAsia="es-CO"/>
              </w:rPr>
              <w:t>Rango Consumo Trimestral</w:t>
            </w:r>
          </w:p>
        </w:tc>
        <w:tc>
          <w:tcPr>
            <w:tcW w:w="1158" w:type="dxa"/>
            <w:tcBorders>
              <w:top w:val="nil"/>
              <w:left w:val="nil"/>
              <w:bottom w:val="single" w:sz="8" w:space="0" w:color="auto"/>
              <w:right w:val="nil"/>
            </w:tcBorders>
            <w:shd w:val="clear" w:color="000000" w:fill="006850"/>
            <w:vAlign w:val="center"/>
            <w:hideMark/>
          </w:tcPr>
          <w:p w14:paraId="7BB8E055" w14:textId="77777777" w:rsidR="00294B56" w:rsidRPr="00F22296" w:rsidRDefault="00294B56" w:rsidP="00294B56">
            <w:pPr>
              <w:spacing w:after="0" w:line="240" w:lineRule="auto"/>
              <w:jc w:val="center"/>
              <w:rPr>
                <w:rFonts w:ascii="Arial Narrow" w:eastAsia="Times New Roman" w:hAnsi="Arial Narrow" w:cs="Calibri"/>
                <w:b/>
                <w:bCs/>
                <w:color w:val="FFFFFF"/>
                <w:sz w:val="20"/>
                <w:szCs w:val="20"/>
                <w:lang w:eastAsia="es-CO"/>
              </w:rPr>
            </w:pPr>
            <w:r w:rsidRPr="00F22296">
              <w:rPr>
                <w:rFonts w:ascii="Arial Narrow" w:eastAsia="Times New Roman" w:hAnsi="Arial Narrow" w:cs="Calibri"/>
                <w:b/>
                <w:bCs/>
                <w:color w:val="FFFFFF"/>
                <w:sz w:val="20"/>
                <w:szCs w:val="20"/>
                <w:lang w:eastAsia="es-CO"/>
              </w:rPr>
              <w:t>Consumo 1r Trimestre</w:t>
            </w:r>
          </w:p>
        </w:tc>
        <w:tc>
          <w:tcPr>
            <w:tcW w:w="1595" w:type="dxa"/>
            <w:tcBorders>
              <w:top w:val="nil"/>
              <w:left w:val="nil"/>
              <w:bottom w:val="single" w:sz="8" w:space="0" w:color="auto"/>
              <w:right w:val="nil"/>
            </w:tcBorders>
            <w:shd w:val="clear" w:color="000000" w:fill="006850"/>
            <w:vAlign w:val="center"/>
            <w:hideMark/>
          </w:tcPr>
          <w:p w14:paraId="7E831B0E" w14:textId="77777777" w:rsidR="00294B56" w:rsidRPr="00F22296" w:rsidRDefault="00294B56" w:rsidP="00294B56">
            <w:pPr>
              <w:spacing w:after="0" w:line="240" w:lineRule="auto"/>
              <w:jc w:val="center"/>
              <w:rPr>
                <w:rFonts w:ascii="Arial Narrow" w:eastAsia="Times New Roman" w:hAnsi="Arial Narrow" w:cs="Calibri"/>
                <w:b/>
                <w:bCs/>
                <w:color w:val="FFFFFF"/>
                <w:sz w:val="20"/>
                <w:szCs w:val="20"/>
                <w:lang w:eastAsia="es-CO"/>
              </w:rPr>
            </w:pPr>
            <w:r w:rsidRPr="00F22296">
              <w:rPr>
                <w:rFonts w:ascii="Arial Narrow" w:eastAsia="Times New Roman" w:hAnsi="Arial Narrow" w:cs="Calibri"/>
                <w:b/>
                <w:bCs/>
                <w:color w:val="FFFFFF"/>
                <w:sz w:val="20"/>
                <w:szCs w:val="20"/>
                <w:lang w:eastAsia="es-CO"/>
              </w:rPr>
              <w:t>Consumo 2do Trimestre</w:t>
            </w:r>
          </w:p>
        </w:tc>
        <w:tc>
          <w:tcPr>
            <w:tcW w:w="1158" w:type="dxa"/>
            <w:tcBorders>
              <w:top w:val="nil"/>
              <w:left w:val="nil"/>
              <w:bottom w:val="single" w:sz="8" w:space="0" w:color="auto"/>
              <w:right w:val="nil"/>
            </w:tcBorders>
            <w:shd w:val="clear" w:color="000000" w:fill="006850"/>
            <w:vAlign w:val="center"/>
            <w:hideMark/>
          </w:tcPr>
          <w:p w14:paraId="06B1E3CC" w14:textId="77777777" w:rsidR="00294B56" w:rsidRPr="00F22296" w:rsidRDefault="00294B56" w:rsidP="00294B56">
            <w:pPr>
              <w:spacing w:after="0" w:line="240" w:lineRule="auto"/>
              <w:jc w:val="center"/>
              <w:rPr>
                <w:rFonts w:ascii="Arial Narrow" w:eastAsia="Times New Roman" w:hAnsi="Arial Narrow" w:cs="Calibri"/>
                <w:b/>
                <w:bCs/>
                <w:color w:val="FFFFFF"/>
                <w:sz w:val="20"/>
                <w:szCs w:val="20"/>
                <w:lang w:eastAsia="es-CO"/>
              </w:rPr>
            </w:pPr>
            <w:r w:rsidRPr="00F22296">
              <w:rPr>
                <w:rFonts w:ascii="Arial Narrow" w:eastAsia="Times New Roman" w:hAnsi="Arial Narrow" w:cs="Calibri"/>
                <w:b/>
                <w:bCs/>
                <w:color w:val="FFFFFF"/>
                <w:sz w:val="20"/>
                <w:szCs w:val="20"/>
                <w:lang w:eastAsia="es-CO"/>
              </w:rPr>
              <w:t>Consumo 3r Trimestre</w:t>
            </w:r>
          </w:p>
        </w:tc>
        <w:tc>
          <w:tcPr>
            <w:tcW w:w="1158" w:type="dxa"/>
            <w:tcBorders>
              <w:top w:val="nil"/>
              <w:left w:val="nil"/>
              <w:bottom w:val="single" w:sz="8" w:space="0" w:color="auto"/>
              <w:right w:val="nil"/>
            </w:tcBorders>
            <w:shd w:val="clear" w:color="000000" w:fill="006850"/>
            <w:vAlign w:val="center"/>
            <w:hideMark/>
          </w:tcPr>
          <w:p w14:paraId="717CB863" w14:textId="77777777" w:rsidR="00294B56" w:rsidRPr="00F22296" w:rsidRDefault="00294B56" w:rsidP="00294B56">
            <w:pPr>
              <w:spacing w:after="0" w:line="240" w:lineRule="auto"/>
              <w:jc w:val="center"/>
              <w:rPr>
                <w:rFonts w:ascii="Arial Narrow" w:eastAsia="Times New Roman" w:hAnsi="Arial Narrow" w:cs="Calibri"/>
                <w:b/>
                <w:bCs/>
                <w:color w:val="FFFFFF"/>
                <w:sz w:val="20"/>
                <w:szCs w:val="20"/>
                <w:lang w:eastAsia="es-CO"/>
              </w:rPr>
            </w:pPr>
            <w:r w:rsidRPr="00F22296">
              <w:rPr>
                <w:rFonts w:ascii="Arial Narrow" w:eastAsia="Times New Roman" w:hAnsi="Arial Narrow" w:cs="Calibri"/>
                <w:b/>
                <w:bCs/>
                <w:color w:val="FFFFFF"/>
                <w:sz w:val="20"/>
                <w:szCs w:val="20"/>
                <w:lang w:eastAsia="es-CO"/>
              </w:rPr>
              <w:t>Consumo 4to Trimestre</w:t>
            </w:r>
          </w:p>
        </w:tc>
      </w:tr>
      <w:tr w:rsidR="00294B56" w:rsidRPr="00F22296" w14:paraId="689C0A42" w14:textId="77777777" w:rsidTr="00294B56">
        <w:trPr>
          <w:trHeight w:val="255"/>
        </w:trPr>
        <w:tc>
          <w:tcPr>
            <w:tcW w:w="1154" w:type="dxa"/>
            <w:tcBorders>
              <w:top w:val="single" w:sz="4" w:space="0" w:color="auto"/>
              <w:left w:val="nil"/>
              <w:bottom w:val="single" w:sz="4" w:space="0" w:color="auto"/>
              <w:right w:val="nil"/>
            </w:tcBorders>
            <w:shd w:val="clear" w:color="000000" w:fill="FFFFFF"/>
            <w:vAlign w:val="center"/>
            <w:hideMark/>
          </w:tcPr>
          <w:p w14:paraId="0A8232EC" w14:textId="77777777" w:rsidR="00294B56" w:rsidRPr="00F22296" w:rsidRDefault="00294B56" w:rsidP="00294B56">
            <w:pPr>
              <w:spacing w:after="0" w:line="240" w:lineRule="auto"/>
              <w:jc w:val="center"/>
              <w:rPr>
                <w:rFonts w:ascii="Arial Narrow" w:eastAsia="Times New Roman" w:hAnsi="Arial Narrow" w:cs="Calibri"/>
                <w:b/>
                <w:bCs/>
                <w:color w:val="000000"/>
                <w:sz w:val="20"/>
                <w:szCs w:val="20"/>
                <w:lang w:eastAsia="es-CO"/>
              </w:rPr>
            </w:pPr>
            <w:r w:rsidRPr="00F22296">
              <w:rPr>
                <w:rFonts w:ascii="Arial Narrow" w:eastAsia="Times New Roman" w:hAnsi="Arial Narrow" w:cs="Calibri"/>
                <w:b/>
                <w:bCs/>
                <w:color w:val="000000"/>
                <w:sz w:val="20"/>
                <w:szCs w:val="20"/>
                <w:lang w:eastAsia="es-CO"/>
              </w:rPr>
              <w:t>2024</w:t>
            </w:r>
          </w:p>
        </w:tc>
        <w:tc>
          <w:tcPr>
            <w:tcW w:w="1157" w:type="dxa"/>
            <w:tcBorders>
              <w:top w:val="single" w:sz="4" w:space="0" w:color="auto"/>
              <w:left w:val="nil"/>
              <w:bottom w:val="single" w:sz="4" w:space="0" w:color="auto"/>
              <w:right w:val="nil"/>
            </w:tcBorders>
            <w:shd w:val="clear" w:color="000000" w:fill="FFFFFF"/>
            <w:vAlign w:val="center"/>
            <w:hideMark/>
          </w:tcPr>
          <w:p w14:paraId="3FE84EEB" w14:textId="77777777" w:rsidR="00294B56" w:rsidRPr="00F22296" w:rsidRDefault="00294B56" w:rsidP="00294B56">
            <w:pPr>
              <w:spacing w:after="0" w:line="240" w:lineRule="auto"/>
              <w:jc w:val="center"/>
              <w:rPr>
                <w:rFonts w:ascii="Arial Narrow" w:eastAsia="Times New Roman" w:hAnsi="Arial Narrow" w:cs="Calibri"/>
                <w:color w:val="000000"/>
                <w:sz w:val="20"/>
                <w:szCs w:val="20"/>
                <w:lang w:eastAsia="es-CO"/>
              </w:rPr>
            </w:pPr>
            <w:r w:rsidRPr="00F22296">
              <w:rPr>
                <w:rFonts w:ascii="Arial Narrow" w:eastAsia="Times New Roman" w:hAnsi="Arial Narrow" w:cs="Calibri"/>
                <w:color w:val="000000"/>
                <w:sz w:val="20"/>
                <w:szCs w:val="20"/>
                <w:lang w:eastAsia="es-CO"/>
              </w:rPr>
              <w:t>147,68</w:t>
            </w:r>
          </w:p>
        </w:tc>
        <w:tc>
          <w:tcPr>
            <w:tcW w:w="1158" w:type="dxa"/>
            <w:tcBorders>
              <w:top w:val="single" w:sz="4" w:space="0" w:color="auto"/>
              <w:left w:val="nil"/>
              <w:bottom w:val="single" w:sz="4" w:space="0" w:color="auto"/>
              <w:right w:val="nil"/>
            </w:tcBorders>
            <w:shd w:val="clear" w:color="000000" w:fill="92D050"/>
            <w:vAlign w:val="center"/>
            <w:hideMark/>
          </w:tcPr>
          <w:p w14:paraId="4E285647" w14:textId="77777777" w:rsidR="00294B56" w:rsidRPr="00F22296" w:rsidRDefault="00294B56" w:rsidP="00294B56">
            <w:pPr>
              <w:spacing w:after="0" w:line="240" w:lineRule="auto"/>
              <w:jc w:val="center"/>
              <w:rPr>
                <w:rFonts w:ascii="Arial Narrow" w:eastAsia="Times New Roman" w:hAnsi="Arial Narrow" w:cs="Calibri"/>
                <w:color w:val="000000"/>
                <w:sz w:val="20"/>
                <w:szCs w:val="20"/>
                <w:lang w:eastAsia="es-CO"/>
              </w:rPr>
            </w:pPr>
            <w:r w:rsidRPr="00F22296">
              <w:rPr>
                <w:rFonts w:ascii="Arial Narrow" w:eastAsia="Times New Roman" w:hAnsi="Arial Narrow" w:cs="Calibri"/>
                <w:color w:val="000000"/>
                <w:sz w:val="20"/>
                <w:szCs w:val="20"/>
                <w:lang w:eastAsia="es-CO"/>
              </w:rPr>
              <w:t>112,49</w:t>
            </w:r>
          </w:p>
        </w:tc>
        <w:tc>
          <w:tcPr>
            <w:tcW w:w="1595" w:type="dxa"/>
            <w:tcBorders>
              <w:top w:val="single" w:sz="4" w:space="0" w:color="auto"/>
              <w:left w:val="nil"/>
              <w:bottom w:val="single" w:sz="4" w:space="0" w:color="auto"/>
              <w:right w:val="nil"/>
            </w:tcBorders>
            <w:shd w:val="clear" w:color="000000" w:fill="92D050"/>
            <w:vAlign w:val="center"/>
            <w:hideMark/>
          </w:tcPr>
          <w:p w14:paraId="7C82B183" w14:textId="77777777" w:rsidR="00294B56" w:rsidRPr="00F22296" w:rsidRDefault="00294B56" w:rsidP="00294B56">
            <w:pPr>
              <w:spacing w:after="0" w:line="240" w:lineRule="auto"/>
              <w:jc w:val="center"/>
              <w:rPr>
                <w:rFonts w:ascii="Arial Narrow" w:eastAsia="Times New Roman" w:hAnsi="Arial Narrow" w:cs="Calibri"/>
                <w:color w:val="000000"/>
                <w:sz w:val="20"/>
                <w:szCs w:val="20"/>
                <w:lang w:eastAsia="es-CO"/>
              </w:rPr>
            </w:pPr>
            <w:r w:rsidRPr="00F22296">
              <w:rPr>
                <w:rFonts w:ascii="Arial Narrow" w:eastAsia="Times New Roman" w:hAnsi="Arial Narrow" w:cs="Calibri"/>
                <w:color w:val="000000"/>
                <w:sz w:val="20"/>
                <w:szCs w:val="20"/>
                <w:lang w:eastAsia="es-CO"/>
              </w:rPr>
              <w:t>134,84</w:t>
            </w:r>
          </w:p>
        </w:tc>
        <w:tc>
          <w:tcPr>
            <w:tcW w:w="1158" w:type="dxa"/>
            <w:tcBorders>
              <w:top w:val="single" w:sz="4" w:space="0" w:color="auto"/>
              <w:left w:val="nil"/>
              <w:bottom w:val="single" w:sz="4" w:space="0" w:color="auto"/>
              <w:right w:val="nil"/>
            </w:tcBorders>
            <w:shd w:val="clear" w:color="auto" w:fill="auto"/>
            <w:vAlign w:val="center"/>
            <w:hideMark/>
          </w:tcPr>
          <w:p w14:paraId="3CE0F8FC" w14:textId="77777777" w:rsidR="00294B56" w:rsidRPr="00F22296" w:rsidRDefault="00294B56" w:rsidP="00294B56">
            <w:pPr>
              <w:spacing w:after="0" w:line="240" w:lineRule="auto"/>
              <w:jc w:val="center"/>
              <w:rPr>
                <w:rFonts w:ascii="Arial Narrow" w:eastAsia="Times New Roman" w:hAnsi="Arial Narrow" w:cs="Calibri"/>
                <w:color w:val="000000"/>
                <w:sz w:val="20"/>
                <w:szCs w:val="20"/>
                <w:lang w:eastAsia="es-CO"/>
              </w:rPr>
            </w:pPr>
            <w:r>
              <w:rPr>
                <w:rFonts w:ascii="Arial Narrow" w:eastAsia="Times New Roman" w:hAnsi="Arial Narrow" w:cs="Calibri"/>
                <w:color w:val="000000"/>
                <w:sz w:val="20"/>
                <w:szCs w:val="20"/>
                <w:lang w:eastAsia="es-CO"/>
              </w:rPr>
              <w:t>0,00</w:t>
            </w:r>
          </w:p>
        </w:tc>
        <w:tc>
          <w:tcPr>
            <w:tcW w:w="1158" w:type="dxa"/>
            <w:tcBorders>
              <w:top w:val="single" w:sz="4" w:space="0" w:color="auto"/>
              <w:left w:val="nil"/>
              <w:bottom w:val="single" w:sz="4" w:space="0" w:color="auto"/>
              <w:right w:val="nil"/>
            </w:tcBorders>
            <w:shd w:val="clear" w:color="000000" w:fill="FFFFFF"/>
            <w:vAlign w:val="center"/>
            <w:hideMark/>
          </w:tcPr>
          <w:p w14:paraId="1DBCA1E8" w14:textId="77777777" w:rsidR="00294B56" w:rsidRPr="00F22296" w:rsidRDefault="00294B56" w:rsidP="00294B56">
            <w:pPr>
              <w:spacing w:after="0" w:line="240" w:lineRule="auto"/>
              <w:jc w:val="center"/>
              <w:rPr>
                <w:rFonts w:ascii="Arial Narrow" w:eastAsia="Times New Roman" w:hAnsi="Arial Narrow" w:cs="Calibri"/>
                <w:color w:val="000000"/>
                <w:sz w:val="20"/>
                <w:szCs w:val="20"/>
                <w:lang w:eastAsia="es-CO"/>
              </w:rPr>
            </w:pPr>
            <w:r w:rsidRPr="00F22296">
              <w:rPr>
                <w:rFonts w:ascii="Arial Narrow" w:eastAsia="Times New Roman" w:hAnsi="Arial Narrow" w:cs="Calibri"/>
                <w:color w:val="000000"/>
                <w:sz w:val="20"/>
                <w:szCs w:val="20"/>
                <w:lang w:eastAsia="es-CO"/>
              </w:rPr>
              <w:t>0,00</w:t>
            </w:r>
          </w:p>
        </w:tc>
      </w:tr>
    </w:tbl>
    <w:p w14:paraId="44AC0962" w14:textId="787EBC3B" w:rsidR="00F22296" w:rsidRPr="00294B56" w:rsidRDefault="00294B56" w:rsidP="00294B56">
      <w:pPr>
        <w:rPr>
          <w:rFonts w:ascii="Arial Narrow" w:eastAsia="Times New Roman" w:hAnsi="Arial Narrow" w:cs="Times New Roman"/>
          <w:b/>
          <w:bCs/>
          <w:i/>
          <w:iCs/>
          <w:sz w:val="24"/>
          <w:szCs w:val="24"/>
          <w:lang w:eastAsia="es-CO"/>
        </w:rPr>
      </w:pPr>
      <w:r w:rsidRPr="00294B56">
        <w:rPr>
          <w:rFonts w:ascii="Arial Narrow" w:eastAsia="Times New Roman" w:hAnsi="Arial Narrow" w:cs="Times New Roman"/>
          <w:b/>
          <w:bCs/>
          <w:i/>
          <w:iCs/>
          <w:sz w:val="24"/>
          <w:szCs w:val="24"/>
          <w:lang w:eastAsia="es-CO"/>
        </w:rPr>
        <w:t xml:space="preserve">Tabla </w:t>
      </w:r>
      <w:r>
        <w:rPr>
          <w:rFonts w:ascii="Arial Narrow" w:eastAsia="Times New Roman" w:hAnsi="Arial Narrow" w:cs="Times New Roman"/>
          <w:b/>
          <w:bCs/>
          <w:i/>
          <w:iCs/>
          <w:sz w:val="24"/>
          <w:szCs w:val="24"/>
          <w:lang w:eastAsia="es-CO"/>
        </w:rPr>
        <w:t>9</w:t>
      </w:r>
      <w:r w:rsidRPr="00294B56">
        <w:rPr>
          <w:rFonts w:ascii="Arial Narrow" w:eastAsia="Times New Roman" w:hAnsi="Arial Narrow" w:cs="Times New Roman"/>
          <w:b/>
          <w:bCs/>
          <w:i/>
          <w:iCs/>
          <w:sz w:val="24"/>
          <w:szCs w:val="24"/>
          <w:lang w:eastAsia="es-CO"/>
        </w:rPr>
        <w:t>. Consumo trimestral de energía 2024</w:t>
      </w:r>
      <w:r w:rsidRPr="00294B56">
        <w:rPr>
          <w:rFonts w:ascii="Arial Narrow" w:eastAsia="Times New Roman" w:hAnsi="Arial Narrow" w:cs="Times New Roman"/>
          <w:b/>
          <w:bCs/>
          <w:i/>
          <w:iCs/>
          <w:noProof/>
          <w:sz w:val="24"/>
          <w:szCs w:val="24"/>
          <w:lang w:eastAsia="es-CO"/>
        </w:rPr>
        <mc:AlternateContent>
          <mc:Choice Requires="wps">
            <w:drawing>
              <wp:anchor distT="45720" distB="45720" distL="114300" distR="114300" simplePos="0" relativeHeight="251666432" behindDoc="0" locked="0" layoutInCell="1" allowOverlap="1" wp14:anchorId="0DA41D99" wp14:editId="5B66D400">
                <wp:simplePos x="0" y="0"/>
                <wp:positionH relativeFrom="margin">
                  <wp:posOffset>4557585</wp:posOffset>
                </wp:positionH>
                <wp:positionV relativeFrom="paragraph">
                  <wp:posOffset>-130175</wp:posOffset>
                </wp:positionV>
                <wp:extent cx="4121150" cy="1404620"/>
                <wp:effectExtent l="0" t="0" r="12700" b="27305"/>
                <wp:wrapNone/>
                <wp:docPr id="31721069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150" cy="1404620"/>
                        </a:xfrm>
                        <a:prstGeom prst="rect">
                          <a:avLst/>
                        </a:prstGeom>
                        <a:solidFill>
                          <a:srgbClr val="FFFFFF"/>
                        </a:solidFill>
                        <a:ln w="9525">
                          <a:solidFill>
                            <a:srgbClr val="000000"/>
                          </a:solidFill>
                          <a:miter lim="800000"/>
                          <a:headEnd/>
                          <a:tailEnd/>
                        </a:ln>
                      </wps:spPr>
                      <wps:txbx>
                        <w:txbxContent>
                          <w:p w14:paraId="7169C13B" w14:textId="1BAB3227" w:rsidR="00F22296" w:rsidRPr="00AE62CD" w:rsidRDefault="00F22296" w:rsidP="003F2A8C">
                            <w:pPr>
                              <w:jc w:val="both"/>
                            </w:pPr>
                            <w:r w:rsidRPr="003F2A8C">
                              <w:rPr>
                                <w:b/>
                                <w:bCs/>
                              </w:rPr>
                              <w:t>CONCLUSIÓN</w:t>
                            </w:r>
                            <w:r w:rsidR="001238F5">
                              <w:rPr>
                                <w:b/>
                                <w:bCs/>
                              </w:rPr>
                              <w:t xml:space="preserve">: </w:t>
                            </w:r>
                            <w:r w:rsidR="003F2A8C" w:rsidRPr="003D0FB8">
                              <w:t xml:space="preserve">Al evaluar el comportamiento durante los dos primeros trimestres de 2024, se observa que ambos se mantuvieron por debajo del rango de </w:t>
                            </w:r>
                            <w:r w:rsidR="003F2A8C">
                              <w:t xml:space="preserve">consumo </w:t>
                            </w:r>
                            <w:r w:rsidR="003F2A8C" w:rsidRPr="003D0FB8">
                              <w:t>trimestral establecido. En particular, el primer trimestre registró el menor consumo</w:t>
                            </w:r>
                            <w:r w:rsidR="003F2A8C">
                              <w:t xml:space="preserve"> </w:t>
                            </w:r>
                            <w:r w:rsidR="003F2A8C" w:rsidRPr="003D0FB8">
                              <w:t xml:space="preserve">con </w:t>
                            </w:r>
                            <w:r w:rsidR="003F2A8C">
                              <w:t>112,49 kWh</w:t>
                            </w:r>
                            <w:r w:rsidR="003F2A8C" w:rsidRPr="003D0FB8">
                              <w:t>/per</w:t>
                            </w:r>
                            <w:r w:rsidR="003F2A8C">
                              <w:t>, y un acumulado semestral de 247,33 kWh/per.</w:t>
                            </w:r>
                            <w:r w:rsidR="003F2A8C" w:rsidRPr="003D0FB8">
                              <w:t xml:space="preserve"> Logrando un cumplimiento de la meta prevista en el primer </w:t>
                            </w:r>
                            <w:r w:rsidR="003F2A8C">
                              <w:t>se</w:t>
                            </w:r>
                            <w:r w:rsidR="003F2A8C" w:rsidRPr="003D0FB8">
                              <w:t>mestre.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xmlns:oel="http://schemas.microsoft.com/office/2019/extlst">
            <w:pict>
              <v:shape w14:anchorId="0DA41D99" id="_x0000_s1028" type="#_x0000_t202" style="position:absolute;margin-left:358.85pt;margin-top:-10.25pt;width:324.5pt;height:110.6pt;z-index:2516664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">
                <v:textbox style="mso-fit-shape-to-text:t">
                  <w:txbxContent>
                    <w:p w14:paraId="7169C13B" w14:textId="1BAB3227" w:rsidR="00F22296" w:rsidRPr="00AE62CD" w:rsidRDefault="00F22296" w:rsidP="003F2A8C">
                      <w:pPr>
                        <w:jc w:val="both"/>
                      </w:pPr>
                      <w:r w:rsidRPr="003F2A8C">
                        <w:rPr>
                          <w:b/>
                          <w:bCs/>
                        </w:rPr>
                        <w:t>CONCLUSIÓN</w:t>
                      </w:r>
                      <w:r w:rsidR="001238F5">
                        <w:rPr>
                          <w:b/>
                          <w:bCs/>
                        </w:rPr>
                        <w:t xml:space="preserve">: </w:t>
                      </w:r>
                      <w:r w:rsidR="003F2A8C" w:rsidRPr="003D0FB8">
                        <w:t xml:space="preserve">Al evaluar el comportamiento durante los dos primeros trimestres de 2024, se observa que ambos se mantuvieron por debajo del rango de </w:t>
                      </w:r>
                      <w:r w:rsidR="003F2A8C">
                        <w:t xml:space="preserve">consumo </w:t>
                      </w:r>
                      <w:r w:rsidR="003F2A8C" w:rsidRPr="003D0FB8">
                        <w:t>trimestral establecido. En particular, el primer trimestre registró el menor consumo</w:t>
                      </w:r>
                      <w:r w:rsidR="003F2A8C">
                        <w:t xml:space="preserve"> </w:t>
                      </w:r>
                      <w:r w:rsidR="003F2A8C" w:rsidRPr="003D0FB8">
                        <w:t xml:space="preserve">con </w:t>
                      </w:r>
                      <w:r w:rsidR="003F2A8C">
                        <w:t>112,49 kWh</w:t>
                      </w:r>
                      <w:r w:rsidR="003F2A8C" w:rsidRPr="003D0FB8">
                        <w:t>/per</w:t>
                      </w:r>
                      <w:r w:rsidR="003F2A8C">
                        <w:t>, y un acumulado semestral de 247,33 kWh/per.</w:t>
                      </w:r>
                      <w:r w:rsidR="003F2A8C" w:rsidRPr="003D0FB8">
                        <w:t xml:space="preserve"> Logrando un cumplimiento de la meta prevista en el primer </w:t>
                      </w:r>
                      <w:r w:rsidR="003F2A8C">
                        <w:t>se</w:t>
                      </w:r>
                      <w:r w:rsidR="003F2A8C" w:rsidRPr="003D0FB8">
                        <w:t>mestre.</w:t>
                      </w:r>
                    </w:p>
                  </w:txbxContent>
                </v:textbox>
                <w10:wrap anchorx="margin"/>
              </v:shape>
            </w:pict>
          </mc:Fallback>
        </mc:AlternateContent>
      </w:r>
    </w:p>
    <w:sectPr w:rsidR="00F22296" w:rsidRPr="00294B56" w:rsidSect="00D66104">
      <w:pgSz w:w="15840" w:h="12240" w:orient="landscape"/>
      <w:pgMar w:top="1701" w:right="1417" w:bottom="1701" w:left="1417"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60503" w14:textId="77777777" w:rsidR="008312C6" w:rsidRDefault="008312C6" w:rsidP="003415B8">
      <w:pPr>
        <w:spacing w:after="0" w:line="240" w:lineRule="auto"/>
      </w:pPr>
      <w:r>
        <w:separator/>
      </w:r>
    </w:p>
  </w:endnote>
  <w:endnote w:type="continuationSeparator" w:id="0">
    <w:p w14:paraId="46853190" w14:textId="77777777" w:rsidR="008312C6" w:rsidRDefault="008312C6" w:rsidP="00341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593ED" w14:textId="77777777" w:rsidR="008312C6" w:rsidRDefault="008312C6" w:rsidP="003415B8">
      <w:pPr>
        <w:spacing w:after="0" w:line="240" w:lineRule="auto"/>
      </w:pPr>
      <w:r>
        <w:separator/>
      </w:r>
    </w:p>
  </w:footnote>
  <w:footnote w:type="continuationSeparator" w:id="0">
    <w:p w14:paraId="33931F2C" w14:textId="77777777" w:rsidR="008312C6" w:rsidRDefault="008312C6" w:rsidP="003415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7456E"/>
    <w:multiLevelType w:val="hybridMultilevel"/>
    <w:tmpl w:val="689A4F0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8986850"/>
    <w:multiLevelType w:val="hybridMultilevel"/>
    <w:tmpl w:val="689A4F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2453F43"/>
    <w:multiLevelType w:val="hybridMultilevel"/>
    <w:tmpl w:val="689A4F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39F0FC2"/>
    <w:multiLevelType w:val="hybridMultilevel"/>
    <w:tmpl w:val="E0AE1184"/>
    <w:lvl w:ilvl="0" w:tplc="604CCD50">
      <w:start w:val="1"/>
      <w:numFmt w:val="decimal"/>
      <w:lvlText w:val="%1."/>
      <w:lvlJc w:val="left"/>
      <w:pPr>
        <w:ind w:left="720" w:hanging="360"/>
      </w:pPr>
      <w:rPr>
        <w:rFonts w:hint="default"/>
        <w:b/>
        <w:bCs/>
        <w:sz w:val="32"/>
        <w:szCs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EF34104"/>
    <w:multiLevelType w:val="hybridMultilevel"/>
    <w:tmpl w:val="689A4F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7F1560F"/>
    <w:multiLevelType w:val="hybridMultilevel"/>
    <w:tmpl w:val="689A4F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22A09C2"/>
    <w:multiLevelType w:val="hybridMultilevel"/>
    <w:tmpl w:val="89C2637E"/>
    <w:lvl w:ilvl="0" w:tplc="71B8FBD2">
      <w:start w:val="1"/>
      <w:numFmt w:val="decimal"/>
      <w:lvlText w:val="%1."/>
      <w:lvlJc w:val="left"/>
      <w:pPr>
        <w:ind w:left="720" w:hanging="360"/>
      </w:pPr>
      <w:rPr>
        <w:rFonts w:hint="default"/>
        <w:b/>
        <w:bCs/>
        <w:sz w:val="32"/>
        <w:szCs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6"/>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181"/>
    <w:rsid w:val="00062E2A"/>
    <w:rsid w:val="000B20EB"/>
    <w:rsid w:val="000C296B"/>
    <w:rsid w:val="000C4181"/>
    <w:rsid w:val="001238F5"/>
    <w:rsid w:val="001B0BE8"/>
    <w:rsid w:val="001B61BF"/>
    <w:rsid w:val="00217737"/>
    <w:rsid w:val="00294B56"/>
    <w:rsid w:val="002D3947"/>
    <w:rsid w:val="003415B8"/>
    <w:rsid w:val="0035115A"/>
    <w:rsid w:val="00387536"/>
    <w:rsid w:val="003D0FB8"/>
    <w:rsid w:val="003F2A8C"/>
    <w:rsid w:val="00424519"/>
    <w:rsid w:val="004771D6"/>
    <w:rsid w:val="00490505"/>
    <w:rsid w:val="004D760C"/>
    <w:rsid w:val="00625674"/>
    <w:rsid w:val="00643363"/>
    <w:rsid w:val="00656DC8"/>
    <w:rsid w:val="006C062D"/>
    <w:rsid w:val="007130E2"/>
    <w:rsid w:val="0072053D"/>
    <w:rsid w:val="007879AD"/>
    <w:rsid w:val="00796B3D"/>
    <w:rsid w:val="00796BAA"/>
    <w:rsid w:val="008312C6"/>
    <w:rsid w:val="0084535E"/>
    <w:rsid w:val="00880D5C"/>
    <w:rsid w:val="008F2DD0"/>
    <w:rsid w:val="008F6A37"/>
    <w:rsid w:val="0090285B"/>
    <w:rsid w:val="00914ED1"/>
    <w:rsid w:val="0095559A"/>
    <w:rsid w:val="009A7014"/>
    <w:rsid w:val="00A2249D"/>
    <w:rsid w:val="00A35E81"/>
    <w:rsid w:val="00A44C8B"/>
    <w:rsid w:val="00A67514"/>
    <w:rsid w:val="00AE62CD"/>
    <w:rsid w:val="00B2181D"/>
    <w:rsid w:val="00B75D95"/>
    <w:rsid w:val="00BA1ED7"/>
    <w:rsid w:val="00BD3D57"/>
    <w:rsid w:val="00C3488D"/>
    <w:rsid w:val="00C95D69"/>
    <w:rsid w:val="00CA68CA"/>
    <w:rsid w:val="00CE50BE"/>
    <w:rsid w:val="00D66104"/>
    <w:rsid w:val="00DB53E0"/>
    <w:rsid w:val="00DC4B4B"/>
    <w:rsid w:val="00F17DEE"/>
    <w:rsid w:val="00F2188B"/>
    <w:rsid w:val="00F22296"/>
    <w:rsid w:val="00FD6E8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246AA8"/>
  <w15:chartTrackingRefBased/>
  <w15:docId w15:val="{CB5F3959-D5CF-4780-9069-536365CDF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25674"/>
    <w:pPr>
      <w:ind w:left="720"/>
      <w:contextualSpacing/>
    </w:pPr>
  </w:style>
  <w:style w:type="paragraph" w:styleId="Encabezado">
    <w:name w:val="header"/>
    <w:basedOn w:val="Normal"/>
    <w:link w:val="EncabezadoCar"/>
    <w:uiPriority w:val="99"/>
    <w:unhideWhenUsed/>
    <w:rsid w:val="003415B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415B8"/>
  </w:style>
  <w:style w:type="paragraph" w:styleId="Piedepgina">
    <w:name w:val="footer"/>
    <w:basedOn w:val="Normal"/>
    <w:link w:val="PiedepginaCar"/>
    <w:uiPriority w:val="99"/>
    <w:unhideWhenUsed/>
    <w:rsid w:val="003415B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41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5277">
      <w:bodyDiv w:val="1"/>
      <w:marLeft w:val="0"/>
      <w:marRight w:val="0"/>
      <w:marTop w:val="0"/>
      <w:marBottom w:val="0"/>
      <w:divBdr>
        <w:top w:val="none" w:sz="0" w:space="0" w:color="auto"/>
        <w:left w:val="none" w:sz="0" w:space="0" w:color="auto"/>
        <w:bottom w:val="none" w:sz="0" w:space="0" w:color="auto"/>
        <w:right w:val="none" w:sz="0" w:space="0" w:color="auto"/>
      </w:divBdr>
    </w:div>
    <w:div w:id="57559207">
      <w:bodyDiv w:val="1"/>
      <w:marLeft w:val="0"/>
      <w:marRight w:val="0"/>
      <w:marTop w:val="0"/>
      <w:marBottom w:val="0"/>
      <w:divBdr>
        <w:top w:val="none" w:sz="0" w:space="0" w:color="auto"/>
        <w:left w:val="none" w:sz="0" w:space="0" w:color="auto"/>
        <w:bottom w:val="none" w:sz="0" w:space="0" w:color="auto"/>
        <w:right w:val="none" w:sz="0" w:space="0" w:color="auto"/>
      </w:divBdr>
    </w:div>
    <w:div w:id="316957044">
      <w:bodyDiv w:val="1"/>
      <w:marLeft w:val="0"/>
      <w:marRight w:val="0"/>
      <w:marTop w:val="0"/>
      <w:marBottom w:val="0"/>
      <w:divBdr>
        <w:top w:val="none" w:sz="0" w:space="0" w:color="auto"/>
        <w:left w:val="none" w:sz="0" w:space="0" w:color="auto"/>
        <w:bottom w:val="none" w:sz="0" w:space="0" w:color="auto"/>
        <w:right w:val="none" w:sz="0" w:space="0" w:color="auto"/>
      </w:divBdr>
    </w:div>
    <w:div w:id="330454863">
      <w:bodyDiv w:val="1"/>
      <w:marLeft w:val="0"/>
      <w:marRight w:val="0"/>
      <w:marTop w:val="0"/>
      <w:marBottom w:val="0"/>
      <w:divBdr>
        <w:top w:val="none" w:sz="0" w:space="0" w:color="auto"/>
        <w:left w:val="none" w:sz="0" w:space="0" w:color="auto"/>
        <w:bottom w:val="none" w:sz="0" w:space="0" w:color="auto"/>
        <w:right w:val="none" w:sz="0" w:space="0" w:color="auto"/>
      </w:divBdr>
      <w:divsChild>
        <w:div w:id="530069765">
          <w:marLeft w:val="0"/>
          <w:marRight w:val="0"/>
          <w:marTop w:val="0"/>
          <w:marBottom w:val="0"/>
          <w:divBdr>
            <w:top w:val="none" w:sz="0" w:space="0" w:color="auto"/>
            <w:left w:val="none" w:sz="0" w:space="0" w:color="auto"/>
            <w:bottom w:val="none" w:sz="0" w:space="0" w:color="auto"/>
            <w:right w:val="none" w:sz="0" w:space="0" w:color="auto"/>
          </w:divBdr>
        </w:div>
      </w:divsChild>
    </w:div>
    <w:div w:id="457994292">
      <w:bodyDiv w:val="1"/>
      <w:marLeft w:val="0"/>
      <w:marRight w:val="0"/>
      <w:marTop w:val="0"/>
      <w:marBottom w:val="0"/>
      <w:divBdr>
        <w:top w:val="none" w:sz="0" w:space="0" w:color="auto"/>
        <w:left w:val="none" w:sz="0" w:space="0" w:color="auto"/>
        <w:bottom w:val="none" w:sz="0" w:space="0" w:color="auto"/>
        <w:right w:val="none" w:sz="0" w:space="0" w:color="auto"/>
      </w:divBdr>
      <w:divsChild>
        <w:div w:id="1554392734">
          <w:marLeft w:val="0"/>
          <w:marRight w:val="0"/>
          <w:marTop w:val="0"/>
          <w:marBottom w:val="0"/>
          <w:divBdr>
            <w:top w:val="none" w:sz="0" w:space="0" w:color="auto"/>
            <w:left w:val="none" w:sz="0" w:space="0" w:color="auto"/>
            <w:bottom w:val="none" w:sz="0" w:space="0" w:color="auto"/>
            <w:right w:val="none" w:sz="0" w:space="0" w:color="auto"/>
          </w:divBdr>
        </w:div>
      </w:divsChild>
    </w:div>
    <w:div w:id="465897475">
      <w:bodyDiv w:val="1"/>
      <w:marLeft w:val="0"/>
      <w:marRight w:val="0"/>
      <w:marTop w:val="0"/>
      <w:marBottom w:val="0"/>
      <w:divBdr>
        <w:top w:val="none" w:sz="0" w:space="0" w:color="auto"/>
        <w:left w:val="none" w:sz="0" w:space="0" w:color="auto"/>
        <w:bottom w:val="none" w:sz="0" w:space="0" w:color="auto"/>
        <w:right w:val="none" w:sz="0" w:space="0" w:color="auto"/>
      </w:divBdr>
    </w:div>
    <w:div w:id="600378371">
      <w:bodyDiv w:val="1"/>
      <w:marLeft w:val="0"/>
      <w:marRight w:val="0"/>
      <w:marTop w:val="0"/>
      <w:marBottom w:val="0"/>
      <w:divBdr>
        <w:top w:val="none" w:sz="0" w:space="0" w:color="auto"/>
        <w:left w:val="none" w:sz="0" w:space="0" w:color="auto"/>
        <w:bottom w:val="none" w:sz="0" w:space="0" w:color="auto"/>
        <w:right w:val="none" w:sz="0" w:space="0" w:color="auto"/>
      </w:divBdr>
    </w:div>
    <w:div w:id="638071044">
      <w:bodyDiv w:val="1"/>
      <w:marLeft w:val="0"/>
      <w:marRight w:val="0"/>
      <w:marTop w:val="0"/>
      <w:marBottom w:val="0"/>
      <w:divBdr>
        <w:top w:val="none" w:sz="0" w:space="0" w:color="auto"/>
        <w:left w:val="none" w:sz="0" w:space="0" w:color="auto"/>
        <w:bottom w:val="none" w:sz="0" w:space="0" w:color="auto"/>
        <w:right w:val="none" w:sz="0" w:space="0" w:color="auto"/>
      </w:divBdr>
    </w:div>
    <w:div w:id="728040256">
      <w:bodyDiv w:val="1"/>
      <w:marLeft w:val="0"/>
      <w:marRight w:val="0"/>
      <w:marTop w:val="0"/>
      <w:marBottom w:val="0"/>
      <w:divBdr>
        <w:top w:val="none" w:sz="0" w:space="0" w:color="auto"/>
        <w:left w:val="none" w:sz="0" w:space="0" w:color="auto"/>
        <w:bottom w:val="none" w:sz="0" w:space="0" w:color="auto"/>
        <w:right w:val="none" w:sz="0" w:space="0" w:color="auto"/>
      </w:divBdr>
    </w:div>
    <w:div w:id="741224202">
      <w:bodyDiv w:val="1"/>
      <w:marLeft w:val="0"/>
      <w:marRight w:val="0"/>
      <w:marTop w:val="0"/>
      <w:marBottom w:val="0"/>
      <w:divBdr>
        <w:top w:val="none" w:sz="0" w:space="0" w:color="auto"/>
        <w:left w:val="none" w:sz="0" w:space="0" w:color="auto"/>
        <w:bottom w:val="none" w:sz="0" w:space="0" w:color="auto"/>
        <w:right w:val="none" w:sz="0" w:space="0" w:color="auto"/>
      </w:divBdr>
    </w:div>
    <w:div w:id="782698206">
      <w:bodyDiv w:val="1"/>
      <w:marLeft w:val="0"/>
      <w:marRight w:val="0"/>
      <w:marTop w:val="0"/>
      <w:marBottom w:val="0"/>
      <w:divBdr>
        <w:top w:val="none" w:sz="0" w:space="0" w:color="auto"/>
        <w:left w:val="none" w:sz="0" w:space="0" w:color="auto"/>
        <w:bottom w:val="none" w:sz="0" w:space="0" w:color="auto"/>
        <w:right w:val="none" w:sz="0" w:space="0" w:color="auto"/>
      </w:divBdr>
    </w:div>
    <w:div w:id="808863973">
      <w:bodyDiv w:val="1"/>
      <w:marLeft w:val="0"/>
      <w:marRight w:val="0"/>
      <w:marTop w:val="0"/>
      <w:marBottom w:val="0"/>
      <w:divBdr>
        <w:top w:val="none" w:sz="0" w:space="0" w:color="auto"/>
        <w:left w:val="none" w:sz="0" w:space="0" w:color="auto"/>
        <w:bottom w:val="none" w:sz="0" w:space="0" w:color="auto"/>
        <w:right w:val="none" w:sz="0" w:space="0" w:color="auto"/>
      </w:divBdr>
    </w:div>
    <w:div w:id="1059936169">
      <w:bodyDiv w:val="1"/>
      <w:marLeft w:val="0"/>
      <w:marRight w:val="0"/>
      <w:marTop w:val="0"/>
      <w:marBottom w:val="0"/>
      <w:divBdr>
        <w:top w:val="none" w:sz="0" w:space="0" w:color="auto"/>
        <w:left w:val="none" w:sz="0" w:space="0" w:color="auto"/>
        <w:bottom w:val="none" w:sz="0" w:space="0" w:color="auto"/>
        <w:right w:val="none" w:sz="0" w:space="0" w:color="auto"/>
      </w:divBdr>
      <w:divsChild>
        <w:div w:id="1815366796">
          <w:marLeft w:val="0"/>
          <w:marRight w:val="0"/>
          <w:marTop w:val="0"/>
          <w:marBottom w:val="0"/>
          <w:divBdr>
            <w:top w:val="none" w:sz="0" w:space="0" w:color="auto"/>
            <w:left w:val="none" w:sz="0" w:space="0" w:color="auto"/>
            <w:bottom w:val="none" w:sz="0" w:space="0" w:color="auto"/>
            <w:right w:val="none" w:sz="0" w:space="0" w:color="auto"/>
          </w:divBdr>
        </w:div>
      </w:divsChild>
    </w:div>
    <w:div w:id="1073896956">
      <w:bodyDiv w:val="1"/>
      <w:marLeft w:val="0"/>
      <w:marRight w:val="0"/>
      <w:marTop w:val="0"/>
      <w:marBottom w:val="0"/>
      <w:divBdr>
        <w:top w:val="none" w:sz="0" w:space="0" w:color="auto"/>
        <w:left w:val="none" w:sz="0" w:space="0" w:color="auto"/>
        <w:bottom w:val="none" w:sz="0" w:space="0" w:color="auto"/>
        <w:right w:val="none" w:sz="0" w:space="0" w:color="auto"/>
      </w:divBdr>
      <w:divsChild>
        <w:div w:id="1900020801">
          <w:marLeft w:val="0"/>
          <w:marRight w:val="0"/>
          <w:marTop w:val="0"/>
          <w:marBottom w:val="0"/>
          <w:divBdr>
            <w:top w:val="none" w:sz="0" w:space="0" w:color="auto"/>
            <w:left w:val="none" w:sz="0" w:space="0" w:color="auto"/>
            <w:bottom w:val="none" w:sz="0" w:space="0" w:color="auto"/>
            <w:right w:val="none" w:sz="0" w:space="0" w:color="auto"/>
          </w:divBdr>
        </w:div>
      </w:divsChild>
    </w:div>
    <w:div w:id="1097556942">
      <w:bodyDiv w:val="1"/>
      <w:marLeft w:val="0"/>
      <w:marRight w:val="0"/>
      <w:marTop w:val="0"/>
      <w:marBottom w:val="0"/>
      <w:divBdr>
        <w:top w:val="none" w:sz="0" w:space="0" w:color="auto"/>
        <w:left w:val="none" w:sz="0" w:space="0" w:color="auto"/>
        <w:bottom w:val="none" w:sz="0" w:space="0" w:color="auto"/>
        <w:right w:val="none" w:sz="0" w:space="0" w:color="auto"/>
      </w:divBdr>
    </w:div>
    <w:div w:id="1185170816">
      <w:bodyDiv w:val="1"/>
      <w:marLeft w:val="0"/>
      <w:marRight w:val="0"/>
      <w:marTop w:val="0"/>
      <w:marBottom w:val="0"/>
      <w:divBdr>
        <w:top w:val="none" w:sz="0" w:space="0" w:color="auto"/>
        <w:left w:val="none" w:sz="0" w:space="0" w:color="auto"/>
        <w:bottom w:val="none" w:sz="0" w:space="0" w:color="auto"/>
        <w:right w:val="none" w:sz="0" w:space="0" w:color="auto"/>
      </w:divBdr>
    </w:div>
    <w:div w:id="1204320794">
      <w:bodyDiv w:val="1"/>
      <w:marLeft w:val="0"/>
      <w:marRight w:val="0"/>
      <w:marTop w:val="0"/>
      <w:marBottom w:val="0"/>
      <w:divBdr>
        <w:top w:val="none" w:sz="0" w:space="0" w:color="auto"/>
        <w:left w:val="none" w:sz="0" w:space="0" w:color="auto"/>
        <w:bottom w:val="none" w:sz="0" w:space="0" w:color="auto"/>
        <w:right w:val="none" w:sz="0" w:space="0" w:color="auto"/>
      </w:divBdr>
    </w:div>
    <w:div w:id="1328484354">
      <w:bodyDiv w:val="1"/>
      <w:marLeft w:val="0"/>
      <w:marRight w:val="0"/>
      <w:marTop w:val="0"/>
      <w:marBottom w:val="0"/>
      <w:divBdr>
        <w:top w:val="none" w:sz="0" w:space="0" w:color="auto"/>
        <w:left w:val="none" w:sz="0" w:space="0" w:color="auto"/>
        <w:bottom w:val="none" w:sz="0" w:space="0" w:color="auto"/>
        <w:right w:val="none" w:sz="0" w:space="0" w:color="auto"/>
      </w:divBdr>
    </w:div>
    <w:div w:id="1374964532">
      <w:bodyDiv w:val="1"/>
      <w:marLeft w:val="0"/>
      <w:marRight w:val="0"/>
      <w:marTop w:val="0"/>
      <w:marBottom w:val="0"/>
      <w:divBdr>
        <w:top w:val="none" w:sz="0" w:space="0" w:color="auto"/>
        <w:left w:val="none" w:sz="0" w:space="0" w:color="auto"/>
        <w:bottom w:val="none" w:sz="0" w:space="0" w:color="auto"/>
        <w:right w:val="none" w:sz="0" w:space="0" w:color="auto"/>
      </w:divBdr>
    </w:div>
    <w:div w:id="1406142657">
      <w:bodyDiv w:val="1"/>
      <w:marLeft w:val="0"/>
      <w:marRight w:val="0"/>
      <w:marTop w:val="0"/>
      <w:marBottom w:val="0"/>
      <w:divBdr>
        <w:top w:val="none" w:sz="0" w:space="0" w:color="auto"/>
        <w:left w:val="none" w:sz="0" w:space="0" w:color="auto"/>
        <w:bottom w:val="none" w:sz="0" w:space="0" w:color="auto"/>
        <w:right w:val="none" w:sz="0" w:space="0" w:color="auto"/>
      </w:divBdr>
    </w:div>
    <w:div w:id="1500852705">
      <w:bodyDiv w:val="1"/>
      <w:marLeft w:val="0"/>
      <w:marRight w:val="0"/>
      <w:marTop w:val="0"/>
      <w:marBottom w:val="0"/>
      <w:divBdr>
        <w:top w:val="none" w:sz="0" w:space="0" w:color="auto"/>
        <w:left w:val="none" w:sz="0" w:space="0" w:color="auto"/>
        <w:bottom w:val="none" w:sz="0" w:space="0" w:color="auto"/>
        <w:right w:val="none" w:sz="0" w:space="0" w:color="auto"/>
      </w:divBdr>
    </w:div>
    <w:div w:id="1534269608">
      <w:bodyDiv w:val="1"/>
      <w:marLeft w:val="0"/>
      <w:marRight w:val="0"/>
      <w:marTop w:val="0"/>
      <w:marBottom w:val="0"/>
      <w:divBdr>
        <w:top w:val="none" w:sz="0" w:space="0" w:color="auto"/>
        <w:left w:val="none" w:sz="0" w:space="0" w:color="auto"/>
        <w:bottom w:val="none" w:sz="0" w:space="0" w:color="auto"/>
        <w:right w:val="none" w:sz="0" w:space="0" w:color="auto"/>
      </w:divBdr>
    </w:div>
    <w:div w:id="1588730204">
      <w:bodyDiv w:val="1"/>
      <w:marLeft w:val="0"/>
      <w:marRight w:val="0"/>
      <w:marTop w:val="0"/>
      <w:marBottom w:val="0"/>
      <w:divBdr>
        <w:top w:val="none" w:sz="0" w:space="0" w:color="auto"/>
        <w:left w:val="none" w:sz="0" w:space="0" w:color="auto"/>
        <w:bottom w:val="none" w:sz="0" w:space="0" w:color="auto"/>
        <w:right w:val="none" w:sz="0" w:space="0" w:color="auto"/>
      </w:divBdr>
    </w:div>
    <w:div w:id="1664119855">
      <w:bodyDiv w:val="1"/>
      <w:marLeft w:val="0"/>
      <w:marRight w:val="0"/>
      <w:marTop w:val="0"/>
      <w:marBottom w:val="0"/>
      <w:divBdr>
        <w:top w:val="none" w:sz="0" w:space="0" w:color="auto"/>
        <w:left w:val="none" w:sz="0" w:space="0" w:color="auto"/>
        <w:bottom w:val="none" w:sz="0" w:space="0" w:color="auto"/>
        <w:right w:val="none" w:sz="0" w:space="0" w:color="auto"/>
      </w:divBdr>
    </w:div>
    <w:div w:id="1671102714">
      <w:bodyDiv w:val="1"/>
      <w:marLeft w:val="0"/>
      <w:marRight w:val="0"/>
      <w:marTop w:val="0"/>
      <w:marBottom w:val="0"/>
      <w:divBdr>
        <w:top w:val="none" w:sz="0" w:space="0" w:color="auto"/>
        <w:left w:val="none" w:sz="0" w:space="0" w:color="auto"/>
        <w:bottom w:val="none" w:sz="0" w:space="0" w:color="auto"/>
        <w:right w:val="none" w:sz="0" w:space="0" w:color="auto"/>
      </w:divBdr>
      <w:divsChild>
        <w:div w:id="1846434912">
          <w:marLeft w:val="0"/>
          <w:marRight w:val="0"/>
          <w:marTop w:val="0"/>
          <w:marBottom w:val="0"/>
          <w:divBdr>
            <w:top w:val="none" w:sz="0" w:space="0" w:color="auto"/>
            <w:left w:val="none" w:sz="0" w:space="0" w:color="auto"/>
            <w:bottom w:val="none" w:sz="0" w:space="0" w:color="auto"/>
            <w:right w:val="none" w:sz="0" w:space="0" w:color="auto"/>
          </w:divBdr>
        </w:div>
      </w:divsChild>
    </w:div>
    <w:div w:id="1675256730">
      <w:bodyDiv w:val="1"/>
      <w:marLeft w:val="0"/>
      <w:marRight w:val="0"/>
      <w:marTop w:val="0"/>
      <w:marBottom w:val="0"/>
      <w:divBdr>
        <w:top w:val="none" w:sz="0" w:space="0" w:color="auto"/>
        <w:left w:val="none" w:sz="0" w:space="0" w:color="auto"/>
        <w:bottom w:val="none" w:sz="0" w:space="0" w:color="auto"/>
        <w:right w:val="none" w:sz="0" w:space="0" w:color="auto"/>
      </w:divBdr>
    </w:div>
    <w:div w:id="1680617294">
      <w:bodyDiv w:val="1"/>
      <w:marLeft w:val="0"/>
      <w:marRight w:val="0"/>
      <w:marTop w:val="0"/>
      <w:marBottom w:val="0"/>
      <w:divBdr>
        <w:top w:val="none" w:sz="0" w:space="0" w:color="auto"/>
        <w:left w:val="none" w:sz="0" w:space="0" w:color="auto"/>
        <w:bottom w:val="none" w:sz="0" w:space="0" w:color="auto"/>
        <w:right w:val="none" w:sz="0" w:space="0" w:color="auto"/>
      </w:divBdr>
      <w:divsChild>
        <w:div w:id="381372510">
          <w:marLeft w:val="0"/>
          <w:marRight w:val="0"/>
          <w:marTop w:val="0"/>
          <w:marBottom w:val="0"/>
          <w:divBdr>
            <w:top w:val="none" w:sz="0" w:space="0" w:color="auto"/>
            <w:left w:val="none" w:sz="0" w:space="0" w:color="auto"/>
            <w:bottom w:val="none" w:sz="0" w:space="0" w:color="auto"/>
            <w:right w:val="none" w:sz="0" w:space="0" w:color="auto"/>
          </w:divBdr>
        </w:div>
      </w:divsChild>
    </w:div>
    <w:div w:id="1708795875">
      <w:bodyDiv w:val="1"/>
      <w:marLeft w:val="0"/>
      <w:marRight w:val="0"/>
      <w:marTop w:val="0"/>
      <w:marBottom w:val="0"/>
      <w:divBdr>
        <w:top w:val="none" w:sz="0" w:space="0" w:color="auto"/>
        <w:left w:val="none" w:sz="0" w:space="0" w:color="auto"/>
        <w:bottom w:val="none" w:sz="0" w:space="0" w:color="auto"/>
        <w:right w:val="none" w:sz="0" w:space="0" w:color="auto"/>
      </w:divBdr>
    </w:div>
    <w:div w:id="1787502884">
      <w:bodyDiv w:val="1"/>
      <w:marLeft w:val="0"/>
      <w:marRight w:val="0"/>
      <w:marTop w:val="0"/>
      <w:marBottom w:val="0"/>
      <w:divBdr>
        <w:top w:val="none" w:sz="0" w:space="0" w:color="auto"/>
        <w:left w:val="none" w:sz="0" w:space="0" w:color="auto"/>
        <w:bottom w:val="none" w:sz="0" w:space="0" w:color="auto"/>
        <w:right w:val="none" w:sz="0" w:space="0" w:color="auto"/>
      </w:divBdr>
    </w:div>
    <w:div w:id="1811552537">
      <w:bodyDiv w:val="1"/>
      <w:marLeft w:val="0"/>
      <w:marRight w:val="0"/>
      <w:marTop w:val="0"/>
      <w:marBottom w:val="0"/>
      <w:divBdr>
        <w:top w:val="none" w:sz="0" w:space="0" w:color="auto"/>
        <w:left w:val="none" w:sz="0" w:space="0" w:color="auto"/>
        <w:bottom w:val="none" w:sz="0" w:space="0" w:color="auto"/>
        <w:right w:val="none" w:sz="0" w:space="0" w:color="auto"/>
      </w:divBdr>
      <w:divsChild>
        <w:div w:id="1833371755">
          <w:marLeft w:val="0"/>
          <w:marRight w:val="0"/>
          <w:marTop w:val="0"/>
          <w:marBottom w:val="0"/>
          <w:divBdr>
            <w:top w:val="none" w:sz="0" w:space="0" w:color="auto"/>
            <w:left w:val="none" w:sz="0" w:space="0" w:color="auto"/>
            <w:bottom w:val="none" w:sz="0" w:space="0" w:color="auto"/>
            <w:right w:val="none" w:sz="0" w:space="0" w:color="auto"/>
          </w:divBdr>
        </w:div>
      </w:divsChild>
    </w:div>
    <w:div w:id="1854997458">
      <w:bodyDiv w:val="1"/>
      <w:marLeft w:val="0"/>
      <w:marRight w:val="0"/>
      <w:marTop w:val="0"/>
      <w:marBottom w:val="0"/>
      <w:divBdr>
        <w:top w:val="none" w:sz="0" w:space="0" w:color="auto"/>
        <w:left w:val="none" w:sz="0" w:space="0" w:color="auto"/>
        <w:bottom w:val="none" w:sz="0" w:space="0" w:color="auto"/>
        <w:right w:val="none" w:sz="0" w:space="0" w:color="auto"/>
      </w:divBdr>
    </w:div>
    <w:div w:id="1909925595">
      <w:bodyDiv w:val="1"/>
      <w:marLeft w:val="0"/>
      <w:marRight w:val="0"/>
      <w:marTop w:val="0"/>
      <w:marBottom w:val="0"/>
      <w:divBdr>
        <w:top w:val="none" w:sz="0" w:space="0" w:color="auto"/>
        <w:left w:val="none" w:sz="0" w:space="0" w:color="auto"/>
        <w:bottom w:val="none" w:sz="0" w:space="0" w:color="auto"/>
        <w:right w:val="none" w:sz="0" w:space="0" w:color="auto"/>
      </w:divBdr>
      <w:divsChild>
        <w:div w:id="391466292">
          <w:marLeft w:val="0"/>
          <w:marRight w:val="0"/>
          <w:marTop w:val="0"/>
          <w:marBottom w:val="0"/>
          <w:divBdr>
            <w:top w:val="none" w:sz="0" w:space="0" w:color="auto"/>
            <w:left w:val="none" w:sz="0" w:space="0" w:color="auto"/>
            <w:bottom w:val="none" w:sz="0" w:space="0" w:color="auto"/>
            <w:right w:val="none" w:sz="0" w:space="0" w:color="auto"/>
          </w:divBdr>
        </w:div>
      </w:divsChild>
    </w:div>
    <w:div w:id="1940327391">
      <w:bodyDiv w:val="1"/>
      <w:marLeft w:val="0"/>
      <w:marRight w:val="0"/>
      <w:marTop w:val="0"/>
      <w:marBottom w:val="0"/>
      <w:divBdr>
        <w:top w:val="none" w:sz="0" w:space="0" w:color="auto"/>
        <w:left w:val="none" w:sz="0" w:space="0" w:color="auto"/>
        <w:bottom w:val="none" w:sz="0" w:space="0" w:color="auto"/>
        <w:right w:val="none" w:sz="0" w:space="0" w:color="auto"/>
      </w:divBdr>
    </w:div>
    <w:div w:id="1948155202">
      <w:bodyDiv w:val="1"/>
      <w:marLeft w:val="0"/>
      <w:marRight w:val="0"/>
      <w:marTop w:val="0"/>
      <w:marBottom w:val="0"/>
      <w:divBdr>
        <w:top w:val="none" w:sz="0" w:space="0" w:color="auto"/>
        <w:left w:val="none" w:sz="0" w:space="0" w:color="auto"/>
        <w:bottom w:val="none" w:sz="0" w:space="0" w:color="auto"/>
        <w:right w:val="none" w:sz="0" w:space="0" w:color="auto"/>
      </w:divBdr>
    </w:div>
    <w:div w:id="1972782228">
      <w:bodyDiv w:val="1"/>
      <w:marLeft w:val="0"/>
      <w:marRight w:val="0"/>
      <w:marTop w:val="0"/>
      <w:marBottom w:val="0"/>
      <w:divBdr>
        <w:top w:val="none" w:sz="0" w:space="0" w:color="auto"/>
        <w:left w:val="none" w:sz="0" w:space="0" w:color="auto"/>
        <w:bottom w:val="none" w:sz="0" w:space="0" w:color="auto"/>
        <w:right w:val="none" w:sz="0" w:space="0" w:color="auto"/>
      </w:divBdr>
    </w:div>
    <w:div w:id="1981880910">
      <w:bodyDiv w:val="1"/>
      <w:marLeft w:val="0"/>
      <w:marRight w:val="0"/>
      <w:marTop w:val="0"/>
      <w:marBottom w:val="0"/>
      <w:divBdr>
        <w:top w:val="none" w:sz="0" w:space="0" w:color="auto"/>
        <w:left w:val="none" w:sz="0" w:space="0" w:color="auto"/>
        <w:bottom w:val="none" w:sz="0" w:space="0" w:color="auto"/>
        <w:right w:val="none" w:sz="0" w:space="0" w:color="auto"/>
      </w:divBdr>
    </w:div>
    <w:div w:id="1993368773">
      <w:bodyDiv w:val="1"/>
      <w:marLeft w:val="0"/>
      <w:marRight w:val="0"/>
      <w:marTop w:val="0"/>
      <w:marBottom w:val="0"/>
      <w:divBdr>
        <w:top w:val="none" w:sz="0" w:space="0" w:color="auto"/>
        <w:left w:val="none" w:sz="0" w:space="0" w:color="auto"/>
        <w:bottom w:val="none" w:sz="0" w:space="0" w:color="auto"/>
        <w:right w:val="none" w:sz="0" w:space="0" w:color="auto"/>
      </w:divBdr>
    </w:div>
    <w:div w:id="2005938520">
      <w:bodyDiv w:val="1"/>
      <w:marLeft w:val="0"/>
      <w:marRight w:val="0"/>
      <w:marTop w:val="0"/>
      <w:marBottom w:val="0"/>
      <w:divBdr>
        <w:top w:val="none" w:sz="0" w:space="0" w:color="auto"/>
        <w:left w:val="none" w:sz="0" w:space="0" w:color="auto"/>
        <w:bottom w:val="none" w:sz="0" w:space="0" w:color="auto"/>
        <w:right w:val="none" w:sz="0" w:space="0" w:color="auto"/>
      </w:divBdr>
    </w:div>
    <w:div w:id="211952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8127157065FD442A2A4160924A7E2C0" ma:contentTypeVersion="21" ma:contentTypeDescription="Crear nuevo documento." ma:contentTypeScope="" ma:versionID="8d0808c6560daaa142dfd597c27d06fc">
  <xsd:schema xmlns:xsd="http://www.w3.org/2001/XMLSchema" xmlns:xs="http://www.w3.org/2001/XMLSchema" xmlns:p="http://schemas.microsoft.com/office/2006/metadata/properties" xmlns:ns2="470dc20a-0550-4393-b01b-c3556bc465ce" xmlns:ns3="699a629e-b1ab-433e-a7e5-e76d89fd4265" targetNamespace="http://schemas.microsoft.com/office/2006/metadata/properties" ma:root="true" ma:fieldsID="5642e4d30056d603445497e57be0a52c" ns2:_="" ns3:_="">
    <xsd:import namespace="470dc20a-0550-4393-b01b-c3556bc465ce"/>
    <xsd:import namespace="699a629e-b1ab-433e-a7e5-e76d89fd42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0dc20a-0550-4393-b01b-c3556bc465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674c45be-ea38-4724-9e42-a2e31b90b4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Estado de aprobación" ma:internalName="Estado_x0020_de_x0020_aprobaci_x00f3_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9a629e-b1ab-433e-a7e5-e76d89fd4265"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TaxCatchAll" ma:index="21" nillable="true" ma:displayName="Columna global de taxonomía" ma:hidden="true" ma:list="{fe3e7145-9d06-4ac8-bb46-9d6f385b1959}" ma:internalName="TaxCatchAll" ma:showField="CatchAllData" ma:web="699a629e-b1ab-433e-a7e5-e76d89fd42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0dc20a-0550-4393-b01b-c3556bc465ce">
      <Terms xmlns="http://schemas.microsoft.com/office/infopath/2007/PartnerControls"/>
    </lcf76f155ced4ddcb4097134ff3c332f>
    <TaxCatchAll xmlns="699a629e-b1ab-433e-a7e5-e76d89fd4265" xsi:nil="true"/>
    <_Flow_SignoffStatus xmlns="470dc20a-0550-4393-b01b-c3556bc465ce" xsi:nil="true"/>
  </documentManagement>
</p:properties>
</file>

<file path=customXml/itemProps1.xml><?xml version="1.0" encoding="utf-8"?>
<ds:datastoreItem xmlns:ds="http://schemas.openxmlformats.org/officeDocument/2006/customXml" ds:itemID="{408939D8-6210-4EF1-ABDE-20DB4F7ECD08}">
  <ds:schemaRefs>
    <ds:schemaRef ds:uri="http://schemas.microsoft.com/sharepoint/v3/contenttype/forms"/>
  </ds:schemaRefs>
</ds:datastoreItem>
</file>

<file path=customXml/itemProps2.xml><?xml version="1.0" encoding="utf-8"?>
<ds:datastoreItem xmlns:ds="http://schemas.openxmlformats.org/officeDocument/2006/customXml" ds:itemID="{123CA64B-5FAB-4B57-B99A-3142D302FD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0dc20a-0550-4393-b01b-c3556bc465ce"/>
    <ds:schemaRef ds:uri="699a629e-b1ab-433e-a7e5-e76d89fd4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BC92B1-A0B2-473D-AFE8-6524617F3424}">
  <ds:schemaRefs>
    <ds:schemaRef ds:uri="http://schemas.microsoft.com/office/2006/metadata/properties"/>
    <ds:schemaRef ds:uri="http://schemas.microsoft.com/office/infopath/2007/PartnerControls"/>
    <ds:schemaRef ds:uri="470dc20a-0550-4393-b01b-c3556bc465ce"/>
    <ds:schemaRef ds:uri="699a629e-b1ab-433e-a7e5-e76d89fd4265"/>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12</Pages>
  <Words>1205</Words>
  <Characters>6631</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10</cp:revision>
  <dcterms:created xsi:type="dcterms:W3CDTF">2024-09-10T20:22:00Z</dcterms:created>
  <dcterms:modified xsi:type="dcterms:W3CDTF">2024-09-26T00:27:00Z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0x01010058127157065FD442A2A4160924A7E2C0</vt:lpwstr>
  </property>
</Properties>
</file>